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54009467"/>
        <w:docPartObj>
          <w:docPartGallery w:val="Cover Pages"/>
          <w:docPartUnique/>
        </w:docPartObj>
      </w:sdtPr>
      <w:sdtContent>
        <w:p w14:paraId="7D31D40E" w14:textId="0B3AE5A9" w:rsidR="00630E60" w:rsidRPr="000365B5" w:rsidRDefault="00404168" w:rsidP="0067087C">
          <w:r w:rsidRPr="000365B5">
            <w:rPr>
              <w:noProof/>
              <w:lang w:val="tr-TR" w:eastAsia="tr-TR"/>
            </w:rPr>
            <mc:AlternateContent>
              <mc:Choice Requires="wpg">
                <w:drawing>
                  <wp:anchor distT="0" distB="0" distL="114300" distR="114300" simplePos="0" relativeHeight="251659264" behindDoc="1" locked="0" layoutInCell="1" allowOverlap="1" wp14:anchorId="709F7E2C" wp14:editId="6D893937">
                    <wp:simplePos x="0" y="0"/>
                    <wp:positionH relativeFrom="margin">
                      <wp:align>center</wp:align>
                    </wp:positionH>
                    <wp:positionV relativeFrom="page">
                      <wp:posOffset>463550</wp:posOffset>
                    </wp:positionV>
                    <wp:extent cx="6858000" cy="7068185"/>
                    <wp:effectExtent l="0" t="0" r="0" b="0"/>
                    <wp:wrapNone/>
                    <wp:docPr id="125" name="Gr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Serbest Biçimli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099CC"/>
                              </a:solidFill>
                              <a:ln>
                                <a:noFill/>
                              </a:ln>
                            </wps:spPr>
                            <wps:style>
                              <a:lnRef idx="0">
                                <a:scrgbClr r="0" g="0" b="0"/>
                              </a:lnRef>
                              <a:fillRef idx="1003">
                                <a:schemeClr val="dk2"/>
                              </a:fillRef>
                              <a:effectRef idx="0">
                                <a:scrgbClr r="0" g="0" b="0"/>
                              </a:effectRef>
                              <a:fontRef idx="major"/>
                            </wps:style>
                            <wps:txbx>
                              <w:txbxContent>
                                <w:p w14:paraId="6EBBDF3A" w14:textId="77777777" w:rsidR="00AE3F2C" w:rsidRPr="000365B5" w:rsidRDefault="00AE3F2C" w:rsidP="003E374D">
                                  <w:pPr>
                                    <w:jc w:val="right"/>
                                    <w:rPr>
                                      <w:rFonts w:asciiTheme="majorHAnsi" w:hAnsiTheme="majorHAnsi" w:cstheme="majorHAnsi"/>
                                      <w:b/>
                                      <w:bCs/>
                                      <w:color w:val="FFFFFF" w:themeColor="background1"/>
                                    </w:rPr>
                                  </w:pPr>
                                </w:p>
                                <w:p w14:paraId="2DDFD026" w14:textId="77777777" w:rsidR="00AE3F2C" w:rsidRPr="000365B5" w:rsidRDefault="00AE3F2C" w:rsidP="003E374D">
                                  <w:pPr>
                                    <w:jc w:val="right"/>
                                    <w:rPr>
                                      <w:rFonts w:asciiTheme="majorHAnsi" w:hAnsiTheme="majorHAnsi" w:cstheme="majorHAnsi"/>
                                      <w:b/>
                                      <w:bCs/>
                                      <w:color w:val="FFFFFF" w:themeColor="background1"/>
                                    </w:rPr>
                                  </w:pPr>
                                </w:p>
                                <w:p w14:paraId="1E64AD71" w14:textId="77777777" w:rsidR="00AE3F2C" w:rsidRPr="000365B5" w:rsidRDefault="00AE3F2C" w:rsidP="003E374D">
                                  <w:pPr>
                                    <w:jc w:val="right"/>
                                    <w:rPr>
                                      <w:rFonts w:asciiTheme="majorHAnsi" w:hAnsiTheme="majorHAnsi" w:cstheme="majorHAnsi"/>
                                      <w:b/>
                                      <w:bCs/>
                                      <w:color w:val="FFFFFF" w:themeColor="background1"/>
                                    </w:rPr>
                                  </w:pPr>
                                </w:p>
                                <w:p w14:paraId="1FE66E02" w14:textId="77777777" w:rsidR="00AE3F2C" w:rsidRPr="000365B5" w:rsidRDefault="00AE3F2C" w:rsidP="003E374D">
                                  <w:pPr>
                                    <w:jc w:val="right"/>
                                    <w:rPr>
                                      <w:rFonts w:asciiTheme="majorHAnsi" w:hAnsiTheme="majorHAnsi" w:cstheme="majorHAnsi"/>
                                      <w:b/>
                                      <w:bCs/>
                                      <w:color w:val="FFFFFF" w:themeColor="background1"/>
                                    </w:rPr>
                                  </w:pPr>
                                </w:p>
                                <w:p w14:paraId="1D6552BC" w14:textId="77777777" w:rsidR="00AE3F2C" w:rsidRPr="000365B5" w:rsidRDefault="00AE3F2C" w:rsidP="003E374D">
                                  <w:pPr>
                                    <w:jc w:val="right"/>
                                    <w:rPr>
                                      <w:rFonts w:asciiTheme="majorHAnsi" w:hAnsiTheme="majorHAnsi" w:cstheme="majorHAnsi"/>
                                      <w:b/>
                                      <w:bCs/>
                                      <w:color w:val="FFFFFF" w:themeColor="background1"/>
                                    </w:rPr>
                                  </w:pPr>
                                </w:p>
                                <w:p w14:paraId="19A52912" w14:textId="77777777" w:rsidR="00AE3F2C" w:rsidRPr="000365B5" w:rsidRDefault="00AE3F2C" w:rsidP="003E374D">
                                  <w:pPr>
                                    <w:jc w:val="right"/>
                                    <w:rPr>
                                      <w:rFonts w:asciiTheme="majorHAnsi" w:hAnsiTheme="majorHAnsi" w:cstheme="majorHAnsi"/>
                                      <w:b/>
                                      <w:bCs/>
                                      <w:color w:val="FFFFFF" w:themeColor="background1"/>
                                    </w:rPr>
                                  </w:pPr>
                                </w:p>
                                <w:p w14:paraId="63CC9254" w14:textId="77777777" w:rsidR="00AE3F2C" w:rsidRPr="000365B5" w:rsidRDefault="00AE3F2C" w:rsidP="003E374D">
                                  <w:pPr>
                                    <w:jc w:val="right"/>
                                    <w:rPr>
                                      <w:rFonts w:asciiTheme="majorHAnsi" w:hAnsiTheme="majorHAnsi" w:cstheme="majorHAnsi"/>
                                      <w:b/>
                                      <w:bCs/>
                                      <w:color w:val="FFFFFF" w:themeColor="background1"/>
                                    </w:rPr>
                                  </w:pPr>
                                </w:p>
                                <w:p w14:paraId="2FA411C3" w14:textId="77777777" w:rsidR="00AE3F2C" w:rsidRPr="000365B5" w:rsidRDefault="00AE3F2C" w:rsidP="003E374D">
                                  <w:pPr>
                                    <w:jc w:val="right"/>
                                    <w:rPr>
                                      <w:rFonts w:asciiTheme="majorHAnsi" w:hAnsiTheme="majorHAnsi" w:cstheme="majorHAnsi"/>
                                      <w:b/>
                                      <w:bCs/>
                                      <w:color w:val="FFFFFF" w:themeColor="background1"/>
                                    </w:rPr>
                                  </w:pPr>
                                </w:p>
                                <w:p w14:paraId="6BD391E9" w14:textId="77777777" w:rsidR="00AE3F2C" w:rsidRPr="000365B5" w:rsidRDefault="00AE3F2C" w:rsidP="003E374D">
                                  <w:pPr>
                                    <w:jc w:val="right"/>
                                    <w:rPr>
                                      <w:rFonts w:asciiTheme="majorHAnsi" w:hAnsiTheme="majorHAnsi" w:cstheme="majorHAnsi"/>
                                      <w:b/>
                                      <w:bCs/>
                                      <w:color w:val="FFFFFF" w:themeColor="background1"/>
                                    </w:rPr>
                                  </w:pPr>
                                </w:p>
                                <w:p w14:paraId="21E8981A" w14:textId="77777777" w:rsidR="00AE3F2C" w:rsidRPr="000365B5" w:rsidRDefault="00AE3F2C" w:rsidP="003E374D">
                                  <w:pPr>
                                    <w:jc w:val="right"/>
                                    <w:rPr>
                                      <w:rFonts w:asciiTheme="majorHAnsi" w:hAnsiTheme="majorHAnsi" w:cstheme="majorHAnsi"/>
                                      <w:b/>
                                      <w:bCs/>
                                      <w:color w:val="FFFFFF" w:themeColor="background1"/>
                                    </w:rPr>
                                  </w:pPr>
                                </w:p>
                                <w:p w14:paraId="294DC080" w14:textId="77777777" w:rsidR="00AE3F2C" w:rsidRPr="000365B5" w:rsidRDefault="00AE3F2C" w:rsidP="003E374D">
                                  <w:pPr>
                                    <w:jc w:val="right"/>
                                    <w:rPr>
                                      <w:rFonts w:asciiTheme="majorHAnsi" w:hAnsiTheme="majorHAnsi" w:cstheme="majorHAnsi"/>
                                      <w:b/>
                                      <w:bCs/>
                                      <w:color w:val="FFFFFF" w:themeColor="background1"/>
                                    </w:rPr>
                                  </w:pPr>
                                </w:p>
                                <w:p w14:paraId="566A7654" w14:textId="77777777" w:rsidR="00AE3F2C" w:rsidRPr="000365B5" w:rsidRDefault="00AE3F2C" w:rsidP="003E374D">
                                  <w:pPr>
                                    <w:jc w:val="right"/>
                                    <w:rPr>
                                      <w:rFonts w:asciiTheme="majorHAnsi" w:hAnsiTheme="majorHAnsi" w:cstheme="majorHAnsi"/>
                                      <w:b/>
                                      <w:bCs/>
                                      <w:color w:val="FFFFFF" w:themeColor="background1"/>
                                    </w:rPr>
                                  </w:pPr>
                                </w:p>
                                <w:p w14:paraId="7FF37CBD" w14:textId="77777777" w:rsidR="00AE3F2C" w:rsidRPr="000365B5" w:rsidRDefault="00AE3F2C" w:rsidP="003E374D">
                                  <w:pPr>
                                    <w:jc w:val="right"/>
                                    <w:rPr>
                                      <w:rFonts w:asciiTheme="majorHAnsi" w:hAnsiTheme="majorHAnsi" w:cstheme="majorHAnsi"/>
                                      <w:b/>
                                      <w:bCs/>
                                      <w:color w:val="FFFFFF" w:themeColor="background1"/>
                                    </w:rPr>
                                  </w:pPr>
                                </w:p>
                                <w:p w14:paraId="556BD49B" w14:textId="77777777" w:rsidR="00AE3F2C" w:rsidRPr="000365B5" w:rsidRDefault="00AE3F2C" w:rsidP="003E374D">
                                  <w:pPr>
                                    <w:jc w:val="right"/>
                                    <w:rPr>
                                      <w:rFonts w:asciiTheme="majorHAnsi" w:hAnsiTheme="majorHAnsi" w:cstheme="majorHAnsi"/>
                                      <w:b/>
                                      <w:bCs/>
                                      <w:color w:val="FFFFFF" w:themeColor="background1"/>
                                    </w:rPr>
                                  </w:pPr>
                                </w:p>
                                <w:p w14:paraId="2DE57DDD" w14:textId="77777777" w:rsidR="00AE3F2C" w:rsidRPr="000365B5" w:rsidRDefault="00AE3F2C" w:rsidP="003E374D">
                                  <w:pPr>
                                    <w:jc w:val="right"/>
                                    <w:rPr>
                                      <w:rFonts w:asciiTheme="majorHAnsi" w:hAnsiTheme="majorHAnsi" w:cstheme="majorHAnsi"/>
                                      <w:b/>
                                      <w:bCs/>
                                      <w:color w:val="FFFFFF" w:themeColor="background1"/>
                                    </w:rPr>
                                  </w:pPr>
                                </w:p>
                                <w:p w14:paraId="038922C8" w14:textId="77777777" w:rsidR="00AE3F2C" w:rsidRPr="000365B5" w:rsidRDefault="00AE3F2C" w:rsidP="003E374D">
                                  <w:pPr>
                                    <w:jc w:val="right"/>
                                    <w:rPr>
                                      <w:rFonts w:asciiTheme="majorHAnsi" w:hAnsiTheme="majorHAnsi" w:cstheme="majorHAnsi"/>
                                      <w:b/>
                                      <w:bCs/>
                                      <w:color w:val="FFFFFF" w:themeColor="background1"/>
                                    </w:rPr>
                                  </w:pPr>
                                </w:p>
                                <w:p w14:paraId="7EF4B35B" w14:textId="77777777" w:rsidR="00AE3F2C" w:rsidRPr="000365B5" w:rsidRDefault="00AE3F2C" w:rsidP="003E374D">
                                  <w:pPr>
                                    <w:jc w:val="right"/>
                                    <w:rPr>
                                      <w:rFonts w:asciiTheme="majorHAnsi" w:hAnsiTheme="majorHAnsi" w:cstheme="majorHAnsi"/>
                                      <w:b/>
                                      <w:bCs/>
                                      <w:color w:val="FFFFFF" w:themeColor="background1"/>
                                    </w:rPr>
                                  </w:pPr>
                                </w:p>
                                <w:p w14:paraId="4E258A2B" w14:textId="255540C4" w:rsidR="00AE3F2C" w:rsidRPr="000365B5" w:rsidRDefault="00AE3F2C" w:rsidP="003E374D">
                                  <w:pPr>
                                    <w:jc w:val="left"/>
                                    <w:rPr>
                                      <w:rFonts w:asciiTheme="majorHAnsi" w:hAnsiTheme="majorHAnsi" w:cstheme="majorHAnsi"/>
                                      <w:b/>
                                      <w:bCs/>
                                      <w:color w:val="FFFFFF" w:themeColor="background1"/>
                                    </w:rPr>
                                  </w:pPr>
                                </w:p>
                                <w:p w14:paraId="18B9FE20" w14:textId="3755476E" w:rsidR="00AE3F2C" w:rsidRPr="000365B5" w:rsidRDefault="00AE3F2C" w:rsidP="003E374D">
                                  <w:pPr>
                                    <w:jc w:val="center"/>
                                    <w:rPr>
                                      <w:rFonts w:ascii="Abadi" w:hAnsi="Abadi"/>
                                      <w:b/>
                                      <w:outline/>
                                      <w:color w:val="84ACB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wps:txbx>
                            <wps:bodyPr rot="0" vert="horz" wrap="square" lIns="914400" tIns="1097280" rIns="1097280" bIns="1097280" anchor="b" anchorCtr="0" upright="1">
                              <a:noAutofit/>
                            </wps:bodyPr>
                          </wps:wsp>
                          <wps:wsp>
                            <wps:cNvPr id="127" name="Serbest Biçimli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w14:anchorId="709F7E2C" id="Grup 28" o:spid="_x0000_s1026" style="position:absolute;left:0;text-align:left;margin-left:0;margin-top:36.5pt;width:540pt;height:556.55pt;z-index:-251657216;mso-height-percent:670;mso-position-horizontal:center;mso-position-horizontal-relative:margin;mso-position-vertical-relative:page;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">
                    <o:lock v:ext="edit" aspectratio="t"/>
                    <v:shape id="Serbest Biçimli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" adj="-11796480,,5400" path="m,c,644,,644,,644v23,6,62,14,113,21c250,685,476,700,720,644v,-27,,-27,,-27c720,,720,,720,,,,,,,e" fillcolor="#09c" stroked="f">
                      <v:stroke joinstyle="miter"/>
                      <v:formulas/>
                      <v:path arrowok="t" o:connecttype="custom" o:connectlocs="0,0;0,4972126;872222,5134261;5557520,4972126;5557520,4763667;5557520,0;0,0" o:connectangles="0,0,0,0,0,0,0" textboxrect="0,0,720,700"/>
                      <v:textbox inset="1in,86.4pt,86.4pt,86.4pt">
                        <w:txbxContent>
                          <w:p w14:paraId="6EBBDF3A" w14:textId="77777777" w:rsidR="00AE3F2C" w:rsidRPr="000365B5" w:rsidRDefault="00AE3F2C" w:rsidP="003E374D">
                            <w:pPr>
                              <w:jc w:val="right"/>
                              <w:rPr>
                                <w:rFonts w:asciiTheme="majorHAnsi" w:hAnsiTheme="majorHAnsi" w:cstheme="majorHAnsi"/>
                                <w:b/>
                                <w:bCs/>
                                <w:color w:val="FFFFFF" w:themeColor="background1"/>
                              </w:rPr>
                            </w:pPr>
                          </w:p>
                          <w:p w14:paraId="2DDFD026" w14:textId="77777777" w:rsidR="00AE3F2C" w:rsidRPr="000365B5" w:rsidRDefault="00AE3F2C" w:rsidP="003E374D">
                            <w:pPr>
                              <w:jc w:val="right"/>
                              <w:rPr>
                                <w:rFonts w:asciiTheme="majorHAnsi" w:hAnsiTheme="majorHAnsi" w:cstheme="majorHAnsi"/>
                                <w:b/>
                                <w:bCs/>
                                <w:color w:val="FFFFFF" w:themeColor="background1"/>
                              </w:rPr>
                            </w:pPr>
                          </w:p>
                          <w:p w14:paraId="1E64AD71" w14:textId="77777777" w:rsidR="00AE3F2C" w:rsidRPr="000365B5" w:rsidRDefault="00AE3F2C" w:rsidP="003E374D">
                            <w:pPr>
                              <w:jc w:val="right"/>
                              <w:rPr>
                                <w:rFonts w:asciiTheme="majorHAnsi" w:hAnsiTheme="majorHAnsi" w:cstheme="majorHAnsi"/>
                                <w:b/>
                                <w:bCs/>
                                <w:color w:val="FFFFFF" w:themeColor="background1"/>
                              </w:rPr>
                            </w:pPr>
                          </w:p>
                          <w:p w14:paraId="1FE66E02" w14:textId="77777777" w:rsidR="00AE3F2C" w:rsidRPr="000365B5" w:rsidRDefault="00AE3F2C" w:rsidP="003E374D">
                            <w:pPr>
                              <w:jc w:val="right"/>
                              <w:rPr>
                                <w:rFonts w:asciiTheme="majorHAnsi" w:hAnsiTheme="majorHAnsi" w:cstheme="majorHAnsi"/>
                                <w:b/>
                                <w:bCs/>
                                <w:color w:val="FFFFFF" w:themeColor="background1"/>
                              </w:rPr>
                            </w:pPr>
                          </w:p>
                          <w:p w14:paraId="1D6552BC" w14:textId="77777777" w:rsidR="00AE3F2C" w:rsidRPr="000365B5" w:rsidRDefault="00AE3F2C" w:rsidP="003E374D">
                            <w:pPr>
                              <w:jc w:val="right"/>
                              <w:rPr>
                                <w:rFonts w:asciiTheme="majorHAnsi" w:hAnsiTheme="majorHAnsi" w:cstheme="majorHAnsi"/>
                                <w:b/>
                                <w:bCs/>
                                <w:color w:val="FFFFFF" w:themeColor="background1"/>
                              </w:rPr>
                            </w:pPr>
                          </w:p>
                          <w:p w14:paraId="19A52912" w14:textId="77777777" w:rsidR="00AE3F2C" w:rsidRPr="000365B5" w:rsidRDefault="00AE3F2C" w:rsidP="003E374D">
                            <w:pPr>
                              <w:jc w:val="right"/>
                              <w:rPr>
                                <w:rFonts w:asciiTheme="majorHAnsi" w:hAnsiTheme="majorHAnsi" w:cstheme="majorHAnsi"/>
                                <w:b/>
                                <w:bCs/>
                                <w:color w:val="FFFFFF" w:themeColor="background1"/>
                              </w:rPr>
                            </w:pPr>
                          </w:p>
                          <w:p w14:paraId="63CC9254" w14:textId="77777777" w:rsidR="00AE3F2C" w:rsidRPr="000365B5" w:rsidRDefault="00AE3F2C" w:rsidP="003E374D">
                            <w:pPr>
                              <w:jc w:val="right"/>
                              <w:rPr>
                                <w:rFonts w:asciiTheme="majorHAnsi" w:hAnsiTheme="majorHAnsi" w:cstheme="majorHAnsi"/>
                                <w:b/>
                                <w:bCs/>
                                <w:color w:val="FFFFFF" w:themeColor="background1"/>
                              </w:rPr>
                            </w:pPr>
                          </w:p>
                          <w:p w14:paraId="2FA411C3" w14:textId="77777777" w:rsidR="00AE3F2C" w:rsidRPr="000365B5" w:rsidRDefault="00AE3F2C" w:rsidP="003E374D">
                            <w:pPr>
                              <w:jc w:val="right"/>
                              <w:rPr>
                                <w:rFonts w:asciiTheme="majorHAnsi" w:hAnsiTheme="majorHAnsi" w:cstheme="majorHAnsi"/>
                                <w:b/>
                                <w:bCs/>
                                <w:color w:val="FFFFFF" w:themeColor="background1"/>
                              </w:rPr>
                            </w:pPr>
                          </w:p>
                          <w:p w14:paraId="6BD391E9" w14:textId="77777777" w:rsidR="00AE3F2C" w:rsidRPr="000365B5" w:rsidRDefault="00AE3F2C" w:rsidP="003E374D">
                            <w:pPr>
                              <w:jc w:val="right"/>
                              <w:rPr>
                                <w:rFonts w:asciiTheme="majorHAnsi" w:hAnsiTheme="majorHAnsi" w:cstheme="majorHAnsi"/>
                                <w:b/>
                                <w:bCs/>
                                <w:color w:val="FFFFFF" w:themeColor="background1"/>
                              </w:rPr>
                            </w:pPr>
                          </w:p>
                          <w:p w14:paraId="21E8981A" w14:textId="77777777" w:rsidR="00AE3F2C" w:rsidRPr="000365B5" w:rsidRDefault="00AE3F2C" w:rsidP="003E374D">
                            <w:pPr>
                              <w:jc w:val="right"/>
                              <w:rPr>
                                <w:rFonts w:asciiTheme="majorHAnsi" w:hAnsiTheme="majorHAnsi" w:cstheme="majorHAnsi"/>
                                <w:b/>
                                <w:bCs/>
                                <w:color w:val="FFFFFF" w:themeColor="background1"/>
                              </w:rPr>
                            </w:pPr>
                          </w:p>
                          <w:p w14:paraId="294DC080" w14:textId="77777777" w:rsidR="00AE3F2C" w:rsidRPr="000365B5" w:rsidRDefault="00AE3F2C" w:rsidP="003E374D">
                            <w:pPr>
                              <w:jc w:val="right"/>
                              <w:rPr>
                                <w:rFonts w:asciiTheme="majorHAnsi" w:hAnsiTheme="majorHAnsi" w:cstheme="majorHAnsi"/>
                                <w:b/>
                                <w:bCs/>
                                <w:color w:val="FFFFFF" w:themeColor="background1"/>
                              </w:rPr>
                            </w:pPr>
                          </w:p>
                          <w:p w14:paraId="566A7654" w14:textId="77777777" w:rsidR="00AE3F2C" w:rsidRPr="000365B5" w:rsidRDefault="00AE3F2C" w:rsidP="003E374D">
                            <w:pPr>
                              <w:jc w:val="right"/>
                              <w:rPr>
                                <w:rFonts w:asciiTheme="majorHAnsi" w:hAnsiTheme="majorHAnsi" w:cstheme="majorHAnsi"/>
                                <w:b/>
                                <w:bCs/>
                                <w:color w:val="FFFFFF" w:themeColor="background1"/>
                              </w:rPr>
                            </w:pPr>
                          </w:p>
                          <w:p w14:paraId="7FF37CBD" w14:textId="77777777" w:rsidR="00AE3F2C" w:rsidRPr="000365B5" w:rsidRDefault="00AE3F2C" w:rsidP="003E374D">
                            <w:pPr>
                              <w:jc w:val="right"/>
                              <w:rPr>
                                <w:rFonts w:asciiTheme="majorHAnsi" w:hAnsiTheme="majorHAnsi" w:cstheme="majorHAnsi"/>
                                <w:b/>
                                <w:bCs/>
                                <w:color w:val="FFFFFF" w:themeColor="background1"/>
                              </w:rPr>
                            </w:pPr>
                          </w:p>
                          <w:p w14:paraId="556BD49B" w14:textId="77777777" w:rsidR="00AE3F2C" w:rsidRPr="000365B5" w:rsidRDefault="00AE3F2C" w:rsidP="003E374D">
                            <w:pPr>
                              <w:jc w:val="right"/>
                              <w:rPr>
                                <w:rFonts w:asciiTheme="majorHAnsi" w:hAnsiTheme="majorHAnsi" w:cstheme="majorHAnsi"/>
                                <w:b/>
                                <w:bCs/>
                                <w:color w:val="FFFFFF" w:themeColor="background1"/>
                              </w:rPr>
                            </w:pPr>
                          </w:p>
                          <w:p w14:paraId="2DE57DDD" w14:textId="77777777" w:rsidR="00AE3F2C" w:rsidRPr="000365B5" w:rsidRDefault="00AE3F2C" w:rsidP="003E374D">
                            <w:pPr>
                              <w:jc w:val="right"/>
                              <w:rPr>
                                <w:rFonts w:asciiTheme="majorHAnsi" w:hAnsiTheme="majorHAnsi" w:cstheme="majorHAnsi"/>
                                <w:b/>
                                <w:bCs/>
                                <w:color w:val="FFFFFF" w:themeColor="background1"/>
                              </w:rPr>
                            </w:pPr>
                          </w:p>
                          <w:p w14:paraId="038922C8" w14:textId="77777777" w:rsidR="00AE3F2C" w:rsidRPr="000365B5" w:rsidRDefault="00AE3F2C" w:rsidP="003E374D">
                            <w:pPr>
                              <w:jc w:val="right"/>
                              <w:rPr>
                                <w:rFonts w:asciiTheme="majorHAnsi" w:hAnsiTheme="majorHAnsi" w:cstheme="majorHAnsi"/>
                                <w:b/>
                                <w:bCs/>
                                <w:color w:val="FFFFFF" w:themeColor="background1"/>
                              </w:rPr>
                            </w:pPr>
                          </w:p>
                          <w:p w14:paraId="7EF4B35B" w14:textId="77777777" w:rsidR="00AE3F2C" w:rsidRPr="000365B5" w:rsidRDefault="00AE3F2C" w:rsidP="003E374D">
                            <w:pPr>
                              <w:jc w:val="right"/>
                              <w:rPr>
                                <w:rFonts w:asciiTheme="majorHAnsi" w:hAnsiTheme="majorHAnsi" w:cstheme="majorHAnsi"/>
                                <w:b/>
                                <w:bCs/>
                                <w:color w:val="FFFFFF" w:themeColor="background1"/>
                              </w:rPr>
                            </w:pPr>
                          </w:p>
                          <w:p w14:paraId="4E258A2B" w14:textId="255540C4" w:rsidR="00AE3F2C" w:rsidRPr="000365B5" w:rsidRDefault="00AE3F2C" w:rsidP="003E374D">
                            <w:pPr>
                              <w:jc w:val="left"/>
                              <w:rPr>
                                <w:rFonts w:asciiTheme="majorHAnsi" w:hAnsiTheme="majorHAnsi" w:cstheme="majorHAnsi"/>
                                <w:b/>
                                <w:bCs/>
                                <w:color w:val="FFFFFF" w:themeColor="background1"/>
                              </w:rPr>
                            </w:pPr>
                          </w:p>
                          <w:p w14:paraId="18B9FE20" w14:textId="3755476E" w:rsidR="00AE3F2C" w:rsidRPr="000365B5" w:rsidRDefault="00AE3F2C" w:rsidP="003E374D">
                            <w:pPr>
                              <w:jc w:val="center"/>
                              <w:rPr>
                                <w:rFonts w:ascii="Abadi" w:hAnsi="Abadi"/>
                                <w:b/>
                                <w:outline/>
                                <w:color w:val="84ACB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v:textbox>
                    </v:shape>
                    <v:shape id="Serbest Biçimli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64100B10" w14:textId="6BC0128B" w:rsidR="004C6216" w:rsidRPr="000365B5" w:rsidRDefault="00604C63" w:rsidP="0067087C">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365B5">
            <w:rPr>
              <w:noProof/>
              <w:lang w:val="tr-TR" w:eastAsia="tr-TR"/>
            </w:rPr>
            <mc:AlternateContent>
              <mc:Choice Requires="wps">
                <w:drawing>
                  <wp:anchor distT="45720" distB="45720" distL="114300" distR="114300" simplePos="0" relativeHeight="251669504" behindDoc="0" locked="0" layoutInCell="1" allowOverlap="1" wp14:anchorId="10D58343" wp14:editId="71B7D6A0">
                    <wp:simplePos x="0" y="0"/>
                    <wp:positionH relativeFrom="margin">
                      <wp:posOffset>-109959</wp:posOffset>
                    </wp:positionH>
                    <wp:positionV relativeFrom="paragraph">
                      <wp:posOffset>8403317</wp:posOffset>
                    </wp:positionV>
                    <wp:extent cx="2141220" cy="821802"/>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82180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38FE09" w14:textId="77777777" w:rsidR="00AE3F2C" w:rsidRPr="000365B5" w:rsidRDefault="00AE3F2C" w:rsidP="000F66EF">
                                <w:pPr>
                                  <w:spacing w:before="0" w:after="0"/>
                                  <w:jc w:val="center"/>
                                  <w:rPr>
                                    <w:rFonts w:asciiTheme="majorHAnsi" w:hAnsiTheme="majorHAnsi" w:cstheme="majorHAnsi"/>
                                    <w:b/>
                                    <w:bCs/>
                                    <w:color w:val="0670AB" w:themeColor="accent1"/>
                                  </w:rPr>
                                </w:pPr>
                                <w:r w:rsidRPr="000365B5">
                                  <w:rPr>
                                    <w:rFonts w:asciiTheme="majorHAnsi" w:hAnsiTheme="majorHAnsi" w:cstheme="majorHAnsi"/>
                                    <w:b/>
                                    <w:bCs/>
                                    <w:color w:val="0670AB" w:themeColor="accent1"/>
                                  </w:rPr>
                                  <w:t>Prepared by:</w:t>
                                </w:r>
                              </w:p>
                              <w:p w14:paraId="0C508DF5" w14:textId="709D1B82" w:rsidR="00AE3F2C" w:rsidRPr="000365B5" w:rsidRDefault="00AE3F2C" w:rsidP="000F66EF">
                                <w:pPr>
                                  <w:spacing w:before="0" w:after="0"/>
                                  <w:jc w:val="center"/>
                                  <w:rPr>
                                    <w:rFonts w:asciiTheme="majorHAnsi" w:hAnsiTheme="majorHAnsi" w:cstheme="majorHAnsi"/>
                                    <w:b/>
                                    <w:bCs/>
                                    <w:color w:val="0670AB" w:themeColor="accent1"/>
                                  </w:rPr>
                                </w:pPr>
                                <w:r w:rsidRPr="000365B5">
                                  <w:rPr>
                                    <w:rFonts w:asciiTheme="majorHAnsi" w:hAnsiTheme="majorHAnsi" w:cstheme="majorHAnsi"/>
                                    <w:b/>
                                    <w:bCs/>
                                    <w:color w:val="0670AB" w:themeColor="accent1"/>
                                  </w:rPr>
                                  <w:t xml:space="preserve">ISU-FM-UMEP </w:t>
                                </w:r>
                              </w:p>
                              <w:p w14:paraId="5A767C2E" w14:textId="35A16947" w:rsidR="00AE3F2C" w:rsidRPr="000365B5" w:rsidRDefault="00AE3F2C" w:rsidP="000F66EF">
                                <w:pPr>
                                  <w:spacing w:before="0" w:after="0"/>
                                  <w:jc w:val="center"/>
                                  <w:rPr>
                                    <w:rFonts w:asciiTheme="majorHAnsi" w:hAnsiTheme="majorHAnsi" w:cstheme="majorHAnsi"/>
                                    <w:b/>
                                    <w:bCs/>
                                    <w:color w:val="0670AB" w:themeColor="accent1"/>
                                  </w:rPr>
                                </w:pPr>
                                <w:r w:rsidRPr="000365B5">
                                  <w:rPr>
                                    <w:rFonts w:asciiTheme="majorHAnsi" w:hAnsiTheme="majorHAnsi" w:cstheme="majorHAnsi"/>
                                    <w:b/>
                                    <w:bCs/>
                                    <w:color w:val="0670AB" w:themeColor="accent1"/>
                                  </w:rPr>
                                  <w:t>Curriculum Board</w:t>
                                </w:r>
                              </w:p>
                              <w:p w14:paraId="0E86D38B" w14:textId="6B97D7F0" w:rsidR="00AE3F2C" w:rsidRPr="000365B5" w:rsidRDefault="00AE3F2C" w:rsidP="000F66EF">
                                <w:pPr>
                                  <w:spacing w:before="0" w:after="0"/>
                                  <w:jc w:val="center"/>
                                  <w:rPr>
                                    <w:rFonts w:asciiTheme="majorHAnsi" w:hAnsiTheme="majorHAnsi" w:cstheme="majorHAnsi"/>
                                    <w:b/>
                                    <w:bCs/>
                                    <w:color w:val="0670AB" w:themeColor="accent1"/>
                                  </w:rPr>
                                </w:pPr>
                                <w:r w:rsidRPr="000365B5">
                                  <w:rPr>
                                    <w:rFonts w:asciiTheme="majorHAnsi" w:hAnsiTheme="majorHAnsi" w:cstheme="majorHAnsi"/>
                                    <w:b/>
                                    <w:bCs/>
                                    <w:color w:val="0670AB" w:themeColor="accent1"/>
                                  </w:rPr>
                                  <w:t>APB Commission</w:t>
                                </w:r>
                              </w:p>
                              <w:p w14:paraId="10A6AC21" w14:textId="32E2CFF4" w:rsidR="00AE3F2C" w:rsidRPr="000365B5" w:rsidRDefault="00AE3F2C" w:rsidP="000859E8">
                                <w:pPr>
                                  <w:spacing w:before="0" w:after="0"/>
                                  <w:jc w:val="center"/>
                                  <w:rPr>
                                    <w:rFonts w:asciiTheme="majorHAnsi" w:hAnsiTheme="majorHAnsi" w:cstheme="majorHAnsi"/>
                                    <w:b/>
                                    <w:bCs/>
                                    <w:color w:val="0670AB"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58343" id="_x0000_t202" coordsize="21600,21600" o:spt="202" path="m,l,21600r21600,l21600,xe">
                    <v:stroke joinstyle="miter"/>
                    <v:path gradientshapeok="t" o:connecttype="rect"/>
                  </v:shapetype>
                  <v:shape id="Metin Kutusu 2" o:spid="_x0000_s1029" type="#_x0000_t202" style="position:absolute;left:0;text-align:left;margin-left:-8.65pt;margin-top:661.7pt;width:168.6pt;height:64.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" filled="f" stroked="f">
                    <v:textbox>
                      <w:txbxContent>
                        <w:p w14:paraId="3938FE09" w14:textId="77777777" w:rsidR="00AE3F2C" w:rsidRPr="000365B5" w:rsidRDefault="00AE3F2C" w:rsidP="000F66EF">
                          <w:pPr>
                            <w:spacing w:before="0" w:after="0"/>
                            <w:jc w:val="center"/>
                            <w:rPr>
                              <w:rFonts w:asciiTheme="majorHAnsi" w:hAnsiTheme="majorHAnsi" w:cstheme="majorHAnsi"/>
                              <w:b/>
                              <w:bCs/>
                              <w:color w:val="0670AB" w:themeColor="accent1"/>
                            </w:rPr>
                          </w:pPr>
                          <w:r w:rsidRPr="000365B5">
                            <w:rPr>
                              <w:rFonts w:asciiTheme="majorHAnsi" w:hAnsiTheme="majorHAnsi" w:cstheme="majorHAnsi"/>
                              <w:b/>
                              <w:bCs/>
                              <w:color w:val="0670AB" w:themeColor="accent1"/>
                            </w:rPr>
                            <w:t>Prepared by:</w:t>
                          </w:r>
                        </w:p>
                        <w:p w14:paraId="0C508DF5" w14:textId="709D1B82" w:rsidR="00AE3F2C" w:rsidRPr="000365B5" w:rsidRDefault="00AE3F2C" w:rsidP="000F66EF">
                          <w:pPr>
                            <w:spacing w:before="0" w:after="0"/>
                            <w:jc w:val="center"/>
                            <w:rPr>
                              <w:rFonts w:asciiTheme="majorHAnsi" w:hAnsiTheme="majorHAnsi" w:cstheme="majorHAnsi"/>
                              <w:b/>
                              <w:bCs/>
                              <w:color w:val="0670AB" w:themeColor="accent1"/>
                            </w:rPr>
                          </w:pPr>
                          <w:r w:rsidRPr="000365B5">
                            <w:rPr>
                              <w:rFonts w:asciiTheme="majorHAnsi" w:hAnsiTheme="majorHAnsi" w:cstheme="majorHAnsi"/>
                              <w:b/>
                              <w:bCs/>
                              <w:color w:val="0670AB" w:themeColor="accent1"/>
                            </w:rPr>
                            <w:t xml:space="preserve">ISU-FM-UMEP </w:t>
                          </w:r>
                        </w:p>
                        <w:p w14:paraId="5A767C2E" w14:textId="35A16947" w:rsidR="00AE3F2C" w:rsidRPr="000365B5" w:rsidRDefault="00AE3F2C" w:rsidP="000F66EF">
                          <w:pPr>
                            <w:spacing w:before="0" w:after="0"/>
                            <w:jc w:val="center"/>
                            <w:rPr>
                              <w:rFonts w:asciiTheme="majorHAnsi" w:hAnsiTheme="majorHAnsi" w:cstheme="majorHAnsi"/>
                              <w:b/>
                              <w:bCs/>
                              <w:color w:val="0670AB" w:themeColor="accent1"/>
                            </w:rPr>
                          </w:pPr>
                          <w:r w:rsidRPr="000365B5">
                            <w:rPr>
                              <w:rFonts w:asciiTheme="majorHAnsi" w:hAnsiTheme="majorHAnsi" w:cstheme="majorHAnsi"/>
                              <w:b/>
                              <w:bCs/>
                              <w:color w:val="0670AB" w:themeColor="accent1"/>
                            </w:rPr>
                            <w:t>Curriculum Board</w:t>
                          </w:r>
                        </w:p>
                        <w:p w14:paraId="0E86D38B" w14:textId="6B97D7F0" w:rsidR="00AE3F2C" w:rsidRPr="000365B5" w:rsidRDefault="00AE3F2C" w:rsidP="000F66EF">
                          <w:pPr>
                            <w:spacing w:before="0" w:after="0"/>
                            <w:jc w:val="center"/>
                            <w:rPr>
                              <w:rFonts w:asciiTheme="majorHAnsi" w:hAnsiTheme="majorHAnsi" w:cstheme="majorHAnsi"/>
                              <w:b/>
                              <w:bCs/>
                              <w:color w:val="0670AB" w:themeColor="accent1"/>
                            </w:rPr>
                          </w:pPr>
                          <w:r w:rsidRPr="000365B5">
                            <w:rPr>
                              <w:rFonts w:asciiTheme="majorHAnsi" w:hAnsiTheme="majorHAnsi" w:cstheme="majorHAnsi"/>
                              <w:b/>
                              <w:bCs/>
                              <w:color w:val="0670AB" w:themeColor="accent1"/>
                            </w:rPr>
                            <w:t>APB Commission</w:t>
                          </w:r>
                        </w:p>
                        <w:p w14:paraId="10A6AC21" w14:textId="32E2CFF4" w:rsidR="00AE3F2C" w:rsidRPr="000365B5" w:rsidRDefault="00AE3F2C" w:rsidP="000859E8">
                          <w:pPr>
                            <w:spacing w:before="0" w:after="0"/>
                            <w:jc w:val="center"/>
                            <w:rPr>
                              <w:rFonts w:asciiTheme="majorHAnsi" w:hAnsiTheme="majorHAnsi" w:cstheme="majorHAnsi"/>
                              <w:b/>
                              <w:bCs/>
                              <w:color w:val="0670AB" w:themeColor="accent1"/>
                            </w:rPr>
                          </w:pPr>
                        </w:p>
                      </w:txbxContent>
                    </v:textbox>
                    <w10:wrap anchorx="margin"/>
                  </v:shape>
                </w:pict>
              </mc:Fallback>
            </mc:AlternateContent>
          </w:r>
          <w:r w:rsidR="002A5776" w:rsidRPr="000365B5">
            <w:rPr>
              <w:noProof/>
              <w:lang w:val="tr-TR" w:eastAsia="tr-TR"/>
            </w:rPr>
            <mc:AlternateContent>
              <mc:Choice Requires="wps">
                <w:drawing>
                  <wp:anchor distT="45720" distB="45720" distL="114300" distR="114300" simplePos="0" relativeHeight="251671552" behindDoc="0" locked="0" layoutInCell="1" allowOverlap="1" wp14:anchorId="3A32505E" wp14:editId="3E6421D1">
                    <wp:simplePos x="0" y="0"/>
                    <wp:positionH relativeFrom="margin">
                      <wp:posOffset>4435475</wp:posOffset>
                    </wp:positionH>
                    <wp:positionV relativeFrom="paragraph">
                      <wp:posOffset>8521700</wp:posOffset>
                    </wp:positionV>
                    <wp:extent cx="2141220" cy="480060"/>
                    <wp:effectExtent l="0" t="0" r="0" b="0"/>
                    <wp:wrapNone/>
                    <wp:docPr id="196621166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4800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8CD9DD" w14:textId="77777777" w:rsidR="00AE3F2C" w:rsidRPr="000365B5" w:rsidRDefault="00AE3F2C" w:rsidP="00CF43B0">
                                <w:pPr>
                                  <w:spacing w:before="0" w:after="0"/>
                                  <w:jc w:val="center"/>
                                  <w:rPr>
                                    <w:rFonts w:asciiTheme="majorHAnsi" w:hAnsiTheme="majorHAnsi" w:cstheme="majorHAnsi"/>
                                    <w:b/>
                                    <w:bCs/>
                                    <w:color w:val="0670AB" w:themeColor="accent1"/>
                                  </w:rPr>
                                </w:pPr>
                                <w:r w:rsidRPr="000365B5">
                                  <w:rPr>
                                    <w:rFonts w:asciiTheme="majorHAnsi" w:hAnsiTheme="majorHAnsi" w:cstheme="majorHAnsi"/>
                                    <w:b/>
                                    <w:bCs/>
                                    <w:color w:val="0670AB" w:themeColor="accent1"/>
                                  </w:rPr>
                                  <w:t>Revision No:</w:t>
                                </w:r>
                              </w:p>
                              <w:p w14:paraId="0D3BBB51" w14:textId="16E80583" w:rsidR="00AE3F2C" w:rsidRPr="000365B5" w:rsidRDefault="00AE3F2C" w:rsidP="000859E8">
                                <w:pPr>
                                  <w:spacing w:before="0" w:after="0"/>
                                  <w:jc w:val="center"/>
                                  <w:rPr>
                                    <w:rFonts w:asciiTheme="majorHAnsi" w:hAnsiTheme="majorHAnsi" w:cstheme="majorHAnsi"/>
                                    <w:b/>
                                    <w:bCs/>
                                    <w:color w:val="0670AB" w:themeColor="accent1"/>
                                  </w:rPr>
                                </w:pPr>
                                <w:r w:rsidRPr="000365B5">
                                  <w:rPr>
                                    <w:rFonts w:asciiTheme="majorHAnsi" w:hAnsiTheme="majorHAnsi" w:cstheme="majorHAnsi"/>
                                    <w:b/>
                                    <w:bCs/>
                                    <w:color w:val="0670AB" w:themeColor="accent1"/>
                                  </w:rPr>
                                  <w:t>2024-v0.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2505E" id="_x0000_s1030" type="#_x0000_t202" style="position:absolute;left:0;text-align:left;margin-left:349.25pt;margin-top:671pt;width:168.6pt;height:37.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" filled="f" stroked="f">
                    <v:textbox>
                      <w:txbxContent>
                        <w:p w14:paraId="728CD9DD" w14:textId="77777777" w:rsidR="00AE3F2C" w:rsidRPr="000365B5" w:rsidRDefault="00AE3F2C" w:rsidP="00CF43B0">
                          <w:pPr>
                            <w:spacing w:before="0" w:after="0"/>
                            <w:jc w:val="center"/>
                            <w:rPr>
                              <w:rFonts w:asciiTheme="majorHAnsi" w:hAnsiTheme="majorHAnsi" w:cstheme="majorHAnsi"/>
                              <w:b/>
                              <w:bCs/>
                              <w:color w:val="0670AB" w:themeColor="accent1"/>
                            </w:rPr>
                          </w:pPr>
                          <w:r w:rsidRPr="000365B5">
                            <w:rPr>
                              <w:rFonts w:asciiTheme="majorHAnsi" w:hAnsiTheme="majorHAnsi" w:cstheme="majorHAnsi"/>
                              <w:b/>
                              <w:bCs/>
                              <w:color w:val="0670AB" w:themeColor="accent1"/>
                            </w:rPr>
                            <w:t>Revision No:</w:t>
                          </w:r>
                        </w:p>
                        <w:p w14:paraId="0D3BBB51" w14:textId="16E80583" w:rsidR="00AE3F2C" w:rsidRPr="000365B5" w:rsidRDefault="00AE3F2C" w:rsidP="000859E8">
                          <w:pPr>
                            <w:spacing w:before="0" w:after="0"/>
                            <w:jc w:val="center"/>
                            <w:rPr>
                              <w:rFonts w:asciiTheme="majorHAnsi" w:hAnsiTheme="majorHAnsi" w:cstheme="majorHAnsi"/>
                              <w:b/>
                              <w:bCs/>
                              <w:color w:val="0670AB" w:themeColor="accent1"/>
                            </w:rPr>
                          </w:pPr>
                          <w:r w:rsidRPr="000365B5">
                            <w:rPr>
                              <w:rFonts w:asciiTheme="majorHAnsi" w:hAnsiTheme="majorHAnsi" w:cstheme="majorHAnsi"/>
                              <w:b/>
                              <w:bCs/>
                              <w:color w:val="0670AB" w:themeColor="accent1"/>
                            </w:rPr>
                            <w:t>2024-v0.</w:t>
                          </w:r>
                        </w:p>
                      </w:txbxContent>
                    </v:textbox>
                    <w10:wrap anchorx="margin"/>
                  </v:shape>
                </w:pict>
              </mc:Fallback>
            </mc:AlternateContent>
          </w:r>
          <w:r w:rsidR="00DB3628" w:rsidRPr="000365B5">
            <w:rPr>
              <w:noProof/>
              <w:lang w:val="tr-TR" w:eastAsia="tr-TR"/>
            </w:rPr>
            <mc:AlternateContent>
              <mc:Choice Requires="wps">
                <w:drawing>
                  <wp:anchor distT="0" distB="0" distL="114300" distR="114300" simplePos="0" relativeHeight="251665408" behindDoc="0" locked="0" layoutInCell="1" allowOverlap="1" wp14:anchorId="2824D50C" wp14:editId="4C54AE90">
                    <wp:simplePos x="0" y="0"/>
                    <wp:positionH relativeFrom="margin">
                      <wp:posOffset>1322949</wp:posOffset>
                    </wp:positionH>
                    <wp:positionV relativeFrom="paragraph">
                      <wp:posOffset>2310130</wp:posOffset>
                    </wp:positionV>
                    <wp:extent cx="4351020" cy="1196340"/>
                    <wp:effectExtent l="0" t="0" r="0" b="3810"/>
                    <wp:wrapNone/>
                    <wp:docPr id="1139341442" name="Metin Kutusu 4"/>
                    <wp:cNvGraphicFramePr/>
                    <a:graphic xmlns:a="http://schemas.openxmlformats.org/drawingml/2006/main">
                      <a:graphicData uri="http://schemas.microsoft.com/office/word/2010/wordprocessingShape">
                        <wps:wsp>
                          <wps:cNvSpPr txBox="1"/>
                          <wps:spPr>
                            <a:xfrm>
                              <a:off x="0" y="0"/>
                              <a:ext cx="4351020" cy="11963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539BAD" w14:textId="77777777" w:rsidR="00AE3F2C" w:rsidRPr="000365B5" w:rsidRDefault="00AE3F2C" w:rsidP="00CF43B0">
                                <w:pPr>
                                  <w:spacing w:before="0" w:after="0"/>
                                  <w:jc w:val="center"/>
                                  <w:rPr>
                                    <w:rFonts w:cstheme="minorHAnsi"/>
                                    <w:b/>
                                    <w:bCs/>
                                    <w:color w:val="FFFFFF" w:themeColor="background1"/>
                                    <w:sz w:val="40"/>
                                    <w:szCs w:val="40"/>
                                  </w:rPr>
                                </w:pPr>
                                <w:r w:rsidRPr="000365B5">
                                  <w:rPr>
                                    <w:rFonts w:cstheme="minorHAnsi"/>
                                    <w:b/>
                                    <w:bCs/>
                                    <w:color w:val="FFFFFF" w:themeColor="background1"/>
                                    <w:sz w:val="40"/>
                                    <w:szCs w:val="40"/>
                                  </w:rPr>
                                  <w:t>ACADEMIC PROGRAMME BOOKLET</w:t>
                                </w:r>
                              </w:p>
                              <w:p w14:paraId="4B8815B0" w14:textId="788C03E9" w:rsidR="00AE3F2C" w:rsidRPr="000365B5" w:rsidRDefault="00AE3F2C" w:rsidP="00CF43B0">
                                <w:pPr>
                                  <w:spacing w:before="0" w:after="0"/>
                                  <w:jc w:val="center"/>
                                  <w:rPr>
                                    <w:rFonts w:cstheme="minorHAnsi"/>
                                    <w:b/>
                                    <w:bCs/>
                                    <w:color w:val="FFFFFF" w:themeColor="background1"/>
                                    <w:sz w:val="40"/>
                                    <w:szCs w:val="40"/>
                                  </w:rPr>
                                </w:pPr>
                                <w:r w:rsidRPr="000365B5">
                                  <w:rPr>
                                    <w:rFonts w:cstheme="minorHAnsi"/>
                                    <w:b/>
                                    <w:bCs/>
                                    <w:color w:val="FFFFFF" w:themeColor="background1"/>
                                    <w:sz w:val="40"/>
                                    <w:szCs w:val="40"/>
                                  </w:rPr>
                                  <w:t>GRADE II</w:t>
                                </w:r>
                              </w:p>
                              <w:p w14:paraId="05140B18" w14:textId="1DEF7F92" w:rsidR="00AE3F2C" w:rsidRPr="000365B5" w:rsidRDefault="00AE3F2C" w:rsidP="00CF43B0">
                                <w:pPr>
                                  <w:spacing w:before="0" w:after="0"/>
                                  <w:jc w:val="center"/>
                                  <w:rPr>
                                    <w:rFonts w:cstheme="minorHAnsi"/>
                                    <w:b/>
                                    <w:bCs/>
                                    <w:color w:val="FFFFFF" w:themeColor="background1"/>
                                    <w:sz w:val="40"/>
                                    <w:szCs w:val="40"/>
                                  </w:rPr>
                                </w:pPr>
                                <w:r w:rsidRPr="000365B5">
                                  <w:rPr>
                                    <w:rFonts w:cstheme="minorHAnsi"/>
                                    <w:b/>
                                    <w:bCs/>
                                    <w:color w:val="FFFFFF" w:themeColor="background1"/>
                                    <w:sz w:val="40"/>
                                    <w:szCs w:val="40"/>
                                  </w:rPr>
                                  <w:t>2024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4D50C" id="Metin Kutusu 4" o:spid="_x0000_s1031" type="#_x0000_t202" style="position:absolute;left:0;text-align:left;margin-left:104.15pt;margin-top:181.9pt;width:342.6pt;height:9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" filled="f" stroked="f">
                    <v:textbox>
                      <w:txbxContent>
                        <w:p w14:paraId="3D539BAD" w14:textId="77777777" w:rsidR="00AE3F2C" w:rsidRPr="000365B5" w:rsidRDefault="00AE3F2C" w:rsidP="00CF43B0">
                          <w:pPr>
                            <w:spacing w:before="0" w:after="0"/>
                            <w:jc w:val="center"/>
                            <w:rPr>
                              <w:rFonts w:cstheme="minorHAnsi"/>
                              <w:b/>
                              <w:bCs/>
                              <w:color w:val="FFFFFF" w:themeColor="background1"/>
                              <w:sz w:val="40"/>
                              <w:szCs w:val="40"/>
                            </w:rPr>
                          </w:pPr>
                          <w:r w:rsidRPr="000365B5">
                            <w:rPr>
                              <w:rFonts w:cstheme="minorHAnsi"/>
                              <w:b/>
                              <w:bCs/>
                              <w:color w:val="FFFFFF" w:themeColor="background1"/>
                              <w:sz w:val="40"/>
                              <w:szCs w:val="40"/>
                            </w:rPr>
                            <w:t>ACADEMIC PROGRAMME BOOKLET</w:t>
                          </w:r>
                        </w:p>
                        <w:p w14:paraId="4B8815B0" w14:textId="788C03E9" w:rsidR="00AE3F2C" w:rsidRPr="000365B5" w:rsidRDefault="00AE3F2C" w:rsidP="00CF43B0">
                          <w:pPr>
                            <w:spacing w:before="0" w:after="0"/>
                            <w:jc w:val="center"/>
                            <w:rPr>
                              <w:rFonts w:cstheme="minorHAnsi"/>
                              <w:b/>
                              <w:bCs/>
                              <w:color w:val="FFFFFF" w:themeColor="background1"/>
                              <w:sz w:val="40"/>
                              <w:szCs w:val="40"/>
                            </w:rPr>
                          </w:pPr>
                          <w:r w:rsidRPr="000365B5">
                            <w:rPr>
                              <w:rFonts w:cstheme="minorHAnsi"/>
                              <w:b/>
                              <w:bCs/>
                              <w:color w:val="FFFFFF" w:themeColor="background1"/>
                              <w:sz w:val="40"/>
                              <w:szCs w:val="40"/>
                            </w:rPr>
                            <w:t>GRADE II</w:t>
                          </w:r>
                        </w:p>
                        <w:p w14:paraId="05140B18" w14:textId="1DEF7F92" w:rsidR="00AE3F2C" w:rsidRPr="000365B5" w:rsidRDefault="00AE3F2C" w:rsidP="00CF43B0">
                          <w:pPr>
                            <w:spacing w:before="0" w:after="0"/>
                            <w:jc w:val="center"/>
                            <w:rPr>
                              <w:rFonts w:cstheme="minorHAnsi"/>
                              <w:b/>
                              <w:bCs/>
                              <w:color w:val="FFFFFF" w:themeColor="background1"/>
                              <w:sz w:val="40"/>
                              <w:szCs w:val="40"/>
                            </w:rPr>
                          </w:pPr>
                          <w:r w:rsidRPr="000365B5">
                            <w:rPr>
                              <w:rFonts w:cstheme="minorHAnsi"/>
                              <w:b/>
                              <w:bCs/>
                              <w:color w:val="FFFFFF" w:themeColor="background1"/>
                              <w:sz w:val="40"/>
                              <w:szCs w:val="40"/>
                            </w:rPr>
                            <w:t>2024 – 2025</w:t>
                          </w:r>
                        </w:p>
                      </w:txbxContent>
                    </v:textbox>
                    <w10:wrap anchorx="margin"/>
                  </v:shape>
                </w:pict>
              </mc:Fallback>
            </mc:AlternateContent>
          </w:r>
          <w:r w:rsidR="00DB3628" w:rsidRPr="000365B5">
            <w:rPr>
              <w:noProof/>
              <w:lang w:val="tr-TR" w:eastAsia="tr-TR"/>
            </w:rPr>
            <mc:AlternateContent>
              <mc:Choice Requires="wps">
                <w:drawing>
                  <wp:anchor distT="0" distB="0" distL="114300" distR="114300" simplePos="0" relativeHeight="251664384" behindDoc="0" locked="0" layoutInCell="1" allowOverlap="1" wp14:anchorId="3B635077" wp14:editId="020D6A6B">
                    <wp:simplePos x="0" y="0"/>
                    <wp:positionH relativeFrom="column">
                      <wp:posOffset>1891274</wp:posOffset>
                    </wp:positionH>
                    <wp:positionV relativeFrom="paragraph">
                      <wp:posOffset>1101432</wp:posOffset>
                    </wp:positionV>
                    <wp:extent cx="3359150" cy="2514600"/>
                    <wp:effectExtent l="0" t="0" r="0" b="0"/>
                    <wp:wrapNone/>
                    <wp:docPr id="1944884151" name="Metin Kutusu 1"/>
                    <wp:cNvGraphicFramePr/>
                    <a:graphic xmlns:a="http://schemas.openxmlformats.org/drawingml/2006/main">
                      <a:graphicData uri="http://schemas.microsoft.com/office/word/2010/wordprocessingShape">
                        <wps:wsp>
                          <wps:cNvSpPr txBox="1"/>
                          <wps:spPr>
                            <a:xfrm>
                              <a:off x="0" y="0"/>
                              <a:ext cx="3359150" cy="2514600"/>
                            </a:xfrm>
                            <a:prstGeom prst="rect">
                              <a:avLst/>
                            </a:prstGeom>
                            <a:noFill/>
                            <a:ln w="6350">
                              <a:noFill/>
                            </a:ln>
                          </wps:spPr>
                          <wps:txbx>
                            <w:txbxContent>
                              <w:p w14:paraId="478096E6" w14:textId="77777777" w:rsidR="00AE3F2C" w:rsidRPr="000365B5" w:rsidRDefault="00AE3F2C" w:rsidP="00CF43B0">
                                <w:pPr>
                                  <w:jc w:val="center"/>
                                  <w:rPr>
                                    <w:rFonts w:cstheme="minorHAnsi"/>
                                    <w:b/>
                                    <w:bCs/>
                                    <w:color w:val="FFFFFF" w:themeColor="background1"/>
                                    <w:sz w:val="40"/>
                                    <w:szCs w:val="40"/>
                                  </w:rPr>
                                </w:pPr>
                                <w:r w:rsidRPr="000365B5">
                                  <w:rPr>
                                    <w:rFonts w:cstheme="minorHAnsi"/>
                                    <w:b/>
                                    <w:bCs/>
                                    <w:color w:val="FFFFFF" w:themeColor="background1"/>
                                    <w:sz w:val="40"/>
                                    <w:szCs w:val="40"/>
                                  </w:rPr>
                                  <w:t>ISTINYE UNIVERSITY</w:t>
                                </w:r>
                                <w:r w:rsidRPr="000365B5">
                                  <w:rPr>
                                    <w:rFonts w:cstheme="minorHAnsi"/>
                                    <w:b/>
                                    <w:bCs/>
                                    <w:color w:val="FFFFFF" w:themeColor="background1"/>
                                    <w:sz w:val="40"/>
                                    <w:szCs w:val="40"/>
                                  </w:rPr>
                                  <w:br/>
                                  <w:t>FACULTY OF MEDICINE</w:t>
                                </w:r>
                              </w:p>
                              <w:p w14:paraId="4E0FFE52" w14:textId="1650AD50" w:rsidR="00AE3F2C" w:rsidRPr="000365B5" w:rsidRDefault="00AE3F2C" w:rsidP="00035C89">
                                <w:pPr>
                                  <w:jc w:val="center"/>
                                  <w:rPr>
                                    <w:rFonts w:asciiTheme="majorHAnsi" w:hAnsiTheme="majorHAnsi" w:cstheme="majorHAnsi"/>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35077" id="Metin Kutusu 1" o:spid="_x0000_s1032" type="#_x0000_t202" style="position:absolute;left:0;text-align:left;margin-left:148.9pt;margin-top:86.75pt;width:264.5pt;height:1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" filled="f" stroked="f" strokeweight=".5pt">
                    <v:textbox>
                      <w:txbxContent>
                        <w:p w14:paraId="478096E6" w14:textId="77777777" w:rsidR="00AE3F2C" w:rsidRPr="000365B5" w:rsidRDefault="00AE3F2C" w:rsidP="00CF43B0">
                          <w:pPr>
                            <w:jc w:val="center"/>
                            <w:rPr>
                              <w:rFonts w:cstheme="minorHAnsi"/>
                              <w:b/>
                              <w:bCs/>
                              <w:color w:val="FFFFFF" w:themeColor="background1"/>
                              <w:sz w:val="40"/>
                              <w:szCs w:val="40"/>
                            </w:rPr>
                          </w:pPr>
                          <w:r w:rsidRPr="000365B5">
                            <w:rPr>
                              <w:rFonts w:cstheme="minorHAnsi"/>
                              <w:b/>
                              <w:bCs/>
                              <w:color w:val="FFFFFF" w:themeColor="background1"/>
                              <w:sz w:val="40"/>
                              <w:szCs w:val="40"/>
                            </w:rPr>
                            <w:t>ISTINYE UNIVERSITY</w:t>
                          </w:r>
                          <w:r w:rsidRPr="000365B5">
                            <w:rPr>
                              <w:rFonts w:cstheme="minorHAnsi"/>
                              <w:b/>
                              <w:bCs/>
                              <w:color w:val="FFFFFF" w:themeColor="background1"/>
                              <w:sz w:val="40"/>
                              <w:szCs w:val="40"/>
                            </w:rPr>
                            <w:br/>
                            <w:t>FACULTY OF MEDICINE</w:t>
                          </w:r>
                        </w:p>
                        <w:p w14:paraId="4E0FFE52" w14:textId="1650AD50" w:rsidR="00AE3F2C" w:rsidRPr="000365B5" w:rsidRDefault="00AE3F2C" w:rsidP="00035C89">
                          <w:pPr>
                            <w:jc w:val="center"/>
                            <w:rPr>
                              <w:rFonts w:asciiTheme="majorHAnsi" w:hAnsiTheme="majorHAnsi" w:cstheme="majorHAnsi"/>
                              <w:b/>
                              <w:bCs/>
                              <w:color w:val="FFFFFF" w:themeColor="background1"/>
                            </w:rPr>
                          </w:pPr>
                        </w:p>
                      </w:txbxContent>
                    </v:textbox>
                  </v:shape>
                </w:pict>
              </mc:Fallback>
            </mc:AlternateContent>
          </w:r>
          <w:r w:rsidR="004C1C0C" w:rsidRPr="000365B5">
            <w:rPr>
              <w:noProof/>
              <w:lang w:val="tr-TR" w:eastAsia="tr-TR"/>
            </w:rPr>
            <mc:AlternateContent>
              <mc:Choice Requires="wps">
                <w:drawing>
                  <wp:anchor distT="0" distB="0" distL="114300" distR="114300" simplePos="0" relativeHeight="251667456" behindDoc="0" locked="0" layoutInCell="1" allowOverlap="1" wp14:anchorId="59B9B193" wp14:editId="3100CB49">
                    <wp:simplePos x="0" y="0"/>
                    <wp:positionH relativeFrom="column">
                      <wp:posOffset>434340</wp:posOffset>
                    </wp:positionH>
                    <wp:positionV relativeFrom="paragraph">
                      <wp:posOffset>6614251</wp:posOffset>
                    </wp:positionV>
                    <wp:extent cx="5238750" cy="1276350"/>
                    <wp:effectExtent l="0" t="0" r="0" b="0"/>
                    <wp:wrapNone/>
                    <wp:docPr id="1313586248" name="Metin Kutusu 6"/>
                    <wp:cNvGraphicFramePr/>
                    <a:graphic xmlns:a="http://schemas.openxmlformats.org/drawingml/2006/main">
                      <a:graphicData uri="http://schemas.microsoft.com/office/word/2010/wordprocessingShape">
                        <wps:wsp>
                          <wps:cNvSpPr txBox="1"/>
                          <wps:spPr>
                            <a:xfrm>
                              <a:off x="0" y="0"/>
                              <a:ext cx="5238750" cy="1276350"/>
                            </a:xfrm>
                            <a:prstGeom prst="rect">
                              <a:avLst/>
                            </a:prstGeom>
                            <a:solidFill>
                              <a:schemeClr val="lt1"/>
                            </a:solidFill>
                            <a:ln w="6350">
                              <a:noFill/>
                            </a:ln>
                          </wps:spPr>
                          <wps:txbx>
                            <w:txbxContent>
                              <w:p w14:paraId="7294C1A0" w14:textId="1618F16E" w:rsidR="00AE3F2C" w:rsidRPr="000365B5" w:rsidRDefault="00AE3F2C" w:rsidP="00335F01">
                                <w:pPr>
                                  <w:spacing w:after="0"/>
                                  <w:jc w:val="center"/>
                                  <w:rPr>
                                    <w:i/>
                                    <w:iCs/>
                                    <w:color w:val="0670AB" w:themeColor="accent1"/>
                                    <w:sz w:val="28"/>
                                    <w:szCs w:val="28"/>
                                  </w:rPr>
                                </w:pPr>
                                <w:r w:rsidRPr="000365B5">
                                  <w:rPr>
                                    <w:i/>
                                    <w:iCs/>
                                    <w:color w:val="0670AB" w:themeColor="accent1"/>
                                    <w:sz w:val="28"/>
                                    <w:szCs w:val="28"/>
                                  </w:rPr>
                                  <w:t>“Think before you speak</w:t>
                                </w:r>
                              </w:p>
                              <w:p w14:paraId="4C0AA801" w14:textId="7F2C7071" w:rsidR="00AE3F2C" w:rsidRPr="000365B5" w:rsidRDefault="00AE3F2C" w:rsidP="00335F01">
                                <w:pPr>
                                  <w:spacing w:after="0"/>
                                  <w:jc w:val="center"/>
                                  <w:rPr>
                                    <w:i/>
                                    <w:iCs/>
                                    <w:color w:val="0670AB" w:themeColor="accent1"/>
                                    <w:sz w:val="28"/>
                                    <w:szCs w:val="28"/>
                                  </w:rPr>
                                </w:pPr>
                                <w:r w:rsidRPr="000365B5">
                                  <w:rPr>
                                    <w:i/>
                                    <w:iCs/>
                                    <w:color w:val="0670AB" w:themeColor="accent1"/>
                                    <w:sz w:val="28"/>
                                    <w:szCs w:val="28"/>
                                  </w:rPr>
                                  <w:t>Read before you think.”</w:t>
                                </w:r>
                              </w:p>
                              <w:p w14:paraId="5FFC9AC6" w14:textId="77777777" w:rsidR="00AE3F2C" w:rsidRPr="000365B5" w:rsidRDefault="00AE3F2C" w:rsidP="00335F01">
                                <w:pPr>
                                  <w:ind w:left="4320" w:firstLine="720"/>
                                  <w:rPr>
                                    <w:i/>
                                    <w:iCs/>
                                    <w:color w:val="0070C0"/>
                                    <w:sz w:val="28"/>
                                    <w:szCs w:val="28"/>
                                  </w:rPr>
                                </w:pPr>
                                <w:r w:rsidRPr="000365B5">
                                  <w:rPr>
                                    <w:i/>
                                    <w:iCs/>
                                    <w:color w:val="0070C0"/>
                                    <w:sz w:val="28"/>
                                    <w:szCs w:val="28"/>
                                  </w:rPr>
                                  <w:t xml:space="preserve">               </w:t>
                                </w:r>
                                <w:bookmarkStart w:id="0" w:name="_Hlk159505705"/>
                                <w:bookmarkStart w:id="1" w:name="_Hlk159505706"/>
                                <w:r w:rsidRPr="000365B5">
                                  <w:rPr>
                                    <w:i/>
                                    <w:iCs/>
                                    <w:color w:val="0070C0"/>
                                    <w:sz w:val="28"/>
                                    <w:szCs w:val="28"/>
                                  </w:rPr>
                                  <w:t>Fran Lebowitz</w:t>
                                </w:r>
                                <w:bookmarkEnd w:id="0"/>
                                <w:bookmarkEnd w:id="1"/>
                              </w:p>
                              <w:p w14:paraId="6048D523" w14:textId="77777777" w:rsidR="00AE3F2C" w:rsidRPr="000365B5" w:rsidRDefault="00AE3F2C" w:rsidP="001460ED">
                                <w:pPr>
                                  <w:ind w:left="4320" w:firstLine="720"/>
                                  <w:rPr>
                                    <w:i/>
                                    <w:iCs/>
                                    <w:color w:val="0670AB" w:themeColor="accent1"/>
                                    <w:sz w:val="28"/>
                                    <w:szCs w:val="28"/>
                                  </w:rPr>
                                </w:pPr>
                                <w:r w:rsidRPr="000365B5">
                                  <w:rPr>
                                    <w:i/>
                                    <w:iCs/>
                                    <w:color w:val="0670AB" w:themeColor="accent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9B193" id="Metin Kutusu 6" o:spid="_x0000_s1033" type="#_x0000_t202" style="position:absolute;left:0;text-align:left;margin-left:34.2pt;margin-top:520.8pt;width:412.5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" fillcolor="white [3201]" stroked="f" strokeweight=".5pt">
                    <v:textbox>
                      <w:txbxContent>
                        <w:p w14:paraId="7294C1A0" w14:textId="1618F16E" w:rsidR="00AE3F2C" w:rsidRPr="000365B5" w:rsidRDefault="00AE3F2C" w:rsidP="00335F01">
                          <w:pPr>
                            <w:spacing w:after="0"/>
                            <w:jc w:val="center"/>
                            <w:rPr>
                              <w:i/>
                              <w:iCs/>
                              <w:color w:val="0670AB" w:themeColor="accent1"/>
                              <w:sz w:val="28"/>
                              <w:szCs w:val="28"/>
                            </w:rPr>
                          </w:pPr>
                          <w:r w:rsidRPr="000365B5">
                            <w:rPr>
                              <w:i/>
                              <w:iCs/>
                              <w:color w:val="0670AB" w:themeColor="accent1"/>
                              <w:sz w:val="28"/>
                              <w:szCs w:val="28"/>
                            </w:rPr>
                            <w:t>“Think before you speak</w:t>
                          </w:r>
                        </w:p>
                        <w:p w14:paraId="4C0AA801" w14:textId="7F2C7071" w:rsidR="00AE3F2C" w:rsidRPr="000365B5" w:rsidRDefault="00AE3F2C" w:rsidP="00335F01">
                          <w:pPr>
                            <w:spacing w:after="0"/>
                            <w:jc w:val="center"/>
                            <w:rPr>
                              <w:i/>
                              <w:iCs/>
                              <w:color w:val="0670AB" w:themeColor="accent1"/>
                              <w:sz w:val="28"/>
                              <w:szCs w:val="28"/>
                            </w:rPr>
                          </w:pPr>
                          <w:r w:rsidRPr="000365B5">
                            <w:rPr>
                              <w:i/>
                              <w:iCs/>
                              <w:color w:val="0670AB" w:themeColor="accent1"/>
                              <w:sz w:val="28"/>
                              <w:szCs w:val="28"/>
                            </w:rPr>
                            <w:t>Read before you think.”</w:t>
                          </w:r>
                        </w:p>
                        <w:p w14:paraId="5FFC9AC6" w14:textId="77777777" w:rsidR="00AE3F2C" w:rsidRPr="000365B5" w:rsidRDefault="00AE3F2C" w:rsidP="00335F01">
                          <w:pPr>
                            <w:ind w:left="4320" w:firstLine="720"/>
                            <w:rPr>
                              <w:i/>
                              <w:iCs/>
                              <w:color w:val="0070C0"/>
                              <w:sz w:val="28"/>
                              <w:szCs w:val="28"/>
                            </w:rPr>
                          </w:pPr>
                          <w:r w:rsidRPr="000365B5">
                            <w:rPr>
                              <w:i/>
                              <w:iCs/>
                              <w:color w:val="0070C0"/>
                              <w:sz w:val="28"/>
                              <w:szCs w:val="28"/>
                            </w:rPr>
                            <w:t xml:space="preserve">               </w:t>
                          </w:r>
                          <w:bookmarkStart w:id="2" w:name="_Hlk159505705"/>
                          <w:bookmarkStart w:id="3" w:name="_Hlk159505706"/>
                          <w:r w:rsidRPr="000365B5">
                            <w:rPr>
                              <w:i/>
                              <w:iCs/>
                              <w:color w:val="0070C0"/>
                              <w:sz w:val="28"/>
                              <w:szCs w:val="28"/>
                            </w:rPr>
                            <w:t>Fran Lebowitz</w:t>
                          </w:r>
                          <w:bookmarkEnd w:id="2"/>
                          <w:bookmarkEnd w:id="3"/>
                        </w:p>
                        <w:p w14:paraId="6048D523" w14:textId="77777777" w:rsidR="00AE3F2C" w:rsidRPr="000365B5" w:rsidRDefault="00AE3F2C" w:rsidP="001460ED">
                          <w:pPr>
                            <w:ind w:left="4320" w:firstLine="720"/>
                            <w:rPr>
                              <w:i/>
                              <w:iCs/>
                              <w:color w:val="0670AB" w:themeColor="accent1"/>
                              <w:sz w:val="28"/>
                              <w:szCs w:val="28"/>
                            </w:rPr>
                          </w:pPr>
                          <w:r w:rsidRPr="000365B5">
                            <w:rPr>
                              <w:i/>
                              <w:iCs/>
                              <w:color w:val="0670AB" w:themeColor="accent1"/>
                              <w:sz w:val="28"/>
                              <w:szCs w:val="28"/>
                            </w:rPr>
                            <w:t xml:space="preserve">                 </w:t>
                          </w:r>
                        </w:p>
                      </w:txbxContent>
                    </v:textbox>
                  </v:shape>
                </w:pict>
              </mc:Fallback>
            </mc:AlternateContent>
          </w:r>
          <w:r w:rsidR="00174611" w:rsidRPr="000365B5">
            <w:rPr>
              <w:noProof/>
              <w:lang w:val="tr-TR" w:eastAsia="tr-TR"/>
            </w:rPr>
            <mc:AlternateContent>
              <mc:Choice Requires="wps">
                <w:drawing>
                  <wp:anchor distT="0" distB="0" distL="114300" distR="114300" simplePos="0" relativeHeight="251663360" behindDoc="0" locked="0" layoutInCell="1" allowOverlap="1" wp14:anchorId="28E87D1E" wp14:editId="7B2C96D5">
                    <wp:simplePos x="0" y="0"/>
                    <wp:positionH relativeFrom="column">
                      <wp:posOffset>390037</wp:posOffset>
                    </wp:positionH>
                    <wp:positionV relativeFrom="paragraph">
                      <wp:posOffset>6989250</wp:posOffset>
                    </wp:positionV>
                    <wp:extent cx="5238750" cy="1276350"/>
                    <wp:effectExtent l="0" t="0" r="0" b="0"/>
                    <wp:wrapNone/>
                    <wp:docPr id="464877657" name="Metin Kutusu 6"/>
                    <wp:cNvGraphicFramePr/>
                    <a:graphic xmlns:a="http://schemas.openxmlformats.org/drawingml/2006/main">
                      <a:graphicData uri="http://schemas.microsoft.com/office/word/2010/wordprocessingShape">
                        <wps:wsp>
                          <wps:cNvSpPr txBox="1"/>
                          <wps:spPr>
                            <a:xfrm>
                              <a:off x="0" y="0"/>
                              <a:ext cx="5238750" cy="1276350"/>
                            </a:xfrm>
                            <a:prstGeom prst="rect">
                              <a:avLst/>
                            </a:prstGeom>
                            <a:solidFill>
                              <a:schemeClr val="lt1"/>
                            </a:solidFill>
                            <a:ln w="6350">
                              <a:noFill/>
                            </a:ln>
                          </wps:spPr>
                          <wps:txbx>
                            <w:txbxContent>
                              <w:p w14:paraId="4DC8FE4A" w14:textId="2A717A46" w:rsidR="00AE3F2C" w:rsidRPr="000365B5" w:rsidRDefault="00AE3F2C" w:rsidP="00964C46">
                                <w:pPr>
                                  <w:spacing w:after="0"/>
                                  <w:jc w:val="center"/>
                                  <w:rPr>
                                    <w:i/>
                                    <w:iCs/>
                                    <w:sz w:val="28"/>
                                    <w:szCs w:val="28"/>
                                  </w:rPr>
                                </w:pPr>
                                <w:r w:rsidRPr="000365B5">
                                  <w:rPr>
                                    <w:i/>
                                    <w:iCs/>
                                    <w:sz w:val="28"/>
                                    <w:szCs w:val="28"/>
                                  </w:rPr>
                                  <w:t>“Özlü Söz”</w:t>
                                </w:r>
                              </w:p>
                              <w:p w14:paraId="052071F6" w14:textId="44151680" w:rsidR="00AE3F2C" w:rsidRPr="000365B5" w:rsidRDefault="00AE3F2C" w:rsidP="00174611">
                                <w:pPr>
                                  <w:ind w:left="4320" w:firstLine="720"/>
                                  <w:rPr>
                                    <w:i/>
                                    <w:iCs/>
                                    <w:sz w:val="28"/>
                                    <w:szCs w:val="28"/>
                                  </w:rPr>
                                </w:pPr>
                                <w:r w:rsidRPr="000365B5">
                                  <w:rPr>
                                    <w:i/>
                                    <w:iCs/>
                                    <w:sz w:val="28"/>
                                    <w:szCs w:val="28"/>
                                  </w:rPr>
                                  <w:t xml:space="preserve">               Sözün Sahibi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87D1E" id="_x0000_s1034" type="#_x0000_t202" style="position:absolute;left:0;text-align:left;margin-left:30.7pt;margin-top:550.35pt;width:412.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" fillcolor="white [3201]" stroked="f" strokeweight=".5pt">
                    <v:textbox>
                      <w:txbxContent>
                        <w:p w14:paraId="4DC8FE4A" w14:textId="2A717A46" w:rsidR="00AE3F2C" w:rsidRPr="000365B5" w:rsidRDefault="00AE3F2C" w:rsidP="00964C46">
                          <w:pPr>
                            <w:spacing w:after="0"/>
                            <w:jc w:val="center"/>
                            <w:rPr>
                              <w:i/>
                              <w:iCs/>
                              <w:sz w:val="28"/>
                              <w:szCs w:val="28"/>
                            </w:rPr>
                          </w:pPr>
                          <w:r w:rsidRPr="000365B5">
                            <w:rPr>
                              <w:i/>
                              <w:iCs/>
                              <w:sz w:val="28"/>
                              <w:szCs w:val="28"/>
                            </w:rPr>
                            <w:t>“Özlü Söz”</w:t>
                          </w:r>
                        </w:p>
                        <w:p w14:paraId="052071F6" w14:textId="44151680" w:rsidR="00AE3F2C" w:rsidRPr="000365B5" w:rsidRDefault="00AE3F2C" w:rsidP="00174611">
                          <w:pPr>
                            <w:ind w:left="4320" w:firstLine="720"/>
                            <w:rPr>
                              <w:i/>
                              <w:iCs/>
                              <w:sz w:val="28"/>
                              <w:szCs w:val="28"/>
                            </w:rPr>
                          </w:pPr>
                          <w:r w:rsidRPr="000365B5">
                            <w:rPr>
                              <w:i/>
                              <w:iCs/>
                              <w:sz w:val="28"/>
                              <w:szCs w:val="28"/>
                            </w:rPr>
                            <w:t xml:space="preserve">               Sözün Sahibi</w:t>
                          </w:r>
                        </w:p>
                      </w:txbxContent>
                    </v:textbox>
                  </v:shape>
                </w:pict>
              </mc:Fallback>
            </mc:AlternateContent>
          </w:r>
          <w:r w:rsidR="00AB2DE9" w:rsidRPr="000365B5">
            <w:rPr>
              <w:noProof/>
              <w:lang w:val="tr-TR" w:eastAsia="tr-TR"/>
            </w:rPr>
            <mc:AlternateContent>
              <mc:Choice Requires="wps">
                <w:drawing>
                  <wp:anchor distT="0" distB="0" distL="114300" distR="114300" simplePos="0" relativeHeight="251662336" behindDoc="0" locked="0" layoutInCell="1" allowOverlap="1" wp14:anchorId="09C5A065" wp14:editId="0EC6F92B">
                    <wp:simplePos x="0" y="0"/>
                    <wp:positionH relativeFrom="margin">
                      <wp:align>center</wp:align>
                    </wp:positionH>
                    <wp:positionV relativeFrom="margin">
                      <wp:posOffset>7896225</wp:posOffset>
                    </wp:positionV>
                    <wp:extent cx="5586730" cy="1627505"/>
                    <wp:effectExtent l="0" t="0" r="0" b="10795"/>
                    <wp:wrapSquare wrapText="bothSides"/>
                    <wp:docPr id="128" name="Metin Kutusu 29"/>
                    <wp:cNvGraphicFramePr/>
                    <a:graphic xmlns:a="http://schemas.openxmlformats.org/drawingml/2006/main">
                      <a:graphicData uri="http://schemas.microsoft.com/office/word/2010/wordprocessingShape">
                        <wps:wsp>
                          <wps:cNvSpPr txBox="1"/>
                          <wps:spPr>
                            <a:xfrm>
                              <a:off x="0" y="0"/>
                              <a:ext cx="5586730" cy="162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6CFE4" w14:textId="7B887237" w:rsidR="00AE3F2C" w:rsidRPr="000365B5" w:rsidRDefault="00000000" w:rsidP="00AB2DE9">
                                <w:pPr>
                                  <w:pStyle w:val="AralkYok"/>
                                  <w:jc w:val="center"/>
                                  <w:rPr>
                                    <w:color w:val="7F7F7F" w:themeColor="text1" w:themeTint="80"/>
                                    <w:sz w:val="18"/>
                                    <w:szCs w:val="18"/>
                                    <w:lang w:val="en-US"/>
                                  </w:rPr>
                                </w:pPr>
                                <w:sdt>
                                  <w:sdtPr>
                                    <w:rPr>
                                      <w:lang w:val="en-US"/>
                                    </w:rPr>
                                    <w:alias w:val="Şirket"/>
                                    <w:tag w:val=""/>
                                    <w:id w:val="-1880927279"/>
                                    <w:showingPlcHdr/>
                                    <w:dataBinding w:prefixMappings="xmlns:ns0='http://schemas.openxmlformats.org/officeDocument/2006/extended-properties' " w:xpath="/ns0:Properties[1]/ns0:Company[1]" w:storeItemID="{6668398D-A668-4E3E-A5EB-62B293D839F1}"/>
                                    <w:text/>
                                  </w:sdtPr>
                                  <w:sdtContent>
                                    <w:r w:rsidR="00AE3F2C" w:rsidRPr="000365B5">
                                      <w:rPr>
                                        <w:lang w:val="en-US"/>
                                      </w:rPr>
                                      <w:t xml:space="preserve">     </w:t>
                                    </w:r>
                                  </w:sdtContent>
                                </w:sdt>
                                <w:r w:rsidR="00AE3F2C" w:rsidRPr="000365B5">
                                  <w:rPr>
                                    <w:caps/>
                                    <w:color w:val="7F7F7F" w:themeColor="text1" w:themeTint="80"/>
                                    <w:sz w:val="18"/>
                                    <w:szCs w:val="18"/>
                                    <w:lang w:val="en-US"/>
                                  </w:rPr>
                                  <w:t> </w:t>
                                </w:r>
                                <w:r w:rsidR="00AE3F2C" w:rsidRPr="000365B5">
                                  <w:rPr>
                                    <w:noProof/>
                                    <w:lang w:val="tr-TR" w:eastAsia="tr-TR"/>
                                  </w:rPr>
                                  <w:drawing>
                                    <wp:inline distT="0" distB="0" distL="0" distR="0" wp14:anchorId="6D740198" wp14:editId="32BC183F">
                                      <wp:extent cx="2706624" cy="903974"/>
                                      <wp:effectExtent l="0" t="0" r="0" b="0"/>
                                      <wp:docPr id="1884683736" name="Resim 188468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8649" cy="911330"/>
                                              </a:xfrm>
                                              <a:prstGeom prst="rect">
                                                <a:avLst/>
                                              </a:prstGeom>
                                              <a:noFill/>
                                              <a:ln>
                                                <a:noFill/>
                                              </a:ln>
                                            </pic:spPr>
                                          </pic:pic>
                                        </a:graphicData>
                                      </a:graphic>
                                    </wp:inline>
                                  </w:drawing>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A065" id="Metin Kutusu 29" o:spid="_x0000_s1035" type="#_x0000_t202" style="position:absolute;left:0;text-align:left;margin-left:0;margin-top:621.75pt;width:439.9pt;height:128.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" filled="f" stroked="f" strokeweight=".5pt">
                    <v:textbox inset="1in,0,86.4pt,0">
                      <w:txbxContent>
                        <w:p w14:paraId="3256CFE4" w14:textId="7B887237" w:rsidR="00AE3F2C" w:rsidRPr="000365B5" w:rsidRDefault="00000000" w:rsidP="00AB2DE9">
                          <w:pPr>
                            <w:pStyle w:val="AralkYok"/>
                            <w:jc w:val="center"/>
                            <w:rPr>
                              <w:color w:val="7F7F7F" w:themeColor="text1" w:themeTint="80"/>
                              <w:sz w:val="18"/>
                              <w:szCs w:val="18"/>
                              <w:lang w:val="en-US"/>
                            </w:rPr>
                          </w:pPr>
                          <w:sdt>
                            <w:sdtPr>
                              <w:rPr>
                                <w:lang w:val="en-US"/>
                              </w:rPr>
                              <w:alias w:val="Şirket"/>
                              <w:tag w:val=""/>
                              <w:id w:val="-1880927279"/>
                              <w:showingPlcHdr/>
                              <w:dataBinding w:prefixMappings="xmlns:ns0='http://schemas.openxmlformats.org/officeDocument/2006/extended-properties' " w:xpath="/ns0:Properties[1]/ns0:Company[1]" w:storeItemID="{6668398D-A668-4E3E-A5EB-62B293D839F1}"/>
                              <w:text/>
                            </w:sdtPr>
                            <w:sdtContent>
                              <w:r w:rsidR="00AE3F2C" w:rsidRPr="000365B5">
                                <w:rPr>
                                  <w:lang w:val="en-US"/>
                                </w:rPr>
                                <w:t xml:space="preserve">     </w:t>
                              </w:r>
                            </w:sdtContent>
                          </w:sdt>
                          <w:r w:rsidR="00AE3F2C" w:rsidRPr="000365B5">
                            <w:rPr>
                              <w:caps/>
                              <w:color w:val="7F7F7F" w:themeColor="text1" w:themeTint="80"/>
                              <w:sz w:val="18"/>
                              <w:szCs w:val="18"/>
                              <w:lang w:val="en-US"/>
                            </w:rPr>
                            <w:t> </w:t>
                          </w:r>
                          <w:r w:rsidR="00AE3F2C" w:rsidRPr="000365B5">
                            <w:rPr>
                              <w:noProof/>
                              <w:lang w:val="tr-TR" w:eastAsia="tr-TR"/>
                            </w:rPr>
                            <w:drawing>
                              <wp:inline distT="0" distB="0" distL="0" distR="0" wp14:anchorId="6D740198" wp14:editId="32BC183F">
                                <wp:extent cx="2706624" cy="903974"/>
                                <wp:effectExtent l="0" t="0" r="0" b="0"/>
                                <wp:docPr id="1884683736" name="Resim 188468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8649" cy="911330"/>
                                        </a:xfrm>
                                        <a:prstGeom prst="rect">
                                          <a:avLst/>
                                        </a:prstGeom>
                                        <a:noFill/>
                                        <a:ln>
                                          <a:noFill/>
                                        </a:ln>
                                      </pic:spPr>
                                    </pic:pic>
                                  </a:graphicData>
                                </a:graphic>
                              </wp:inline>
                            </w:drawing>
                          </w:r>
                        </w:p>
                      </w:txbxContent>
                    </v:textbox>
                    <w10:wrap type="square" anchorx="margin" anchory="margin"/>
                  </v:shape>
                </w:pict>
              </mc:Fallback>
            </mc:AlternateContent>
          </w:r>
          <w:r w:rsidR="00630E60" w:rsidRPr="000365B5">
            <w:rPr>
              <w:noProof/>
              <w:lang w:val="tr-TR" w:eastAsia="tr-TR"/>
            </w:rPr>
            <mc:AlternateContent>
              <mc:Choice Requires="wps">
                <w:drawing>
                  <wp:anchor distT="0" distB="0" distL="114300" distR="114300" simplePos="0" relativeHeight="251660288" behindDoc="0" locked="0" layoutInCell="1" allowOverlap="1" wp14:anchorId="40A3E452" wp14:editId="6A7AF23B">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Dikdörtgen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lang w:val="en-US"/>
                                  </w:rPr>
                                  <w:alias w:val="Yıl"/>
                                  <w:tag w:val=""/>
                                  <w:id w:val="1595126926"/>
                                  <w:dataBinding w:prefixMappings="xmlns:ns0='http://schemas.microsoft.com/office/2006/coverPageProps' " w:xpath="/ns0:CoverPageProperties[1]/ns0:PublishDate[1]" w:storeItemID="{55AF091B-3C7A-41E3-B477-F2FDAA23CFDA}"/>
                                  <w:date w:fullDate="2024-01-01T00:00:00Z">
                                    <w:dateFormat w:val="yyyy"/>
                                    <w:lid w:val="tr-TR"/>
                                    <w:storeMappedDataAs w:val="dateTime"/>
                                    <w:calendar w:val="gregorian"/>
                                  </w:date>
                                </w:sdtPr>
                                <w:sdtContent>
                                  <w:p w14:paraId="2336824F" w14:textId="5E166A2F" w:rsidR="00AE3F2C" w:rsidRPr="000365B5" w:rsidRDefault="00AE3F2C">
                                    <w:pPr>
                                      <w:pStyle w:val="AralkYok"/>
                                      <w:jc w:val="right"/>
                                      <w:rPr>
                                        <w:color w:val="FFFFFF" w:themeColor="background1"/>
                                        <w:sz w:val="24"/>
                                        <w:szCs w:val="24"/>
                                        <w:lang w:val="en-US"/>
                                      </w:rPr>
                                    </w:pPr>
                                    <w:r w:rsidRPr="000365B5">
                                      <w:rPr>
                                        <w:color w:val="FFFFFF" w:themeColor="background1"/>
                                        <w:sz w:val="24"/>
                                        <w:szCs w:val="24"/>
                                        <w:lang w:val="en-US"/>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0A3E452" id="Dikdörtgen 31" o:spid="_x0000_s1036" style="position:absolute;left:0;text-align:left;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2y39MIUC&#10;AABmBQAADgAAAAAAAAAAAAAAAAAuAgAAZHJzL2Uyb0RvYy54bWxQSwECLQAUAAYACAAAACEAYCIk&#10;v9kAAAAEAQAADwAAAAAAAAAAAAAAAADfBAAAZHJzL2Rvd25yZXYueG1sUEsFBgAAAAAEAAQA8wAA&#10;AOUFAAAAAA==&#10;" fillcolor="#0670ab [3204]" stroked="f" strokeweight="1pt">
                    <o:lock v:ext="edit" aspectratio="t"/>
                    <v:textbox inset="3.6pt,,3.6pt">
                      <w:txbxContent>
                        <w:sdt>
                          <w:sdtPr>
                            <w:rPr>
                              <w:color w:val="FFFFFF" w:themeColor="background1"/>
                              <w:sz w:val="24"/>
                              <w:szCs w:val="24"/>
                              <w:lang w:val="en-US"/>
                            </w:rPr>
                            <w:alias w:val="Yıl"/>
                            <w:tag w:val=""/>
                            <w:id w:val="1595126926"/>
                            <w:dataBinding w:prefixMappings="xmlns:ns0='http://schemas.microsoft.com/office/2006/coverPageProps' " w:xpath="/ns0:CoverPageProperties[1]/ns0:PublishDate[1]" w:storeItemID="{55AF091B-3C7A-41E3-B477-F2FDAA23CFDA}"/>
                            <w:date w:fullDate="2024-01-01T00:00:00Z">
                              <w:dateFormat w:val="yyyy"/>
                              <w:lid w:val="tr-TR"/>
                              <w:storeMappedDataAs w:val="dateTime"/>
                              <w:calendar w:val="gregorian"/>
                            </w:date>
                          </w:sdtPr>
                          <w:sdtContent>
                            <w:p w14:paraId="2336824F" w14:textId="5E166A2F" w:rsidR="00AE3F2C" w:rsidRPr="000365B5" w:rsidRDefault="00AE3F2C">
                              <w:pPr>
                                <w:pStyle w:val="AralkYok"/>
                                <w:jc w:val="right"/>
                                <w:rPr>
                                  <w:color w:val="FFFFFF" w:themeColor="background1"/>
                                  <w:sz w:val="24"/>
                                  <w:szCs w:val="24"/>
                                  <w:lang w:val="en-US"/>
                                </w:rPr>
                              </w:pPr>
                              <w:r w:rsidRPr="000365B5">
                                <w:rPr>
                                  <w:color w:val="FFFFFF" w:themeColor="background1"/>
                                  <w:sz w:val="24"/>
                                  <w:szCs w:val="24"/>
                                  <w:lang w:val="en-US"/>
                                </w:rPr>
                                <w:t>2024</w:t>
                              </w:r>
                            </w:p>
                          </w:sdtContent>
                        </w:sdt>
                      </w:txbxContent>
                    </v:textbox>
                    <w10:wrap anchorx="margin" anchory="page"/>
                  </v:rect>
                </w:pict>
              </mc:Fallback>
            </mc:AlternateContent>
          </w:r>
          <w:r w:rsidR="00630E60" w:rsidRPr="000365B5">
            <w:br w:type="page"/>
          </w:r>
        </w:p>
      </w:sdtContent>
    </w:sdt>
    <w:sdt>
      <w:sdtPr>
        <w:rPr>
          <w:rFonts w:eastAsiaTheme="minorHAnsi" w:cstheme="minorBidi"/>
          <w:color w:val="auto"/>
          <w:kern w:val="2"/>
          <w:sz w:val="20"/>
          <w:szCs w:val="20"/>
          <w14:ligatures w14:val="standardContextual"/>
        </w:rPr>
        <w:id w:val="-1593849417"/>
        <w:docPartObj>
          <w:docPartGallery w:val="Table of Contents"/>
          <w:docPartUnique/>
        </w:docPartObj>
      </w:sdtPr>
      <w:sdtEndPr>
        <w:rPr>
          <w:b/>
          <w:bCs/>
        </w:rPr>
      </w:sdtEndPr>
      <w:sdtContent>
        <w:p w14:paraId="4546B2DB" w14:textId="6CB4117F" w:rsidR="00F70493" w:rsidRPr="000365B5" w:rsidRDefault="00CF43B0" w:rsidP="000859E8">
          <w:pPr>
            <w:pStyle w:val="TBal"/>
            <w:rPr>
              <w:szCs w:val="30"/>
            </w:rPr>
          </w:pPr>
          <w:r w:rsidRPr="000365B5">
            <w:rPr>
              <w:szCs w:val="30"/>
            </w:rPr>
            <w:t>CONTENTS</w:t>
          </w:r>
        </w:p>
        <w:p w14:paraId="38BF0F8B" w14:textId="49047789" w:rsidR="001B4456" w:rsidRDefault="00F70493">
          <w:pPr>
            <w:pStyle w:val="T1"/>
            <w:tabs>
              <w:tab w:val="right" w:leader="dot" w:pos="10456"/>
            </w:tabs>
            <w:rPr>
              <w:rFonts w:eastAsiaTheme="minorEastAsia"/>
              <w:noProof/>
              <w:sz w:val="24"/>
              <w:szCs w:val="24"/>
              <w:lang w:val="tr-TR" w:eastAsia="tr-TR"/>
            </w:rPr>
          </w:pPr>
          <w:r w:rsidRPr="000365B5">
            <w:rPr>
              <w:sz w:val="20"/>
              <w:szCs w:val="20"/>
            </w:rPr>
            <w:fldChar w:fldCharType="begin"/>
          </w:r>
          <w:r w:rsidRPr="000365B5">
            <w:rPr>
              <w:sz w:val="20"/>
              <w:szCs w:val="20"/>
            </w:rPr>
            <w:instrText xml:space="preserve"> TOC \o "1-3" \h \z \u </w:instrText>
          </w:r>
          <w:r w:rsidRPr="000365B5">
            <w:rPr>
              <w:sz w:val="20"/>
              <w:szCs w:val="20"/>
            </w:rPr>
            <w:fldChar w:fldCharType="separate"/>
          </w:r>
          <w:hyperlink w:anchor="_Toc179189743" w:history="1">
            <w:r w:rsidR="001B4456" w:rsidRPr="00983FA9">
              <w:rPr>
                <w:rStyle w:val="Kpr"/>
                <w:noProof/>
              </w:rPr>
              <w:t>AIM OF THE UNDER GRADUATION MEDICAL EDUCATION PROGRAM (UMEP)</w:t>
            </w:r>
            <w:r w:rsidR="001B4456">
              <w:rPr>
                <w:noProof/>
                <w:webHidden/>
              </w:rPr>
              <w:tab/>
            </w:r>
            <w:r w:rsidR="001B4456">
              <w:rPr>
                <w:noProof/>
                <w:webHidden/>
              </w:rPr>
              <w:fldChar w:fldCharType="begin"/>
            </w:r>
            <w:r w:rsidR="001B4456">
              <w:rPr>
                <w:noProof/>
                <w:webHidden/>
              </w:rPr>
              <w:instrText xml:space="preserve"> PAGEREF _Toc179189743 \h </w:instrText>
            </w:r>
            <w:r w:rsidR="001B4456">
              <w:rPr>
                <w:noProof/>
                <w:webHidden/>
              </w:rPr>
            </w:r>
            <w:r w:rsidR="001B4456">
              <w:rPr>
                <w:noProof/>
                <w:webHidden/>
              </w:rPr>
              <w:fldChar w:fldCharType="separate"/>
            </w:r>
            <w:r w:rsidR="001B4456">
              <w:rPr>
                <w:noProof/>
                <w:webHidden/>
              </w:rPr>
              <w:t>5</w:t>
            </w:r>
            <w:r w:rsidR="001B4456">
              <w:rPr>
                <w:noProof/>
                <w:webHidden/>
              </w:rPr>
              <w:fldChar w:fldCharType="end"/>
            </w:r>
          </w:hyperlink>
        </w:p>
        <w:p w14:paraId="14C42190" w14:textId="3A4C46A4" w:rsidR="001B4456" w:rsidRDefault="001B4456">
          <w:pPr>
            <w:pStyle w:val="T1"/>
            <w:tabs>
              <w:tab w:val="right" w:leader="dot" w:pos="10456"/>
            </w:tabs>
            <w:rPr>
              <w:rFonts w:eastAsiaTheme="minorEastAsia"/>
              <w:noProof/>
              <w:sz w:val="24"/>
              <w:szCs w:val="24"/>
              <w:lang w:val="tr-TR" w:eastAsia="tr-TR"/>
            </w:rPr>
          </w:pPr>
          <w:hyperlink w:anchor="_Toc179189744" w:history="1">
            <w:r w:rsidRPr="00983FA9">
              <w:rPr>
                <w:rStyle w:val="Kpr"/>
                <w:noProof/>
              </w:rPr>
              <w:t>UNDERGRADUATE MEDICAL EDUCATION PROGRAM PROFICENCIES and COMPETENCIES</w:t>
            </w:r>
            <w:r>
              <w:rPr>
                <w:noProof/>
                <w:webHidden/>
              </w:rPr>
              <w:tab/>
            </w:r>
            <w:r>
              <w:rPr>
                <w:noProof/>
                <w:webHidden/>
              </w:rPr>
              <w:fldChar w:fldCharType="begin"/>
            </w:r>
            <w:r>
              <w:rPr>
                <w:noProof/>
                <w:webHidden/>
              </w:rPr>
              <w:instrText xml:space="preserve"> PAGEREF _Toc179189744 \h </w:instrText>
            </w:r>
            <w:r>
              <w:rPr>
                <w:noProof/>
                <w:webHidden/>
              </w:rPr>
            </w:r>
            <w:r>
              <w:rPr>
                <w:noProof/>
                <w:webHidden/>
              </w:rPr>
              <w:fldChar w:fldCharType="separate"/>
            </w:r>
            <w:r>
              <w:rPr>
                <w:noProof/>
                <w:webHidden/>
              </w:rPr>
              <w:t>6</w:t>
            </w:r>
            <w:r>
              <w:rPr>
                <w:noProof/>
                <w:webHidden/>
              </w:rPr>
              <w:fldChar w:fldCharType="end"/>
            </w:r>
          </w:hyperlink>
        </w:p>
        <w:p w14:paraId="43485187" w14:textId="0C1DAA3D" w:rsidR="001B4456" w:rsidRDefault="001B4456">
          <w:pPr>
            <w:pStyle w:val="T1"/>
            <w:tabs>
              <w:tab w:val="right" w:leader="dot" w:pos="10456"/>
            </w:tabs>
            <w:rPr>
              <w:rFonts w:eastAsiaTheme="minorEastAsia"/>
              <w:noProof/>
              <w:sz w:val="24"/>
              <w:szCs w:val="24"/>
              <w:lang w:val="tr-TR" w:eastAsia="tr-TR"/>
            </w:rPr>
          </w:pPr>
          <w:hyperlink w:anchor="_Toc179189745" w:history="1">
            <w:r w:rsidRPr="00983FA9">
              <w:rPr>
                <w:rStyle w:val="Kpr"/>
                <w:noProof/>
              </w:rPr>
              <w:t>PRE-CLINICAL PHASE  EDUCATION - INSTRUCTION DESIGN</w:t>
            </w:r>
            <w:r>
              <w:rPr>
                <w:noProof/>
                <w:webHidden/>
              </w:rPr>
              <w:tab/>
            </w:r>
            <w:r>
              <w:rPr>
                <w:noProof/>
                <w:webHidden/>
              </w:rPr>
              <w:fldChar w:fldCharType="begin"/>
            </w:r>
            <w:r>
              <w:rPr>
                <w:noProof/>
                <w:webHidden/>
              </w:rPr>
              <w:instrText xml:space="preserve"> PAGEREF _Toc179189745 \h </w:instrText>
            </w:r>
            <w:r>
              <w:rPr>
                <w:noProof/>
                <w:webHidden/>
              </w:rPr>
            </w:r>
            <w:r>
              <w:rPr>
                <w:noProof/>
                <w:webHidden/>
              </w:rPr>
              <w:fldChar w:fldCharType="separate"/>
            </w:r>
            <w:r>
              <w:rPr>
                <w:noProof/>
                <w:webHidden/>
              </w:rPr>
              <w:t>8</w:t>
            </w:r>
            <w:r>
              <w:rPr>
                <w:noProof/>
                <w:webHidden/>
              </w:rPr>
              <w:fldChar w:fldCharType="end"/>
            </w:r>
          </w:hyperlink>
        </w:p>
        <w:p w14:paraId="486C7512" w14:textId="4B93F499" w:rsidR="001B4456" w:rsidRDefault="001B4456">
          <w:pPr>
            <w:pStyle w:val="T1"/>
            <w:tabs>
              <w:tab w:val="right" w:leader="dot" w:pos="10456"/>
            </w:tabs>
            <w:rPr>
              <w:rFonts w:eastAsiaTheme="minorEastAsia"/>
              <w:noProof/>
              <w:sz w:val="24"/>
              <w:szCs w:val="24"/>
              <w:lang w:val="tr-TR" w:eastAsia="tr-TR"/>
            </w:rPr>
          </w:pPr>
          <w:hyperlink w:anchor="_Toc179189746" w:history="1">
            <w:r w:rsidRPr="00983FA9">
              <w:rPr>
                <w:rStyle w:val="Kpr"/>
                <w:noProof/>
              </w:rPr>
              <w:t>EDUCATION COORDINATORSHIP</w:t>
            </w:r>
            <w:r>
              <w:rPr>
                <w:noProof/>
                <w:webHidden/>
              </w:rPr>
              <w:tab/>
            </w:r>
            <w:r>
              <w:rPr>
                <w:noProof/>
                <w:webHidden/>
              </w:rPr>
              <w:fldChar w:fldCharType="begin"/>
            </w:r>
            <w:r>
              <w:rPr>
                <w:noProof/>
                <w:webHidden/>
              </w:rPr>
              <w:instrText xml:space="preserve"> PAGEREF _Toc179189746 \h </w:instrText>
            </w:r>
            <w:r>
              <w:rPr>
                <w:noProof/>
                <w:webHidden/>
              </w:rPr>
            </w:r>
            <w:r>
              <w:rPr>
                <w:noProof/>
                <w:webHidden/>
              </w:rPr>
              <w:fldChar w:fldCharType="separate"/>
            </w:r>
            <w:r>
              <w:rPr>
                <w:noProof/>
                <w:webHidden/>
              </w:rPr>
              <w:t>9</w:t>
            </w:r>
            <w:r>
              <w:rPr>
                <w:noProof/>
                <w:webHidden/>
              </w:rPr>
              <w:fldChar w:fldCharType="end"/>
            </w:r>
          </w:hyperlink>
        </w:p>
        <w:p w14:paraId="03D402E4" w14:textId="3E80AC45" w:rsidR="001B4456" w:rsidRDefault="001B4456">
          <w:pPr>
            <w:pStyle w:val="T2"/>
            <w:tabs>
              <w:tab w:val="right" w:leader="dot" w:pos="10456"/>
            </w:tabs>
            <w:rPr>
              <w:rFonts w:eastAsiaTheme="minorEastAsia"/>
              <w:noProof/>
              <w:sz w:val="24"/>
              <w:szCs w:val="24"/>
              <w:lang w:val="tr-TR" w:eastAsia="tr-TR"/>
            </w:rPr>
          </w:pPr>
          <w:hyperlink w:anchor="_Toc179189747" w:history="1">
            <w:r w:rsidRPr="00983FA9">
              <w:rPr>
                <w:rStyle w:val="Kpr"/>
                <w:noProof/>
              </w:rPr>
              <w:t>CHIEF COORDINATOR</w:t>
            </w:r>
            <w:r>
              <w:rPr>
                <w:noProof/>
                <w:webHidden/>
              </w:rPr>
              <w:tab/>
            </w:r>
            <w:r>
              <w:rPr>
                <w:noProof/>
                <w:webHidden/>
              </w:rPr>
              <w:fldChar w:fldCharType="begin"/>
            </w:r>
            <w:r>
              <w:rPr>
                <w:noProof/>
                <w:webHidden/>
              </w:rPr>
              <w:instrText xml:space="preserve"> PAGEREF _Toc179189747 \h </w:instrText>
            </w:r>
            <w:r>
              <w:rPr>
                <w:noProof/>
                <w:webHidden/>
              </w:rPr>
            </w:r>
            <w:r>
              <w:rPr>
                <w:noProof/>
                <w:webHidden/>
              </w:rPr>
              <w:fldChar w:fldCharType="separate"/>
            </w:r>
            <w:r>
              <w:rPr>
                <w:noProof/>
                <w:webHidden/>
              </w:rPr>
              <w:t>9</w:t>
            </w:r>
            <w:r>
              <w:rPr>
                <w:noProof/>
                <w:webHidden/>
              </w:rPr>
              <w:fldChar w:fldCharType="end"/>
            </w:r>
          </w:hyperlink>
        </w:p>
        <w:p w14:paraId="777FA603" w14:textId="02F4EBF6" w:rsidR="001B4456" w:rsidRDefault="001B4456">
          <w:pPr>
            <w:pStyle w:val="T2"/>
            <w:tabs>
              <w:tab w:val="right" w:leader="dot" w:pos="10456"/>
            </w:tabs>
            <w:rPr>
              <w:rFonts w:eastAsiaTheme="minorEastAsia"/>
              <w:noProof/>
              <w:sz w:val="24"/>
              <w:szCs w:val="24"/>
              <w:lang w:val="tr-TR" w:eastAsia="tr-TR"/>
            </w:rPr>
          </w:pPr>
          <w:hyperlink w:anchor="_Toc179189748" w:history="1">
            <w:r w:rsidRPr="00983FA9">
              <w:rPr>
                <w:rStyle w:val="Kpr"/>
                <w:noProof/>
              </w:rPr>
              <w:t>GRADE II COORDINATORSHIP</w:t>
            </w:r>
            <w:r>
              <w:rPr>
                <w:noProof/>
                <w:webHidden/>
              </w:rPr>
              <w:tab/>
            </w:r>
            <w:r>
              <w:rPr>
                <w:noProof/>
                <w:webHidden/>
              </w:rPr>
              <w:fldChar w:fldCharType="begin"/>
            </w:r>
            <w:r>
              <w:rPr>
                <w:noProof/>
                <w:webHidden/>
              </w:rPr>
              <w:instrText xml:space="preserve"> PAGEREF _Toc179189748 \h </w:instrText>
            </w:r>
            <w:r>
              <w:rPr>
                <w:noProof/>
                <w:webHidden/>
              </w:rPr>
            </w:r>
            <w:r>
              <w:rPr>
                <w:noProof/>
                <w:webHidden/>
              </w:rPr>
              <w:fldChar w:fldCharType="separate"/>
            </w:r>
            <w:r>
              <w:rPr>
                <w:noProof/>
                <w:webHidden/>
              </w:rPr>
              <w:t>9</w:t>
            </w:r>
            <w:r>
              <w:rPr>
                <w:noProof/>
                <w:webHidden/>
              </w:rPr>
              <w:fldChar w:fldCharType="end"/>
            </w:r>
          </w:hyperlink>
        </w:p>
        <w:p w14:paraId="7710C257" w14:textId="1AE73004" w:rsidR="001B4456" w:rsidRDefault="001B4456">
          <w:pPr>
            <w:pStyle w:val="T2"/>
            <w:tabs>
              <w:tab w:val="right" w:leader="dot" w:pos="10456"/>
            </w:tabs>
            <w:rPr>
              <w:rFonts w:eastAsiaTheme="minorEastAsia"/>
              <w:noProof/>
              <w:sz w:val="24"/>
              <w:szCs w:val="24"/>
              <w:lang w:val="tr-TR" w:eastAsia="tr-TR"/>
            </w:rPr>
          </w:pPr>
          <w:hyperlink w:anchor="_Toc179189749" w:history="1">
            <w:r w:rsidRPr="00983FA9">
              <w:rPr>
                <w:rStyle w:val="Kpr"/>
                <w:noProof/>
              </w:rPr>
              <w:t>ELECTIVE COURSES BOARD</w:t>
            </w:r>
            <w:r>
              <w:rPr>
                <w:noProof/>
                <w:webHidden/>
              </w:rPr>
              <w:tab/>
            </w:r>
            <w:r>
              <w:rPr>
                <w:noProof/>
                <w:webHidden/>
              </w:rPr>
              <w:fldChar w:fldCharType="begin"/>
            </w:r>
            <w:r>
              <w:rPr>
                <w:noProof/>
                <w:webHidden/>
              </w:rPr>
              <w:instrText xml:space="preserve"> PAGEREF _Toc179189749 \h </w:instrText>
            </w:r>
            <w:r>
              <w:rPr>
                <w:noProof/>
                <w:webHidden/>
              </w:rPr>
            </w:r>
            <w:r>
              <w:rPr>
                <w:noProof/>
                <w:webHidden/>
              </w:rPr>
              <w:fldChar w:fldCharType="separate"/>
            </w:r>
            <w:r>
              <w:rPr>
                <w:noProof/>
                <w:webHidden/>
              </w:rPr>
              <w:t>10</w:t>
            </w:r>
            <w:r>
              <w:rPr>
                <w:noProof/>
                <w:webHidden/>
              </w:rPr>
              <w:fldChar w:fldCharType="end"/>
            </w:r>
          </w:hyperlink>
        </w:p>
        <w:p w14:paraId="58FC6A2E" w14:textId="515F0011" w:rsidR="001B4456" w:rsidRDefault="001B4456">
          <w:pPr>
            <w:pStyle w:val="T2"/>
            <w:tabs>
              <w:tab w:val="right" w:leader="dot" w:pos="10456"/>
            </w:tabs>
            <w:rPr>
              <w:rFonts w:eastAsiaTheme="minorEastAsia"/>
              <w:noProof/>
              <w:sz w:val="24"/>
              <w:szCs w:val="24"/>
              <w:lang w:val="tr-TR" w:eastAsia="tr-TR"/>
            </w:rPr>
          </w:pPr>
          <w:hyperlink w:anchor="_Toc179189750" w:history="1">
            <w:r w:rsidRPr="00983FA9">
              <w:rPr>
                <w:rStyle w:val="Kpr"/>
                <w:noProof/>
              </w:rPr>
              <w:t>LABORATORY BOARD</w:t>
            </w:r>
            <w:r>
              <w:rPr>
                <w:noProof/>
                <w:webHidden/>
              </w:rPr>
              <w:tab/>
            </w:r>
            <w:r>
              <w:rPr>
                <w:noProof/>
                <w:webHidden/>
              </w:rPr>
              <w:fldChar w:fldCharType="begin"/>
            </w:r>
            <w:r>
              <w:rPr>
                <w:noProof/>
                <w:webHidden/>
              </w:rPr>
              <w:instrText xml:space="preserve"> PAGEREF _Toc179189750 \h </w:instrText>
            </w:r>
            <w:r>
              <w:rPr>
                <w:noProof/>
                <w:webHidden/>
              </w:rPr>
            </w:r>
            <w:r>
              <w:rPr>
                <w:noProof/>
                <w:webHidden/>
              </w:rPr>
              <w:fldChar w:fldCharType="separate"/>
            </w:r>
            <w:r>
              <w:rPr>
                <w:noProof/>
                <w:webHidden/>
              </w:rPr>
              <w:t>10</w:t>
            </w:r>
            <w:r>
              <w:rPr>
                <w:noProof/>
                <w:webHidden/>
              </w:rPr>
              <w:fldChar w:fldCharType="end"/>
            </w:r>
          </w:hyperlink>
        </w:p>
        <w:p w14:paraId="66825A2C" w14:textId="678B2486" w:rsidR="001B4456" w:rsidRDefault="001B4456">
          <w:pPr>
            <w:pStyle w:val="T1"/>
            <w:tabs>
              <w:tab w:val="right" w:leader="dot" w:pos="10456"/>
            </w:tabs>
            <w:rPr>
              <w:rFonts w:eastAsiaTheme="minorEastAsia"/>
              <w:noProof/>
              <w:sz w:val="24"/>
              <w:szCs w:val="24"/>
              <w:lang w:val="tr-TR" w:eastAsia="tr-TR"/>
            </w:rPr>
          </w:pPr>
          <w:hyperlink w:anchor="_Toc179189751" w:history="1">
            <w:r w:rsidRPr="00983FA9">
              <w:rPr>
                <w:rStyle w:val="Kpr"/>
                <w:noProof/>
              </w:rPr>
              <w:t>EDUCATION MANAGEMENT SYSTEM</w:t>
            </w:r>
            <w:r>
              <w:rPr>
                <w:noProof/>
                <w:webHidden/>
              </w:rPr>
              <w:tab/>
            </w:r>
            <w:r>
              <w:rPr>
                <w:noProof/>
                <w:webHidden/>
              </w:rPr>
              <w:fldChar w:fldCharType="begin"/>
            </w:r>
            <w:r>
              <w:rPr>
                <w:noProof/>
                <w:webHidden/>
              </w:rPr>
              <w:instrText xml:space="preserve"> PAGEREF _Toc179189751 \h </w:instrText>
            </w:r>
            <w:r>
              <w:rPr>
                <w:noProof/>
                <w:webHidden/>
              </w:rPr>
            </w:r>
            <w:r>
              <w:rPr>
                <w:noProof/>
                <w:webHidden/>
              </w:rPr>
              <w:fldChar w:fldCharType="separate"/>
            </w:r>
            <w:r>
              <w:rPr>
                <w:noProof/>
                <w:webHidden/>
              </w:rPr>
              <w:t>11</w:t>
            </w:r>
            <w:r>
              <w:rPr>
                <w:noProof/>
                <w:webHidden/>
              </w:rPr>
              <w:fldChar w:fldCharType="end"/>
            </w:r>
          </w:hyperlink>
        </w:p>
        <w:p w14:paraId="31CA46AB" w14:textId="0235DFD7" w:rsidR="001B4456" w:rsidRDefault="001B4456">
          <w:pPr>
            <w:pStyle w:val="T1"/>
            <w:tabs>
              <w:tab w:val="right" w:leader="dot" w:pos="10456"/>
            </w:tabs>
            <w:rPr>
              <w:rFonts w:eastAsiaTheme="minorEastAsia"/>
              <w:noProof/>
              <w:sz w:val="24"/>
              <w:szCs w:val="24"/>
              <w:lang w:val="tr-TR" w:eastAsia="tr-TR"/>
            </w:rPr>
          </w:pPr>
          <w:hyperlink w:anchor="_Toc179189752" w:history="1">
            <w:r w:rsidRPr="00983FA9">
              <w:rPr>
                <w:rStyle w:val="Kpr"/>
                <w:noProof/>
              </w:rPr>
              <w:t>GRADE II ACADEMIC CALENDAR</w:t>
            </w:r>
            <w:r>
              <w:rPr>
                <w:noProof/>
                <w:webHidden/>
              </w:rPr>
              <w:tab/>
            </w:r>
            <w:r>
              <w:rPr>
                <w:noProof/>
                <w:webHidden/>
              </w:rPr>
              <w:fldChar w:fldCharType="begin"/>
            </w:r>
            <w:r>
              <w:rPr>
                <w:noProof/>
                <w:webHidden/>
              </w:rPr>
              <w:instrText xml:space="preserve"> PAGEREF _Toc179189752 \h </w:instrText>
            </w:r>
            <w:r>
              <w:rPr>
                <w:noProof/>
                <w:webHidden/>
              </w:rPr>
            </w:r>
            <w:r>
              <w:rPr>
                <w:noProof/>
                <w:webHidden/>
              </w:rPr>
              <w:fldChar w:fldCharType="separate"/>
            </w:r>
            <w:r>
              <w:rPr>
                <w:noProof/>
                <w:webHidden/>
              </w:rPr>
              <w:t>12</w:t>
            </w:r>
            <w:r>
              <w:rPr>
                <w:noProof/>
                <w:webHidden/>
              </w:rPr>
              <w:fldChar w:fldCharType="end"/>
            </w:r>
          </w:hyperlink>
        </w:p>
        <w:p w14:paraId="3805CB30" w14:textId="28C8D879" w:rsidR="001B4456" w:rsidRDefault="001B4456">
          <w:pPr>
            <w:pStyle w:val="T1"/>
            <w:tabs>
              <w:tab w:val="right" w:leader="dot" w:pos="10456"/>
            </w:tabs>
            <w:rPr>
              <w:rFonts w:eastAsiaTheme="minorEastAsia"/>
              <w:noProof/>
              <w:sz w:val="24"/>
              <w:szCs w:val="24"/>
              <w:lang w:val="tr-TR" w:eastAsia="tr-TR"/>
            </w:rPr>
          </w:pPr>
          <w:hyperlink w:anchor="_Toc179189753" w:history="1">
            <w:r w:rsidRPr="00983FA9">
              <w:rPr>
                <w:rStyle w:val="Kpr"/>
                <w:noProof/>
              </w:rPr>
              <w:t>GRADE II COURSE PLAN</w:t>
            </w:r>
            <w:r>
              <w:rPr>
                <w:noProof/>
                <w:webHidden/>
              </w:rPr>
              <w:tab/>
            </w:r>
            <w:r>
              <w:rPr>
                <w:noProof/>
                <w:webHidden/>
              </w:rPr>
              <w:fldChar w:fldCharType="begin"/>
            </w:r>
            <w:r>
              <w:rPr>
                <w:noProof/>
                <w:webHidden/>
              </w:rPr>
              <w:instrText xml:space="preserve"> PAGEREF _Toc179189753 \h </w:instrText>
            </w:r>
            <w:r>
              <w:rPr>
                <w:noProof/>
                <w:webHidden/>
              </w:rPr>
            </w:r>
            <w:r>
              <w:rPr>
                <w:noProof/>
                <w:webHidden/>
              </w:rPr>
              <w:fldChar w:fldCharType="separate"/>
            </w:r>
            <w:r>
              <w:rPr>
                <w:noProof/>
                <w:webHidden/>
              </w:rPr>
              <w:t>13</w:t>
            </w:r>
            <w:r>
              <w:rPr>
                <w:noProof/>
                <w:webHidden/>
              </w:rPr>
              <w:fldChar w:fldCharType="end"/>
            </w:r>
          </w:hyperlink>
        </w:p>
        <w:p w14:paraId="5150CBB3" w14:textId="54711545" w:rsidR="001B4456" w:rsidRDefault="001B4456">
          <w:pPr>
            <w:pStyle w:val="T1"/>
            <w:tabs>
              <w:tab w:val="right" w:leader="dot" w:pos="10456"/>
            </w:tabs>
            <w:rPr>
              <w:rFonts w:eastAsiaTheme="minorEastAsia"/>
              <w:noProof/>
              <w:sz w:val="24"/>
              <w:szCs w:val="24"/>
              <w:lang w:val="tr-TR" w:eastAsia="tr-TR"/>
            </w:rPr>
          </w:pPr>
          <w:hyperlink w:anchor="_Toc179189754" w:history="1">
            <w:r w:rsidRPr="00983FA9">
              <w:rPr>
                <w:rStyle w:val="Kpr"/>
                <w:noProof/>
              </w:rPr>
              <w:t>AIM of the GRADE II MED201 BASIC AND CLINICAL INTEGRATED COURSE</w:t>
            </w:r>
            <w:r>
              <w:rPr>
                <w:noProof/>
                <w:webHidden/>
              </w:rPr>
              <w:tab/>
            </w:r>
            <w:r>
              <w:rPr>
                <w:noProof/>
                <w:webHidden/>
              </w:rPr>
              <w:fldChar w:fldCharType="begin"/>
            </w:r>
            <w:r>
              <w:rPr>
                <w:noProof/>
                <w:webHidden/>
              </w:rPr>
              <w:instrText xml:space="preserve"> PAGEREF _Toc179189754 \h </w:instrText>
            </w:r>
            <w:r>
              <w:rPr>
                <w:noProof/>
                <w:webHidden/>
              </w:rPr>
            </w:r>
            <w:r>
              <w:rPr>
                <w:noProof/>
                <w:webHidden/>
              </w:rPr>
              <w:fldChar w:fldCharType="separate"/>
            </w:r>
            <w:r>
              <w:rPr>
                <w:noProof/>
                <w:webHidden/>
              </w:rPr>
              <w:t>14</w:t>
            </w:r>
            <w:r>
              <w:rPr>
                <w:noProof/>
                <w:webHidden/>
              </w:rPr>
              <w:fldChar w:fldCharType="end"/>
            </w:r>
          </w:hyperlink>
        </w:p>
        <w:p w14:paraId="23A37502" w14:textId="23FAB160" w:rsidR="001B4456" w:rsidRDefault="001B4456">
          <w:pPr>
            <w:pStyle w:val="T1"/>
            <w:tabs>
              <w:tab w:val="right" w:leader="dot" w:pos="10456"/>
            </w:tabs>
            <w:rPr>
              <w:rFonts w:eastAsiaTheme="minorEastAsia"/>
              <w:noProof/>
              <w:sz w:val="24"/>
              <w:szCs w:val="24"/>
              <w:lang w:val="tr-TR" w:eastAsia="tr-TR"/>
            </w:rPr>
          </w:pPr>
          <w:hyperlink w:anchor="_Toc179189755" w:history="1">
            <w:r w:rsidRPr="00983FA9">
              <w:rPr>
                <w:rStyle w:val="Kpr"/>
                <w:noProof/>
              </w:rPr>
              <w:t>GRADE II MED201 BASIC AND CLINICAL INTEGRATED COURSE</w:t>
            </w:r>
            <w:r>
              <w:rPr>
                <w:noProof/>
                <w:webHidden/>
              </w:rPr>
              <w:tab/>
            </w:r>
            <w:r>
              <w:rPr>
                <w:noProof/>
                <w:webHidden/>
              </w:rPr>
              <w:fldChar w:fldCharType="begin"/>
            </w:r>
            <w:r>
              <w:rPr>
                <w:noProof/>
                <w:webHidden/>
              </w:rPr>
              <w:instrText xml:space="preserve"> PAGEREF _Toc179189755 \h </w:instrText>
            </w:r>
            <w:r>
              <w:rPr>
                <w:noProof/>
                <w:webHidden/>
              </w:rPr>
            </w:r>
            <w:r>
              <w:rPr>
                <w:noProof/>
                <w:webHidden/>
              </w:rPr>
              <w:fldChar w:fldCharType="separate"/>
            </w:r>
            <w:r>
              <w:rPr>
                <w:noProof/>
                <w:webHidden/>
              </w:rPr>
              <w:t>15</w:t>
            </w:r>
            <w:r>
              <w:rPr>
                <w:noProof/>
                <w:webHidden/>
              </w:rPr>
              <w:fldChar w:fldCharType="end"/>
            </w:r>
          </w:hyperlink>
        </w:p>
        <w:p w14:paraId="50CCA58B" w14:textId="14FDEB85" w:rsidR="001B4456" w:rsidRDefault="001B4456">
          <w:pPr>
            <w:pStyle w:val="T1"/>
            <w:tabs>
              <w:tab w:val="right" w:leader="dot" w:pos="10456"/>
            </w:tabs>
            <w:rPr>
              <w:rFonts w:eastAsiaTheme="minorEastAsia"/>
              <w:noProof/>
              <w:sz w:val="24"/>
              <w:szCs w:val="24"/>
              <w:lang w:val="tr-TR" w:eastAsia="tr-TR"/>
            </w:rPr>
          </w:pPr>
          <w:hyperlink w:anchor="_Toc179189756" w:history="1">
            <w:r w:rsidRPr="00983FA9">
              <w:rPr>
                <w:rStyle w:val="Kpr"/>
                <w:noProof/>
              </w:rPr>
              <w:t>LEARNING OUTCOMES</w:t>
            </w:r>
            <w:r>
              <w:rPr>
                <w:noProof/>
                <w:webHidden/>
              </w:rPr>
              <w:tab/>
            </w:r>
            <w:r>
              <w:rPr>
                <w:noProof/>
                <w:webHidden/>
              </w:rPr>
              <w:fldChar w:fldCharType="begin"/>
            </w:r>
            <w:r>
              <w:rPr>
                <w:noProof/>
                <w:webHidden/>
              </w:rPr>
              <w:instrText xml:space="preserve"> PAGEREF _Toc179189756 \h </w:instrText>
            </w:r>
            <w:r>
              <w:rPr>
                <w:noProof/>
                <w:webHidden/>
              </w:rPr>
            </w:r>
            <w:r>
              <w:rPr>
                <w:noProof/>
                <w:webHidden/>
              </w:rPr>
              <w:fldChar w:fldCharType="separate"/>
            </w:r>
            <w:r>
              <w:rPr>
                <w:noProof/>
                <w:webHidden/>
              </w:rPr>
              <w:t>15</w:t>
            </w:r>
            <w:r>
              <w:rPr>
                <w:noProof/>
                <w:webHidden/>
              </w:rPr>
              <w:fldChar w:fldCharType="end"/>
            </w:r>
          </w:hyperlink>
        </w:p>
        <w:p w14:paraId="55F79AD7" w14:textId="75F3F524" w:rsidR="001B4456" w:rsidRDefault="001B4456">
          <w:pPr>
            <w:pStyle w:val="T1"/>
            <w:tabs>
              <w:tab w:val="right" w:leader="dot" w:pos="10456"/>
            </w:tabs>
            <w:rPr>
              <w:rFonts w:eastAsiaTheme="minorEastAsia"/>
              <w:noProof/>
              <w:sz w:val="24"/>
              <w:szCs w:val="24"/>
              <w:lang w:val="tr-TR" w:eastAsia="tr-TR"/>
            </w:rPr>
          </w:pPr>
          <w:hyperlink w:anchor="_Toc179189757" w:history="1">
            <w:r w:rsidRPr="00983FA9">
              <w:rPr>
                <w:rStyle w:val="Kpr"/>
                <w:noProof/>
              </w:rPr>
              <w:t>STUDENT PRESENTATIONS</w:t>
            </w:r>
            <w:r>
              <w:rPr>
                <w:noProof/>
                <w:webHidden/>
              </w:rPr>
              <w:tab/>
            </w:r>
            <w:r>
              <w:rPr>
                <w:noProof/>
                <w:webHidden/>
              </w:rPr>
              <w:fldChar w:fldCharType="begin"/>
            </w:r>
            <w:r>
              <w:rPr>
                <w:noProof/>
                <w:webHidden/>
              </w:rPr>
              <w:instrText xml:space="preserve"> PAGEREF _Toc179189757 \h </w:instrText>
            </w:r>
            <w:r>
              <w:rPr>
                <w:noProof/>
                <w:webHidden/>
              </w:rPr>
            </w:r>
            <w:r>
              <w:rPr>
                <w:noProof/>
                <w:webHidden/>
              </w:rPr>
              <w:fldChar w:fldCharType="separate"/>
            </w:r>
            <w:r>
              <w:rPr>
                <w:noProof/>
                <w:webHidden/>
              </w:rPr>
              <w:t>16</w:t>
            </w:r>
            <w:r>
              <w:rPr>
                <w:noProof/>
                <w:webHidden/>
              </w:rPr>
              <w:fldChar w:fldCharType="end"/>
            </w:r>
          </w:hyperlink>
        </w:p>
        <w:p w14:paraId="16FBFFAD" w14:textId="069D972D" w:rsidR="001B4456" w:rsidRDefault="001B4456">
          <w:pPr>
            <w:pStyle w:val="T1"/>
            <w:tabs>
              <w:tab w:val="right" w:leader="dot" w:pos="10456"/>
            </w:tabs>
            <w:rPr>
              <w:rFonts w:eastAsiaTheme="minorEastAsia"/>
              <w:noProof/>
              <w:sz w:val="24"/>
              <w:szCs w:val="24"/>
              <w:lang w:val="tr-TR" w:eastAsia="tr-TR"/>
            </w:rPr>
          </w:pPr>
          <w:hyperlink w:anchor="_Toc179189758" w:history="1">
            <w:r w:rsidRPr="00983FA9">
              <w:rPr>
                <w:rStyle w:val="Kpr"/>
                <w:noProof/>
              </w:rPr>
              <w:t>CLINICAL SKILLS PRACTICES</w:t>
            </w:r>
            <w:r>
              <w:rPr>
                <w:noProof/>
                <w:webHidden/>
              </w:rPr>
              <w:tab/>
            </w:r>
            <w:r>
              <w:rPr>
                <w:noProof/>
                <w:webHidden/>
              </w:rPr>
              <w:fldChar w:fldCharType="begin"/>
            </w:r>
            <w:r>
              <w:rPr>
                <w:noProof/>
                <w:webHidden/>
              </w:rPr>
              <w:instrText xml:space="preserve"> PAGEREF _Toc179189758 \h </w:instrText>
            </w:r>
            <w:r>
              <w:rPr>
                <w:noProof/>
                <w:webHidden/>
              </w:rPr>
            </w:r>
            <w:r>
              <w:rPr>
                <w:noProof/>
                <w:webHidden/>
              </w:rPr>
              <w:fldChar w:fldCharType="separate"/>
            </w:r>
            <w:r>
              <w:rPr>
                <w:noProof/>
                <w:webHidden/>
              </w:rPr>
              <w:t>18</w:t>
            </w:r>
            <w:r>
              <w:rPr>
                <w:noProof/>
                <w:webHidden/>
              </w:rPr>
              <w:fldChar w:fldCharType="end"/>
            </w:r>
          </w:hyperlink>
        </w:p>
        <w:p w14:paraId="5C8C53F5" w14:textId="325C6B54" w:rsidR="001B4456" w:rsidRDefault="001B4456">
          <w:pPr>
            <w:pStyle w:val="T2"/>
            <w:tabs>
              <w:tab w:val="right" w:leader="dot" w:pos="10456"/>
            </w:tabs>
            <w:rPr>
              <w:rFonts w:eastAsiaTheme="minorEastAsia"/>
              <w:noProof/>
              <w:sz w:val="24"/>
              <w:szCs w:val="24"/>
              <w:lang w:val="tr-TR" w:eastAsia="tr-TR"/>
            </w:rPr>
          </w:pPr>
          <w:hyperlink w:anchor="_Toc179189759" w:history="1">
            <w:r w:rsidRPr="00983FA9">
              <w:rPr>
                <w:rStyle w:val="Kpr"/>
                <w:noProof/>
              </w:rPr>
              <w:t>AIM AND LEARNING OBJECTIVES</w:t>
            </w:r>
            <w:r>
              <w:rPr>
                <w:noProof/>
                <w:webHidden/>
              </w:rPr>
              <w:tab/>
            </w:r>
            <w:r>
              <w:rPr>
                <w:noProof/>
                <w:webHidden/>
              </w:rPr>
              <w:fldChar w:fldCharType="begin"/>
            </w:r>
            <w:r>
              <w:rPr>
                <w:noProof/>
                <w:webHidden/>
              </w:rPr>
              <w:instrText xml:space="preserve"> PAGEREF _Toc179189759 \h </w:instrText>
            </w:r>
            <w:r>
              <w:rPr>
                <w:noProof/>
                <w:webHidden/>
              </w:rPr>
            </w:r>
            <w:r>
              <w:rPr>
                <w:noProof/>
                <w:webHidden/>
              </w:rPr>
              <w:fldChar w:fldCharType="separate"/>
            </w:r>
            <w:r>
              <w:rPr>
                <w:noProof/>
                <w:webHidden/>
              </w:rPr>
              <w:t>18</w:t>
            </w:r>
            <w:r>
              <w:rPr>
                <w:noProof/>
                <w:webHidden/>
              </w:rPr>
              <w:fldChar w:fldCharType="end"/>
            </w:r>
          </w:hyperlink>
        </w:p>
        <w:p w14:paraId="0E7DBC1E" w14:textId="0D5F022F" w:rsidR="001B4456" w:rsidRDefault="001B4456">
          <w:pPr>
            <w:pStyle w:val="T2"/>
            <w:tabs>
              <w:tab w:val="right" w:leader="dot" w:pos="10456"/>
            </w:tabs>
            <w:rPr>
              <w:rFonts w:eastAsiaTheme="minorEastAsia"/>
              <w:noProof/>
              <w:sz w:val="24"/>
              <w:szCs w:val="24"/>
              <w:lang w:val="tr-TR" w:eastAsia="tr-TR"/>
            </w:rPr>
          </w:pPr>
          <w:hyperlink w:anchor="_Toc179189760" w:history="1">
            <w:r w:rsidRPr="00983FA9">
              <w:rPr>
                <w:rStyle w:val="Kpr"/>
                <w:noProof/>
              </w:rPr>
              <w:t>CONTENT, IMPLEMENTATION PLAN and EVALUATION</w:t>
            </w:r>
            <w:r>
              <w:rPr>
                <w:noProof/>
                <w:webHidden/>
              </w:rPr>
              <w:tab/>
            </w:r>
            <w:r>
              <w:rPr>
                <w:noProof/>
                <w:webHidden/>
              </w:rPr>
              <w:fldChar w:fldCharType="begin"/>
            </w:r>
            <w:r>
              <w:rPr>
                <w:noProof/>
                <w:webHidden/>
              </w:rPr>
              <w:instrText xml:space="preserve"> PAGEREF _Toc179189760 \h </w:instrText>
            </w:r>
            <w:r>
              <w:rPr>
                <w:noProof/>
                <w:webHidden/>
              </w:rPr>
            </w:r>
            <w:r>
              <w:rPr>
                <w:noProof/>
                <w:webHidden/>
              </w:rPr>
              <w:fldChar w:fldCharType="separate"/>
            </w:r>
            <w:r>
              <w:rPr>
                <w:noProof/>
                <w:webHidden/>
              </w:rPr>
              <w:t>18</w:t>
            </w:r>
            <w:r>
              <w:rPr>
                <w:noProof/>
                <w:webHidden/>
              </w:rPr>
              <w:fldChar w:fldCharType="end"/>
            </w:r>
          </w:hyperlink>
        </w:p>
        <w:p w14:paraId="08A683C6" w14:textId="6571CED7" w:rsidR="001B4456" w:rsidRDefault="001B4456">
          <w:pPr>
            <w:pStyle w:val="T1"/>
            <w:tabs>
              <w:tab w:val="right" w:leader="dot" w:pos="10456"/>
            </w:tabs>
            <w:rPr>
              <w:rFonts w:eastAsiaTheme="minorEastAsia"/>
              <w:noProof/>
              <w:sz w:val="24"/>
              <w:szCs w:val="24"/>
              <w:lang w:val="tr-TR" w:eastAsia="tr-TR"/>
            </w:rPr>
          </w:pPr>
          <w:hyperlink w:anchor="_Toc179189761" w:history="1">
            <w:r w:rsidRPr="00983FA9">
              <w:rPr>
                <w:rStyle w:val="Kpr"/>
                <w:noProof/>
              </w:rPr>
              <w:t>PROBLEM BASED LEARNING</w:t>
            </w:r>
            <w:r>
              <w:rPr>
                <w:noProof/>
                <w:webHidden/>
              </w:rPr>
              <w:tab/>
            </w:r>
            <w:r>
              <w:rPr>
                <w:noProof/>
                <w:webHidden/>
              </w:rPr>
              <w:fldChar w:fldCharType="begin"/>
            </w:r>
            <w:r>
              <w:rPr>
                <w:noProof/>
                <w:webHidden/>
              </w:rPr>
              <w:instrText xml:space="preserve"> PAGEREF _Toc179189761 \h </w:instrText>
            </w:r>
            <w:r>
              <w:rPr>
                <w:noProof/>
                <w:webHidden/>
              </w:rPr>
            </w:r>
            <w:r>
              <w:rPr>
                <w:noProof/>
                <w:webHidden/>
              </w:rPr>
              <w:fldChar w:fldCharType="separate"/>
            </w:r>
            <w:r>
              <w:rPr>
                <w:noProof/>
                <w:webHidden/>
              </w:rPr>
              <w:t>21</w:t>
            </w:r>
            <w:r>
              <w:rPr>
                <w:noProof/>
                <w:webHidden/>
              </w:rPr>
              <w:fldChar w:fldCharType="end"/>
            </w:r>
          </w:hyperlink>
        </w:p>
        <w:p w14:paraId="7719F13B" w14:textId="35F73218" w:rsidR="001B4456" w:rsidRDefault="001B4456">
          <w:pPr>
            <w:pStyle w:val="T2"/>
            <w:tabs>
              <w:tab w:val="right" w:leader="dot" w:pos="10456"/>
            </w:tabs>
            <w:rPr>
              <w:rFonts w:eastAsiaTheme="minorEastAsia"/>
              <w:noProof/>
              <w:sz w:val="24"/>
              <w:szCs w:val="24"/>
              <w:lang w:val="tr-TR" w:eastAsia="tr-TR"/>
            </w:rPr>
          </w:pPr>
          <w:hyperlink w:anchor="_Toc179189762" w:history="1">
            <w:r w:rsidRPr="00983FA9">
              <w:rPr>
                <w:rStyle w:val="Kpr"/>
                <w:noProof/>
              </w:rPr>
              <w:t>AIM</w:t>
            </w:r>
            <w:r>
              <w:rPr>
                <w:noProof/>
                <w:webHidden/>
              </w:rPr>
              <w:tab/>
            </w:r>
            <w:r>
              <w:rPr>
                <w:noProof/>
                <w:webHidden/>
              </w:rPr>
              <w:fldChar w:fldCharType="begin"/>
            </w:r>
            <w:r>
              <w:rPr>
                <w:noProof/>
                <w:webHidden/>
              </w:rPr>
              <w:instrText xml:space="preserve"> PAGEREF _Toc179189762 \h </w:instrText>
            </w:r>
            <w:r>
              <w:rPr>
                <w:noProof/>
                <w:webHidden/>
              </w:rPr>
            </w:r>
            <w:r>
              <w:rPr>
                <w:noProof/>
                <w:webHidden/>
              </w:rPr>
              <w:fldChar w:fldCharType="separate"/>
            </w:r>
            <w:r>
              <w:rPr>
                <w:noProof/>
                <w:webHidden/>
              </w:rPr>
              <w:t>21</w:t>
            </w:r>
            <w:r>
              <w:rPr>
                <w:noProof/>
                <w:webHidden/>
              </w:rPr>
              <w:fldChar w:fldCharType="end"/>
            </w:r>
          </w:hyperlink>
        </w:p>
        <w:p w14:paraId="39486E61" w14:textId="5989B61C" w:rsidR="001B4456" w:rsidRDefault="001B4456">
          <w:pPr>
            <w:pStyle w:val="T2"/>
            <w:tabs>
              <w:tab w:val="right" w:leader="dot" w:pos="10456"/>
            </w:tabs>
            <w:rPr>
              <w:rFonts w:eastAsiaTheme="minorEastAsia"/>
              <w:noProof/>
              <w:sz w:val="24"/>
              <w:szCs w:val="24"/>
              <w:lang w:val="tr-TR" w:eastAsia="tr-TR"/>
            </w:rPr>
          </w:pPr>
          <w:hyperlink w:anchor="_Toc179189763" w:history="1">
            <w:r w:rsidRPr="00983FA9">
              <w:rPr>
                <w:rStyle w:val="Kpr"/>
                <w:noProof/>
              </w:rPr>
              <w:t>LEARNING OUTCOMES</w:t>
            </w:r>
            <w:r>
              <w:rPr>
                <w:noProof/>
                <w:webHidden/>
              </w:rPr>
              <w:tab/>
            </w:r>
            <w:r>
              <w:rPr>
                <w:noProof/>
                <w:webHidden/>
              </w:rPr>
              <w:fldChar w:fldCharType="begin"/>
            </w:r>
            <w:r>
              <w:rPr>
                <w:noProof/>
                <w:webHidden/>
              </w:rPr>
              <w:instrText xml:space="preserve"> PAGEREF _Toc179189763 \h </w:instrText>
            </w:r>
            <w:r>
              <w:rPr>
                <w:noProof/>
                <w:webHidden/>
              </w:rPr>
            </w:r>
            <w:r>
              <w:rPr>
                <w:noProof/>
                <w:webHidden/>
              </w:rPr>
              <w:fldChar w:fldCharType="separate"/>
            </w:r>
            <w:r>
              <w:rPr>
                <w:noProof/>
                <w:webHidden/>
              </w:rPr>
              <w:t>21</w:t>
            </w:r>
            <w:r>
              <w:rPr>
                <w:noProof/>
                <w:webHidden/>
              </w:rPr>
              <w:fldChar w:fldCharType="end"/>
            </w:r>
          </w:hyperlink>
        </w:p>
        <w:p w14:paraId="2ABF4227" w14:textId="46394D07" w:rsidR="001B4456" w:rsidRDefault="001B4456">
          <w:pPr>
            <w:pStyle w:val="T2"/>
            <w:tabs>
              <w:tab w:val="right" w:leader="dot" w:pos="10456"/>
            </w:tabs>
            <w:rPr>
              <w:rFonts w:eastAsiaTheme="minorEastAsia"/>
              <w:noProof/>
              <w:sz w:val="24"/>
              <w:szCs w:val="24"/>
              <w:lang w:val="tr-TR" w:eastAsia="tr-TR"/>
            </w:rPr>
          </w:pPr>
          <w:hyperlink w:anchor="_Toc179189764" w:history="1">
            <w:r w:rsidRPr="00983FA9">
              <w:rPr>
                <w:rStyle w:val="Kpr"/>
                <w:noProof/>
              </w:rPr>
              <w:t>IMPLEMENTATION</w:t>
            </w:r>
            <w:r>
              <w:rPr>
                <w:noProof/>
                <w:webHidden/>
              </w:rPr>
              <w:tab/>
            </w:r>
            <w:r>
              <w:rPr>
                <w:noProof/>
                <w:webHidden/>
              </w:rPr>
              <w:fldChar w:fldCharType="begin"/>
            </w:r>
            <w:r>
              <w:rPr>
                <w:noProof/>
                <w:webHidden/>
              </w:rPr>
              <w:instrText xml:space="preserve"> PAGEREF _Toc179189764 \h </w:instrText>
            </w:r>
            <w:r>
              <w:rPr>
                <w:noProof/>
                <w:webHidden/>
              </w:rPr>
            </w:r>
            <w:r>
              <w:rPr>
                <w:noProof/>
                <w:webHidden/>
              </w:rPr>
              <w:fldChar w:fldCharType="separate"/>
            </w:r>
            <w:r>
              <w:rPr>
                <w:noProof/>
                <w:webHidden/>
              </w:rPr>
              <w:t>21</w:t>
            </w:r>
            <w:r>
              <w:rPr>
                <w:noProof/>
                <w:webHidden/>
              </w:rPr>
              <w:fldChar w:fldCharType="end"/>
            </w:r>
          </w:hyperlink>
        </w:p>
        <w:p w14:paraId="06598D84" w14:textId="2AB7EDC1" w:rsidR="001B4456" w:rsidRDefault="001B4456">
          <w:pPr>
            <w:pStyle w:val="T1"/>
            <w:tabs>
              <w:tab w:val="right" w:leader="dot" w:pos="10456"/>
            </w:tabs>
            <w:rPr>
              <w:rFonts w:eastAsiaTheme="minorEastAsia"/>
              <w:noProof/>
              <w:sz w:val="24"/>
              <w:szCs w:val="24"/>
              <w:lang w:val="tr-TR" w:eastAsia="tr-TR"/>
            </w:rPr>
          </w:pPr>
          <w:hyperlink w:anchor="_Toc179189765" w:history="1">
            <w:r w:rsidRPr="00983FA9">
              <w:rPr>
                <w:rStyle w:val="Kpr"/>
                <w:noProof/>
              </w:rPr>
              <w:t>SPECIFIC TRAINING MODULE</w:t>
            </w:r>
            <w:r>
              <w:rPr>
                <w:noProof/>
                <w:webHidden/>
              </w:rPr>
              <w:tab/>
            </w:r>
            <w:r>
              <w:rPr>
                <w:noProof/>
                <w:webHidden/>
              </w:rPr>
              <w:fldChar w:fldCharType="begin"/>
            </w:r>
            <w:r>
              <w:rPr>
                <w:noProof/>
                <w:webHidden/>
              </w:rPr>
              <w:instrText xml:space="preserve"> PAGEREF _Toc179189765 \h </w:instrText>
            </w:r>
            <w:r>
              <w:rPr>
                <w:noProof/>
                <w:webHidden/>
              </w:rPr>
            </w:r>
            <w:r>
              <w:rPr>
                <w:noProof/>
                <w:webHidden/>
              </w:rPr>
              <w:fldChar w:fldCharType="separate"/>
            </w:r>
            <w:r>
              <w:rPr>
                <w:noProof/>
                <w:webHidden/>
              </w:rPr>
              <w:t>22</w:t>
            </w:r>
            <w:r>
              <w:rPr>
                <w:noProof/>
                <w:webHidden/>
              </w:rPr>
              <w:fldChar w:fldCharType="end"/>
            </w:r>
          </w:hyperlink>
        </w:p>
        <w:p w14:paraId="3496AF09" w14:textId="3A3C982A" w:rsidR="001B4456" w:rsidRDefault="001B4456">
          <w:pPr>
            <w:pStyle w:val="T1"/>
            <w:tabs>
              <w:tab w:val="right" w:leader="dot" w:pos="10456"/>
            </w:tabs>
            <w:rPr>
              <w:rFonts w:eastAsiaTheme="minorEastAsia"/>
              <w:noProof/>
              <w:sz w:val="24"/>
              <w:szCs w:val="24"/>
              <w:lang w:val="tr-TR" w:eastAsia="tr-TR"/>
            </w:rPr>
          </w:pPr>
          <w:hyperlink w:anchor="_Toc179189766" w:history="1">
            <w:r w:rsidRPr="00983FA9">
              <w:rPr>
                <w:rStyle w:val="Kpr"/>
                <w:noProof/>
              </w:rPr>
              <w:t>VERTICAL CORRIDOR-1: MY JOURNEY IN ISTINYE MEDICINE</w:t>
            </w:r>
            <w:r>
              <w:rPr>
                <w:noProof/>
                <w:webHidden/>
              </w:rPr>
              <w:tab/>
            </w:r>
            <w:r>
              <w:rPr>
                <w:noProof/>
                <w:webHidden/>
              </w:rPr>
              <w:fldChar w:fldCharType="begin"/>
            </w:r>
            <w:r>
              <w:rPr>
                <w:noProof/>
                <w:webHidden/>
              </w:rPr>
              <w:instrText xml:space="preserve"> PAGEREF _Toc179189766 \h </w:instrText>
            </w:r>
            <w:r>
              <w:rPr>
                <w:noProof/>
                <w:webHidden/>
              </w:rPr>
            </w:r>
            <w:r>
              <w:rPr>
                <w:noProof/>
                <w:webHidden/>
              </w:rPr>
              <w:fldChar w:fldCharType="separate"/>
            </w:r>
            <w:r>
              <w:rPr>
                <w:noProof/>
                <w:webHidden/>
              </w:rPr>
              <w:t>22</w:t>
            </w:r>
            <w:r>
              <w:rPr>
                <w:noProof/>
                <w:webHidden/>
              </w:rPr>
              <w:fldChar w:fldCharType="end"/>
            </w:r>
          </w:hyperlink>
        </w:p>
        <w:p w14:paraId="13C5BAF2" w14:textId="7FF27D79" w:rsidR="001B4456" w:rsidRDefault="001B4456">
          <w:pPr>
            <w:pStyle w:val="T2"/>
            <w:tabs>
              <w:tab w:val="right" w:leader="dot" w:pos="10456"/>
            </w:tabs>
            <w:rPr>
              <w:rFonts w:eastAsiaTheme="minorEastAsia"/>
              <w:noProof/>
              <w:sz w:val="24"/>
              <w:szCs w:val="24"/>
              <w:lang w:val="tr-TR" w:eastAsia="tr-TR"/>
            </w:rPr>
          </w:pPr>
          <w:hyperlink w:anchor="_Toc179189767" w:history="1">
            <w:r w:rsidRPr="00983FA9">
              <w:rPr>
                <w:rStyle w:val="Kpr"/>
                <w:noProof/>
              </w:rPr>
              <w:t>OBJECTIVE</w:t>
            </w:r>
            <w:r>
              <w:rPr>
                <w:noProof/>
                <w:webHidden/>
              </w:rPr>
              <w:tab/>
            </w:r>
            <w:r>
              <w:rPr>
                <w:noProof/>
                <w:webHidden/>
              </w:rPr>
              <w:fldChar w:fldCharType="begin"/>
            </w:r>
            <w:r>
              <w:rPr>
                <w:noProof/>
                <w:webHidden/>
              </w:rPr>
              <w:instrText xml:space="preserve"> PAGEREF _Toc179189767 \h </w:instrText>
            </w:r>
            <w:r>
              <w:rPr>
                <w:noProof/>
                <w:webHidden/>
              </w:rPr>
            </w:r>
            <w:r>
              <w:rPr>
                <w:noProof/>
                <w:webHidden/>
              </w:rPr>
              <w:fldChar w:fldCharType="separate"/>
            </w:r>
            <w:r>
              <w:rPr>
                <w:noProof/>
                <w:webHidden/>
              </w:rPr>
              <w:t>22</w:t>
            </w:r>
            <w:r>
              <w:rPr>
                <w:noProof/>
                <w:webHidden/>
              </w:rPr>
              <w:fldChar w:fldCharType="end"/>
            </w:r>
          </w:hyperlink>
        </w:p>
        <w:p w14:paraId="23A1A51E" w14:textId="7EE41ECF" w:rsidR="001B4456" w:rsidRDefault="001B4456">
          <w:pPr>
            <w:pStyle w:val="T2"/>
            <w:tabs>
              <w:tab w:val="right" w:leader="dot" w:pos="10456"/>
            </w:tabs>
            <w:rPr>
              <w:rFonts w:eastAsiaTheme="minorEastAsia"/>
              <w:noProof/>
              <w:sz w:val="24"/>
              <w:szCs w:val="24"/>
              <w:lang w:val="tr-TR" w:eastAsia="tr-TR"/>
            </w:rPr>
          </w:pPr>
          <w:hyperlink w:anchor="_Toc179189768" w:history="1">
            <w:r w:rsidRPr="00983FA9">
              <w:rPr>
                <w:rStyle w:val="Kpr"/>
                <w:noProof/>
              </w:rPr>
              <w:t>LEARNING OUTCOMES</w:t>
            </w:r>
            <w:r>
              <w:rPr>
                <w:noProof/>
                <w:webHidden/>
              </w:rPr>
              <w:tab/>
            </w:r>
            <w:r>
              <w:rPr>
                <w:noProof/>
                <w:webHidden/>
              </w:rPr>
              <w:fldChar w:fldCharType="begin"/>
            </w:r>
            <w:r>
              <w:rPr>
                <w:noProof/>
                <w:webHidden/>
              </w:rPr>
              <w:instrText xml:space="preserve"> PAGEREF _Toc179189768 \h </w:instrText>
            </w:r>
            <w:r>
              <w:rPr>
                <w:noProof/>
                <w:webHidden/>
              </w:rPr>
            </w:r>
            <w:r>
              <w:rPr>
                <w:noProof/>
                <w:webHidden/>
              </w:rPr>
              <w:fldChar w:fldCharType="separate"/>
            </w:r>
            <w:r>
              <w:rPr>
                <w:noProof/>
                <w:webHidden/>
              </w:rPr>
              <w:t>23</w:t>
            </w:r>
            <w:r>
              <w:rPr>
                <w:noProof/>
                <w:webHidden/>
              </w:rPr>
              <w:fldChar w:fldCharType="end"/>
            </w:r>
          </w:hyperlink>
        </w:p>
        <w:p w14:paraId="0B482327" w14:textId="49633FF6" w:rsidR="001B4456" w:rsidRDefault="001B4456">
          <w:pPr>
            <w:pStyle w:val="T2"/>
            <w:tabs>
              <w:tab w:val="right" w:leader="dot" w:pos="10456"/>
            </w:tabs>
            <w:rPr>
              <w:rFonts w:eastAsiaTheme="minorEastAsia"/>
              <w:noProof/>
              <w:sz w:val="24"/>
              <w:szCs w:val="24"/>
              <w:lang w:val="tr-TR" w:eastAsia="tr-TR"/>
            </w:rPr>
          </w:pPr>
          <w:hyperlink w:anchor="_Toc179189769" w:history="1">
            <w:r w:rsidRPr="00983FA9">
              <w:rPr>
                <w:rStyle w:val="Kpr"/>
                <w:noProof/>
              </w:rPr>
              <w:t>IMPLEMENTATION</w:t>
            </w:r>
            <w:r>
              <w:rPr>
                <w:noProof/>
                <w:webHidden/>
              </w:rPr>
              <w:tab/>
            </w:r>
            <w:r>
              <w:rPr>
                <w:noProof/>
                <w:webHidden/>
              </w:rPr>
              <w:fldChar w:fldCharType="begin"/>
            </w:r>
            <w:r>
              <w:rPr>
                <w:noProof/>
                <w:webHidden/>
              </w:rPr>
              <w:instrText xml:space="preserve"> PAGEREF _Toc179189769 \h </w:instrText>
            </w:r>
            <w:r>
              <w:rPr>
                <w:noProof/>
                <w:webHidden/>
              </w:rPr>
            </w:r>
            <w:r>
              <w:rPr>
                <w:noProof/>
                <w:webHidden/>
              </w:rPr>
              <w:fldChar w:fldCharType="separate"/>
            </w:r>
            <w:r>
              <w:rPr>
                <w:noProof/>
                <w:webHidden/>
              </w:rPr>
              <w:t>24</w:t>
            </w:r>
            <w:r>
              <w:rPr>
                <w:noProof/>
                <w:webHidden/>
              </w:rPr>
              <w:fldChar w:fldCharType="end"/>
            </w:r>
          </w:hyperlink>
        </w:p>
        <w:p w14:paraId="69794BEF" w14:textId="5154AA54" w:rsidR="001B4456" w:rsidRDefault="001B4456">
          <w:pPr>
            <w:pStyle w:val="T1"/>
            <w:tabs>
              <w:tab w:val="right" w:leader="dot" w:pos="10456"/>
            </w:tabs>
            <w:rPr>
              <w:rFonts w:eastAsiaTheme="minorEastAsia"/>
              <w:noProof/>
              <w:sz w:val="24"/>
              <w:szCs w:val="24"/>
              <w:lang w:val="tr-TR" w:eastAsia="tr-TR"/>
            </w:rPr>
          </w:pPr>
          <w:hyperlink w:anchor="_Toc179189770" w:history="1">
            <w:r w:rsidRPr="00983FA9">
              <w:rPr>
                <w:rStyle w:val="Kpr"/>
                <w:noProof/>
              </w:rPr>
              <w:t>ASSESSMENT AND EVALUATION</w:t>
            </w:r>
            <w:r>
              <w:rPr>
                <w:noProof/>
                <w:webHidden/>
              </w:rPr>
              <w:tab/>
            </w:r>
            <w:r>
              <w:rPr>
                <w:noProof/>
                <w:webHidden/>
              </w:rPr>
              <w:fldChar w:fldCharType="begin"/>
            </w:r>
            <w:r>
              <w:rPr>
                <w:noProof/>
                <w:webHidden/>
              </w:rPr>
              <w:instrText xml:space="preserve"> PAGEREF _Toc179189770 \h </w:instrText>
            </w:r>
            <w:r>
              <w:rPr>
                <w:noProof/>
                <w:webHidden/>
              </w:rPr>
            </w:r>
            <w:r>
              <w:rPr>
                <w:noProof/>
                <w:webHidden/>
              </w:rPr>
              <w:fldChar w:fldCharType="separate"/>
            </w:r>
            <w:r>
              <w:rPr>
                <w:noProof/>
                <w:webHidden/>
              </w:rPr>
              <w:t>26</w:t>
            </w:r>
            <w:r>
              <w:rPr>
                <w:noProof/>
                <w:webHidden/>
              </w:rPr>
              <w:fldChar w:fldCharType="end"/>
            </w:r>
          </w:hyperlink>
        </w:p>
        <w:p w14:paraId="6D62F593" w14:textId="2F59DB61" w:rsidR="001B4456" w:rsidRDefault="001B4456">
          <w:pPr>
            <w:pStyle w:val="T1"/>
            <w:tabs>
              <w:tab w:val="right" w:leader="dot" w:pos="10456"/>
            </w:tabs>
            <w:rPr>
              <w:rFonts w:eastAsiaTheme="minorEastAsia"/>
              <w:noProof/>
              <w:sz w:val="24"/>
              <w:szCs w:val="24"/>
              <w:lang w:val="tr-TR" w:eastAsia="tr-TR"/>
            </w:rPr>
          </w:pPr>
          <w:hyperlink w:anchor="_Toc179189771" w:history="1">
            <w:r w:rsidRPr="00983FA9">
              <w:rPr>
                <w:rStyle w:val="Kpr"/>
                <w:noProof/>
              </w:rPr>
              <w:t>EXAM RULES</w:t>
            </w:r>
            <w:r>
              <w:rPr>
                <w:noProof/>
                <w:webHidden/>
              </w:rPr>
              <w:tab/>
            </w:r>
            <w:r>
              <w:rPr>
                <w:noProof/>
                <w:webHidden/>
              </w:rPr>
              <w:fldChar w:fldCharType="begin"/>
            </w:r>
            <w:r>
              <w:rPr>
                <w:noProof/>
                <w:webHidden/>
              </w:rPr>
              <w:instrText xml:space="preserve"> PAGEREF _Toc179189771 \h </w:instrText>
            </w:r>
            <w:r>
              <w:rPr>
                <w:noProof/>
                <w:webHidden/>
              </w:rPr>
            </w:r>
            <w:r>
              <w:rPr>
                <w:noProof/>
                <w:webHidden/>
              </w:rPr>
              <w:fldChar w:fldCharType="separate"/>
            </w:r>
            <w:r>
              <w:rPr>
                <w:noProof/>
                <w:webHidden/>
              </w:rPr>
              <w:t>29</w:t>
            </w:r>
            <w:r>
              <w:rPr>
                <w:noProof/>
                <w:webHidden/>
              </w:rPr>
              <w:fldChar w:fldCharType="end"/>
            </w:r>
          </w:hyperlink>
        </w:p>
        <w:p w14:paraId="0873FBDF" w14:textId="1825A3C4" w:rsidR="001B4456" w:rsidRDefault="001B4456">
          <w:pPr>
            <w:pStyle w:val="T1"/>
            <w:tabs>
              <w:tab w:val="right" w:leader="dot" w:pos="10456"/>
            </w:tabs>
            <w:rPr>
              <w:rFonts w:eastAsiaTheme="minorEastAsia"/>
              <w:noProof/>
              <w:sz w:val="24"/>
              <w:szCs w:val="24"/>
              <w:lang w:val="tr-TR" w:eastAsia="tr-TR"/>
            </w:rPr>
          </w:pPr>
          <w:hyperlink w:anchor="_Toc179189772" w:history="1">
            <w:r w:rsidRPr="00983FA9">
              <w:rPr>
                <w:rStyle w:val="Kpr"/>
                <w:rFonts w:eastAsiaTheme="majorEastAsia" w:cstheme="majorBidi"/>
                <w:noProof/>
              </w:rPr>
              <w:t>COMMITTEE INTRODUCTION</w:t>
            </w:r>
            <w:r>
              <w:rPr>
                <w:noProof/>
                <w:webHidden/>
              </w:rPr>
              <w:tab/>
            </w:r>
            <w:r>
              <w:rPr>
                <w:noProof/>
                <w:webHidden/>
              </w:rPr>
              <w:fldChar w:fldCharType="begin"/>
            </w:r>
            <w:r>
              <w:rPr>
                <w:noProof/>
                <w:webHidden/>
              </w:rPr>
              <w:instrText xml:space="preserve"> PAGEREF _Toc179189772 \h </w:instrText>
            </w:r>
            <w:r>
              <w:rPr>
                <w:noProof/>
                <w:webHidden/>
              </w:rPr>
            </w:r>
            <w:r>
              <w:rPr>
                <w:noProof/>
                <w:webHidden/>
              </w:rPr>
              <w:fldChar w:fldCharType="separate"/>
            </w:r>
            <w:r>
              <w:rPr>
                <w:noProof/>
                <w:webHidden/>
              </w:rPr>
              <w:t>31</w:t>
            </w:r>
            <w:r>
              <w:rPr>
                <w:noProof/>
                <w:webHidden/>
              </w:rPr>
              <w:fldChar w:fldCharType="end"/>
            </w:r>
          </w:hyperlink>
        </w:p>
        <w:p w14:paraId="64924A0A" w14:textId="13803746" w:rsidR="001B4456" w:rsidRDefault="001B4456">
          <w:pPr>
            <w:pStyle w:val="T1"/>
            <w:tabs>
              <w:tab w:val="right" w:leader="dot" w:pos="10456"/>
            </w:tabs>
            <w:rPr>
              <w:rFonts w:eastAsiaTheme="minorEastAsia"/>
              <w:noProof/>
              <w:sz w:val="24"/>
              <w:szCs w:val="24"/>
              <w:lang w:val="tr-TR" w:eastAsia="tr-TR"/>
            </w:rPr>
          </w:pPr>
          <w:hyperlink w:anchor="_Toc179189773" w:history="1">
            <w:r w:rsidRPr="00983FA9">
              <w:rPr>
                <w:rStyle w:val="Kpr"/>
                <w:noProof/>
              </w:rPr>
              <w:t>END OF COMMITTEE EVALUATION MEETING</w:t>
            </w:r>
            <w:r>
              <w:rPr>
                <w:noProof/>
                <w:webHidden/>
              </w:rPr>
              <w:tab/>
            </w:r>
            <w:r>
              <w:rPr>
                <w:noProof/>
                <w:webHidden/>
              </w:rPr>
              <w:fldChar w:fldCharType="begin"/>
            </w:r>
            <w:r>
              <w:rPr>
                <w:noProof/>
                <w:webHidden/>
              </w:rPr>
              <w:instrText xml:space="preserve"> PAGEREF _Toc179189773 \h </w:instrText>
            </w:r>
            <w:r>
              <w:rPr>
                <w:noProof/>
                <w:webHidden/>
              </w:rPr>
            </w:r>
            <w:r>
              <w:rPr>
                <w:noProof/>
                <w:webHidden/>
              </w:rPr>
              <w:fldChar w:fldCharType="separate"/>
            </w:r>
            <w:r>
              <w:rPr>
                <w:noProof/>
                <w:webHidden/>
              </w:rPr>
              <w:t>31</w:t>
            </w:r>
            <w:r>
              <w:rPr>
                <w:noProof/>
                <w:webHidden/>
              </w:rPr>
              <w:fldChar w:fldCharType="end"/>
            </w:r>
          </w:hyperlink>
        </w:p>
        <w:p w14:paraId="5B2F4C08" w14:textId="5FA3BEE4" w:rsidR="001B4456" w:rsidRDefault="001B4456">
          <w:pPr>
            <w:pStyle w:val="T1"/>
            <w:tabs>
              <w:tab w:val="right" w:leader="dot" w:pos="10456"/>
            </w:tabs>
            <w:rPr>
              <w:rFonts w:eastAsiaTheme="minorEastAsia"/>
              <w:noProof/>
              <w:sz w:val="24"/>
              <w:szCs w:val="24"/>
              <w:lang w:val="tr-TR" w:eastAsia="tr-TR"/>
            </w:rPr>
          </w:pPr>
          <w:hyperlink w:anchor="_Toc179189774" w:history="1">
            <w:r w:rsidRPr="00983FA9">
              <w:rPr>
                <w:rStyle w:val="Kpr"/>
                <w:noProof/>
              </w:rPr>
              <w:t>NERVE-SENSE COMMITTEE</w:t>
            </w:r>
            <w:r>
              <w:rPr>
                <w:noProof/>
                <w:webHidden/>
              </w:rPr>
              <w:tab/>
            </w:r>
            <w:r>
              <w:rPr>
                <w:noProof/>
                <w:webHidden/>
              </w:rPr>
              <w:fldChar w:fldCharType="begin"/>
            </w:r>
            <w:r>
              <w:rPr>
                <w:noProof/>
                <w:webHidden/>
              </w:rPr>
              <w:instrText xml:space="preserve"> PAGEREF _Toc179189774 \h </w:instrText>
            </w:r>
            <w:r>
              <w:rPr>
                <w:noProof/>
                <w:webHidden/>
              </w:rPr>
            </w:r>
            <w:r>
              <w:rPr>
                <w:noProof/>
                <w:webHidden/>
              </w:rPr>
              <w:fldChar w:fldCharType="separate"/>
            </w:r>
            <w:r>
              <w:rPr>
                <w:noProof/>
                <w:webHidden/>
              </w:rPr>
              <w:t>32</w:t>
            </w:r>
            <w:r>
              <w:rPr>
                <w:noProof/>
                <w:webHidden/>
              </w:rPr>
              <w:fldChar w:fldCharType="end"/>
            </w:r>
          </w:hyperlink>
        </w:p>
        <w:p w14:paraId="4084A60C" w14:textId="116A4364" w:rsidR="001B4456" w:rsidRDefault="001B4456">
          <w:pPr>
            <w:pStyle w:val="T2"/>
            <w:tabs>
              <w:tab w:val="right" w:leader="dot" w:pos="10456"/>
            </w:tabs>
            <w:rPr>
              <w:rFonts w:eastAsiaTheme="minorEastAsia"/>
              <w:noProof/>
              <w:sz w:val="24"/>
              <w:szCs w:val="24"/>
              <w:lang w:val="tr-TR" w:eastAsia="tr-TR"/>
            </w:rPr>
          </w:pPr>
          <w:hyperlink w:anchor="_Toc179189775" w:history="1">
            <w:r w:rsidRPr="00983FA9">
              <w:rPr>
                <w:rStyle w:val="Kpr"/>
                <w:noProof/>
              </w:rPr>
              <w:t>AIM OF THE COMMITTEE</w:t>
            </w:r>
            <w:r>
              <w:rPr>
                <w:noProof/>
                <w:webHidden/>
              </w:rPr>
              <w:tab/>
            </w:r>
            <w:r>
              <w:rPr>
                <w:noProof/>
                <w:webHidden/>
              </w:rPr>
              <w:fldChar w:fldCharType="begin"/>
            </w:r>
            <w:r>
              <w:rPr>
                <w:noProof/>
                <w:webHidden/>
              </w:rPr>
              <w:instrText xml:space="preserve"> PAGEREF _Toc179189775 \h </w:instrText>
            </w:r>
            <w:r>
              <w:rPr>
                <w:noProof/>
                <w:webHidden/>
              </w:rPr>
            </w:r>
            <w:r>
              <w:rPr>
                <w:noProof/>
                <w:webHidden/>
              </w:rPr>
              <w:fldChar w:fldCharType="separate"/>
            </w:r>
            <w:r>
              <w:rPr>
                <w:noProof/>
                <w:webHidden/>
              </w:rPr>
              <w:t>32</w:t>
            </w:r>
            <w:r>
              <w:rPr>
                <w:noProof/>
                <w:webHidden/>
              </w:rPr>
              <w:fldChar w:fldCharType="end"/>
            </w:r>
          </w:hyperlink>
        </w:p>
        <w:p w14:paraId="3BE2FDB7" w14:textId="5DDD51D4" w:rsidR="001B4456" w:rsidRDefault="001B4456">
          <w:pPr>
            <w:pStyle w:val="T2"/>
            <w:tabs>
              <w:tab w:val="right" w:leader="dot" w:pos="10456"/>
            </w:tabs>
            <w:rPr>
              <w:rFonts w:eastAsiaTheme="minorEastAsia"/>
              <w:noProof/>
              <w:sz w:val="24"/>
              <w:szCs w:val="24"/>
              <w:lang w:val="tr-TR" w:eastAsia="tr-TR"/>
            </w:rPr>
          </w:pPr>
          <w:hyperlink w:anchor="_Toc179189776" w:history="1">
            <w:r w:rsidRPr="00983FA9">
              <w:rPr>
                <w:rStyle w:val="Kpr"/>
                <w:noProof/>
              </w:rPr>
              <w:t>COMMITTEE LEARNING OUTCOMES and ASSESSMENT &amp; EVALUATION METHOD</w:t>
            </w:r>
            <w:r>
              <w:rPr>
                <w:noProof/>
                <w:webHidden/>
              </w:rPr>
              <w:tab/>
            </w:r>
            <w:r>
              <w:rPr>
                <w:noProof/>
                <w:webHidden/>
              </w:rPr>
              <w:fldChar w:fldCharType="begin"/>
            </w:r>
            <w:r>
              <w:rPr>
                <w:noProof/>
                <w:webHidden/>
              </w:rPr>
              <w:instrText xml:space="preserve"> PAGEREF _Toc179189776 \h </w:instrText>
            </w:r>
            <w:r>
              <w:rPr>
                <w:noProof/>
                <w:webHidden/>
              </w:rPr>
            </w:r>
            <w:r>
              <w:rPr>
                <w:noProof/>
                <w:webHidden/>
              </w:rPr>
              <w:fldChar w:fldCharType="separate"/>
            </w:r>
            <w:r>
              <w:rPr>
                <w:noProof/>
                <w:webHidden/>
              </w:rPr>
              <w:t>32</w:t>
            </w:r>
            <w:r>
              <w:rPr>
                <w:noProof/>
                <w:webHidden/>
              </w:rPr>
              <w:fldChar w:fldCharType="end"/>
            </w:r>
          </w:hyperlink>
        </w:p>
        <w:p w14:paraId="0E2C29C7" w14:textId="39CB91CB" w:rsidR="001B4456" w:rsidRDefault="001B4456">
          <w:pPr>
            <w:pStyle w:val="T2"/>
            <w:tabs>
              <w:tab w:val="right" w:leader="dot" w:pos="10456"/>
            </w:tabs>
            <w:rPr>
              <w:rFonts w:eastAsiaTheme="minorEastAsia"/>
              <w:noProof/>
              <w:sz w:val="24"/>
              <w:szCs w:val="24"/>
              <w:lang w:val="tr-TR" w:eastAsia="tr-TR"/>
            </w:rPr>
          </w:pPr>
          <w:hyperlink w:anchor="_Toc179189777" w:history="1">
            <w:r w:rsidRPr="00983FA9">
              <w:rPr>
                <w:rStyle w:val="Kpr"/>
                <w:noProof/>
              </w:rPr>
              <w:t>COURSE DISTRIBUTION TABLE</w:t>
            </w:r>
            <w:r>
              <w:rPr>
                <w:noProof/>
                <w:webHidden/>
              </w:rPr>
              <w:tab/>
            </w:r>
            <w:r>
              <w:rPr>
                <w:noProof/>
                <w:webHidden/>
              </w:rPr>
              <w:fldChar w:fldCharType="begin"/>
            </w:r>
            <w:r>
              <w:rPr>
                <w:noProof/>
                <w:webHidden/>
              </w:rPr>
              <w:instrText xml:space="preserve"> PAGEREF _Toc179189777 \h </w:instrText>
            </w:r>
            <w:r>
              <w:rPr>
                <w:noProof/>
                <w:webHidden/>
              </w:rPr>
            </w:r>
            <w:r>
              <w:rPr>
                <w:noProof/>
                <w:webHidden/>
              </w:rPr>
              <w:fldChar w:fldCharType="separate"/>
            </w:r>
            <w:r>
              <w:rPr>
                <w:noProof/>
                <w:webHidden/>
              </w:rPr>
              <w:t>33</w:t>
            </w:r>
            <w:r>
              <w:rPr>
                <w:noProof/>
                <w:webHidden/>
              </w:rPr>
              <w:fldChar w:fldCharType="end"/>
            </w:r>
          </w:hyperlink>
        </w:p>
        <w:p w14:paraId="4F4B7808" w14:textId="71FAC872" w:rsidR="001B4456" w:rsidRDefault="001B4456">
          <w:pPr>
            <w:pStyle w:val="T2"/>
            <w:tabs>
              <w:tab w:val="right" w:leader="dot" w:pos="10456"/>
            </w:tabs>
            <w:rPr>
              <w:rFonts w:eastAsiaTheme="minorEastAsia"/>
              <w:noProof/>
              <w:sz w:val="24"/>
              <w:szCs w:val="24"/>
              <w:lang w:val="tr-TR" w:eastAsia="tr-TR"/>
            </w:rPr>
          </w:pPr>
          <w:hyperlink w:anchor="_Toc179189778" w:history="1">
            <w:r w:rsidRPr="00983FA9">
              <w:rPr>
                <w:rStyle w:val="Kpr"/>
                <w:noProof/>
              </w:rPr>
              <w:t>FACULTY MEMBERS</w:t>
            </w:r>
            <w:r>
              <w:rPr>
                <w:noProof/>
                <w:webHidden/>
              </w:rPr>
              <w:tab/>
            </w:r>
            <w:r>
              <w:rPr>
                <w:noProof/>
                <w:webHidden/>
              </w:rPr>
              <w:fldChar w:fldCharType="begin"/>
            </w:r>
            <w:r>
              <w:rPr>
                <w:noProof/>
                <w:webHidden/>
              </w:rPr>
              <w:instrText xml:space="preserve"> PAGEREF _Toc179189778 \h </w:instrText>
            </w:r>
            <w:r>
              <w:rPr>
                <w:noProof/>
                <w:webHidden/>
              </w:rPr>
            </w:r>
            <w:r>
              <w:rPr>
                <w:noProof/>
                <w:webHidden/>
              </w:rPr>
              <w:fldChar w:fldCharType="separate"/>
            </w:r>
            <w:r>
              <w:rPr>
                <w:noProof/>
                <w:webHidden/>
              </w:rPr>
              <w:t>33</w:t>
            </w:r>
            <w:r>
              <w:rPr>
                <w:noProof/>
                <w:webHidden/>
              </w:rPr>
              <w:fldChar w:fldCharType="end"/>
            </w:r>
          </w:hyperlink>
        </w:p>
        <w:p w14:paraId="1D48A25A" w14:textId="43232BBA" w:rsidR="001B4456" w:rsidRDefault="001B4456">
          <w:pPr>
            <w:pStyle w:val="T2"/>
            <w:tabs>
              <w:tab w:val="right" w:leader="dot" w:pos="10456"/>
            </w:tabs>
            <w:rPr>
              <w:rFonts w:eastAsiaTheme="minorEastAsia"/>
              <w:noProof/>
              <w:sz w:val="24"/>
              <w:szCs w:val="24"/>
              <w:lang w:val="tr-TR" w:eastAsia="tr-TR"/>
            </w:rPr>
          </w:pPr>
          <w:hyperlink w:anchor="_Toc179189779" w:history="1">
            <w:r w:rsidRPr="00983FA9">
              <w:rPr>
                <w:rStyle w:val="Kpr"/>
                <w:noProof/>
              </w:rPr>
              <w:t>EVALUATION MATRIX</w:t>
            </w:r>
            <w:r>
              <w:rPr>
                <w:noProof/>
                <w:webHidden/>
              </w:rPr>
              <w:tab/>
            </w:r>
            <w:r>
              <w:rPr>
                <w:noProof/>
                <w:webHidden/>
              </w:rPr>
              <w:fldChar w:fldCharType="begin"/>
            </w:r>
            <w:r>
              <w:rPr>
                <w:noProof/>
                <w:webHidden/>
              </w:rPr>
              <w:instrText xml:space="preserve"> PAGEREF _Toc179189779 \h </w:instrText>
            </w:r>
            <w:r>
              <w:rPr>
                <w:noProof/>
                <w:webHidden/>
              </w:rPr>
            </w:r>
            <w:r>
              <w:rPr>
                <w:noProof/>
                <w:webHidden/>
              </w:rPr>
              <w:fldChar w:fldCharType="separate"/>
            </w:r>
            <w:r>
              <w:rPr>
                <w:noProof/>
                <w:webHidden/>
              </w:rPr>
              <w:t>34</w:t>
            </w:r>
            <w:r>
              <w:rPr>
                <w:noProof/>
                <w:webHidden/>
              </w:rPr>
              <w:fldChar w:fldCharType="end"/>
            </w:r>
          </w:hyperlink>
        </w:p>
        <w:p w14:paraId="06890933" w14:textId="1D740EF8" w:rsidR="001B4456" w:rsidRDefault="001B4456">
          <w:pPr>
            <w:pStyle w:val="T1"/>
            <w:tabs>
              <w:tab w:val="right" w:leader="dot" w:pos="10456"/>
            </w:tabs>
            <w:rPr>
              <w:rFonts w:eastAsiaTheme="minorEastAsia"/>
              <w:noProof/>
              <w:sz w:val="24"/>
              <w:szCs w:val="24"/>
              <w:lang w:val="tr-TR" w:eastAsia="tr-TR"/>
            </w:rPr>
          </w:pPr>
          <w:hyperlink w:anchor="_Toc179189780" w:history="1">
            <w:r w:rsidRPr="00983FA9">
              <w:rPr>
                <w:rStyle w:val="Kpr"/>
                <w:noProof/>
              </w:rPr>
              <w:t>CIRCULATORY -RESPIRATORY COMMITTEE</w:t>
            </w:r>
            <w:r>
              <w:rPr>
                <w:noProof/>
                <w:webHidden/>
              </w:rPr>
              <w:tab/>
            </w:r>
            <w:r>
              <w:rPr>
                <w:noProof/>
                <w:webHidden/>
              </w:rPr>
              <w:fldChar w:fldCharType="begin"/>
            </w:r>
            <w:r>
              <w:rPr>
                <w:noProof/>
                <w:webHidden/>
              </w:rPr>
              <w:instrText xml:space="preserve"> PAGEREF _Toc179189780 \h </w:instrText>
            </w:r>
            <w:r>
              <w:rPr>
                <w:noProof/>
                <w:webHidden/>
              </w:rPr>
            </w:r>
            <w:r>
              <w:rPr>
                <w:noProof/>
                <w:webHidden/>
              </w:rPr>
              <w:fldChar w:fldCharType="separate"/>
            </w:r>
            <w:r>
              <w:rPr>
                <w:noProof/>
                <w:webHidden/>
              </w:rPr>
              <w:t>35</w:t>
            </w:r>
            <w:r>
              <w:rPr>
                <w:noProof/>
                <w:webHidden/>
              </w:rPr>
              <w:fldChar w:fldCharType="end"/>
            </w:r>
          </w:hyperlink>
        </w:p>
        <w:p w14:paraId="5232AD56" w14:textId="2B6EE4C0" w:rsidR="001B4456" w:rsidRDefault="001B4456">
          <w:pPr>
            <w:pStyle w:val="T2"/>
            <w:tabs>
              <w:tab w:val="right" w:leader="dot" w:pos="10456"/>
            </w:tabs>
            <w:rPr>
              <w:rFonts w:eastAsiaTheme="minorEastAsia"/>
              <w:noProof/>
              <w:sz w:val="24"/>
              <w:szCs w:val="24"/>
              <w:lang w:val="tr-TR" w:eastAsia="tr-TR"/>
            </w:rPr>
          </w:pPr>
          <w:hyperlink w:anchor="_Toc179189781" w:history="1">
            <w:r w:rsidRPr="00983FA9">
              <w:rPr>
                <w:rStyle w:val="Kpr"/>
                <w:noProof/>
              </w:rPr>
              <w:t>AIM OF THE COMMITTEE</w:t>
            </w:r>
            <w:r>
              <w:rPr>
                <w:noProof/>
                <w:webHidden/>
              </w:rPr>
              <w:tab/>
            </w:r>
            <w:r>
              <w:rPr>
                <w:noProof/>
                <w:webHidden/>
              </w:rPr>
              <w:fldChar w:fldCharType="begin"/>
            </w:r>
            <w:r>
              <w:rPr>
                <w:noProof/>
                <w:webHidden/>
              </w:rPr>
              <w:instrText xml:space="preserve"> PAGEREF _Toc179189781 \h </w:instrText>
            </w:r>
            <w:r>
              <w:rPr>
                <w:noProof/>
                <w:webHidden/>
              </w:rPr>
            </w:r>
            <w:r>
              <w:rPr>
                <w:noProof/>
                <w:webHidden/>
              </w:rPr>
              <w:fldChar w:fldCharType="separate"/>
            </w:r>
            <w:r>
              <w:rPr>
                <w:noProof/>
                <w:webHidden/>
              </w:rPr>
              <w:t>35</w:t>
            </w:r>
            <w:r>
              <w:rPr>
                <w:noProof/>
                <w:webHidden/>
              </w:rPr>
              <w:fldChar w:fldCharType="end"/>
            </w:r>
          </w:hyperlink>
        </w:p>
        <w:p w14:paraId="7D30A4D7" w14:textId="0DACAD8E" w:rsidR="001B4456" w:rsidRDefault="001B4456">
          <w:pPr>
            <w:pStyle w:val="T2"/>
            <w:tabs>
              <w:tab w:val="right" w:leader="dot" w:pos="10456"/>
            </w:tabs>
            <w:rPr>
              <w:rFonts w:eastAsiaTheme="minorEastAsia"/>
              <w:noProof/>
              <w:sz w:val="24"/>
              <w:szCs w:val="24"/>
              <w:lang w:val="tr-TR" w:eastAsia="tr-TR"/>
            </w:rPr>
          </w:pPr>
          <w:hyperlink w:anchor="_Toc179189782" w:history="1">
            <w:r w:rsidRPr="00983FA9">
              <w:rPr>
                <w:rStyle w:val="Kpr"/>
                <w:noProof/>
              </w:rPr>
              <w:t xml:space="preserve">COMMITTEE LEARNING OUTCOMES and ASSESSMENT </w:t>
            </w:r>
            <w:r w:rsidRPr="00983FA9">
              <w:rPr>
                <w:rStyle w:val="Kpr"/>
                <w:rFonts w:ascii="Calibri" w:hAnsi="Calibri" w:cs="Calibri"/>
                <w:noProof/>
              </w:rPr>
              <w:t>&amp;</w:t>
            </w:r>
            <w:r w:rsidRPr="00983FA9">
              <w:rPr>
                <w:rStyle w:val="Kpr"/>
                <w:noProof/>
              </w:rPr>
              <w:t xml:space="preserve"> EVALUATION METHOD</w:t>
            </w:r>
            <w:r>
              <w:rPr>
                <w:noProof/>
                <w:webHidden/>
              </w:rPr>
              <w:tab/>
            </w:r>
            <w:r>
              <w:rPr>
                <w:noProof/>
                <w:webHidden/>
              </w:rPr>
              <w:fldChar w:fldCharType="begin"/>
            </w:r>
            <w:r>
              <w:rPr>
                <w:noProof/>
                <w:webHidden/>
              </w:rPr>
              <w:instrText xml:space="preserve"> PAGEREF _Toc179189782 \h </w:instrText>
            </w:r>
            <w:r>
              <w:rPr>
                <w:noProof/>
                <w:webHidden/>
              </w:rPr>
            </w:r>
            <w:r>
              <w:rPr>
                <w:noProof/>
                <w:webHidden/>
              </w:rPr>
              <w:fldChar w:fldCharType="separate"/>
            </w:r>
            <w:r>
              <w:rPr>
                <w:noProof/>
                <w:webHidden/>
              </w:rPr>
              <w:t>35</w:t>
            </w:r>
            <w:r>
              <w:rPr>
                <w:noProof/>
                <w:webHidden/>
              </w:rPr>
              <w:fldChar w:fldCharType="end"/>
            </w:r>
          </w:hyperlink>
        </w:p>
        <w:p w14:paraId="4E30BBD3" w14:textId="254DC504" w:rsidR="001B4456" w:rsidRDefault="001B4456">
          <w:pPr>
            <w:pStyle w:val="T2"/>
            <w:tabs>
              <w:tab w:val="right" w:leader="dot" w:pos="10456"/>
            </w:tabs>
            <w:rPr>
              <w:rFonts w:eastAsiaTheme="minorEastAsia"/>
              <w:noProof/>
              <w:sz w:val="24"/>
              <w:szCs w:val="24"/>
              <w:lang w:val="tr-TR" w:eastAsia="tr-TR"/>
            </w:rPr>
          </w:pPr>
          <w:hyperlink w:anchor="_Toc179189783" w:history="1">
            <w:r w:rsidRPr="00983FA9">
              <w:rPr>
                <w:rStyle w:val="Kpr"/>
                <w:noProof/>
              </w:rPr>
              <w:t>COURSE DISTRIBUTION TABLE</w:t>
            </w:r>
            <w:r>
              <w:rPr>
                <w:noProof/>
                <w:webHidden/>
              </w:rPr>
              <w:tab/>
            </w:r>
            <w:r>
              <w:rPr>
                <w:noProof/>
                <w:webHidden/>
              </w:rPr>
              <w:fldChar w:fldCharType="begin"/>
            </w:r>
            <w:r>
              <w:rPr>
                <w:noProof/>
                <w:webHidden/>
              </w:rPr>
              <w:instrText xml:space="preserve"> PAGEREF _Toc179189783 \h </w:instrText>
            </w:r>
            <w:r>
              <w:rPr>
                <w:noProof/>
                <w:webHidden/>
              </w:rPr>
            </w:r>
            <w:r>
              <w:rPr>
                <w:noProof/>
                <w:webHidden/>
              </w:rPr>
              <w:fldChar w:fldCharType="separate"/>
            </w:r>
            <w:r>
              <w:rPr>
                <w:noProof/>
                <w:webHidden/>
              </w:rPr>
              <w:t>36</w:t>
            </w:r>
            <w:r>
              <w:rPr>
                <w:noProof/>
                <w:webHidden/>
              </w:rPr>
              <w:fldChar w:fldCharType="end"/>
            </w:r>
          </w:hyperlink>
        </w:p>
        <w:p w14:paraId="3EA260E6" w14:textId="3C1EB397" w:rsidR="001B4456" w:rsidRDefault="001B4456">
          <w:pPr>
            <w:pStyle w:val="T2"/>
            <w:tabs>
              <w:tab w:val="right" w:leader="dot" w:pos="10456"/>
            </w:tabs>
            <w:rPr>
              <w:rFonts w:eastAsiaTheme="minorEastAsia"/>
              <w:noProof/>
              <w:sz w:val="24"/>
              <w:szCs w:val="24"/>
              <w:lang w:val="tr-TR" w:eastAsia="tr-TR"/>
            </w:rPr>
          </w:pPr>
          <w:hyperlink w:anchor="_Toc179189784" w:history="1">
            <w:r w:rsidRPr="00983FA9">
              <w:rPr>
                <w:rStyle w:val="Kpr"/>
                <w:noProof/>
              </w:rPr>
              <w:t>FACULTY MEMBERS</w:t>
            </w:r>
            <w:r>
              <w:rPr>
                <w:noProof/>
                <w:webHidden/>
              </w:rPr>
              <w:tab/>
            </w:r>
            <w:r>
              <w:rPr>
                <w:noProof/>
                <w:webHidden/>
              </w:rPr>
              <w:fldChar w:fldCharType="begin"/>
            </w:r>
            <w:r>
              <w:rPr>
                <w:noProof/>
                <w:webHidden/>
              </w:rPr>
              <w:instrText xml:space="preserve"> PAGEREF _Toc179189784 \h </w:instrText>
            </w:r>
            <w:r>
              <w:rPr>
                <w:noProof/>
                <w:webHidden/>
              </w:rPr>
            </w:r>
            <w:r>
              <w:rPr>
                <w:noProof/>
                <w:webHidden/>
              </w:rPr>
              <w:fldChar w:fldCharType="separate"/>
            </w:r>
            <w:r>
              <w:rPr>
                <w:noProof/>
                <w:webHidden/>
              </w:rPr>
              <w:t>36</w:t>
            </w:r>
            <w:r>
              <w:rPr>
                <w:noProof/>
                <w:webHidden/>
              </w:rPr>
              <w:fldChar w:fldCharType="end"/>
            </w:r>
          </w:hyperlink>
        </w:p>
        <w:p w14:paraId="766C29D3" w14:textId="6B55DACC" w:rsidR="001B4456" w:rsidRDefault="001B4456">
          <w:pPr>
            <w:pStyle w:val="T2"/>
            <w:tabs>
              <w:tab w:val="right" w:leader="dot" w:pos="10456"/>
            </w:tabs>
            <w:rPr>
              <w:rFonts w:eastAsiaTheme="minorEastAsia"/>
              <w:noProof/>
              <w:sz w:val="24"/>
              <w:szCs w:val="24"/>
              <w:lang w:val="tr-TR" w:eastAsia="tr-TR"/>
            </w:rPr>
          </w:pPr>
          <w:hyperlink w:anchor="_Toc179189785" w:history="1">
            <w:r w:rsidRPr="00983FA9">
              <w:rPr>
                <w:rStyle w:val="Kpr"/>
                <w:noProof/>
              </w:rPr>
              <w:t>EVALUATION MATRIX</w:t>
            </w:r>
            <w:r>
              <w:rPr>
                <w:noProof/>
                <w:webHidden/>
              </w:rPr>
              <w:tab/>
            </w:r>
            <w:r>
              <w:rPr>
                <w:noProof/>
                <w:webHidden/>
              </w:rPr>
              <w:fldChar w:fldCharType="begin"/>
            </w:r>
            <w:r>
              <w:rPr>
                <w:noProof/>
                <w:webHidden/>
              </w:rPr>
              <w:instrText xml:space="preserve"> PAGEREF _Toc179189785 \h </w:instrText>
            </w:r>
            <w:r>
              <w:rPr>
                <w:noProof/>
                <w:webHidden/>
              </w:rPr>
            </w:r>
            <w:r>
              <w:rPr>
                <w:noProof/>
                <w:webHidden/>
              </w:rPr>
              <w:fldChar w:fldCharType="separate"/>
            </w:r>
            <w:r>
              <w:rPr>
                <w:noProof/>
                <w:webHidden/>
              </w:rPr>
              <w:t>37</w:t>
            </w:r>
            <w:r>
              <w:rPr>
                <w:noProof/>
                <w:webHidden/>
              </w:rPr>
              <w:fldChar w:fldCharType="end"/>
            </w:r>
          </w:hyperlink>
        </w:p>
        <w:p w14:paraId="2E8D6E6D" w14:textId="2A408482" w:rsidR="001B4456" w:rsidRDefault="001B4456">
          <w:pPr>
            <w:pStyle w:val="T1"/>
            <w:tabs>
              <w:tab w:val="right" w:leader="dot" w:pos="10456"/>
            </w:tabs>
            <w:rPr>
              <w:rFonts w:eastAsiaTheme="minorEastAsia"/>
              <w:noProof/>
              <w:sz w:val="24"/>
              <w:szCs w:val="24"/>
              <w:lang w:val="tr-TR" w:eastAsia="tr-TR"/>
            </w:rPr>
          </w:pPr>
          <w:hyperlink w:anchor="_Toc179189786" w:history="1">
            <w:r w:rsidRPr="00983FA9">
              <w:rPr>
                <w:rStyle w:val="Kpr"/>
                <w:noProof/>
              </w:rPr>
              <w:t>METABOLISM-DIGESTIVE SYSTEM COMMITTEE</w:t>
            </w:r>
            <w:r>
              <w:rPr>
                <w:noProof/>
                <w:webHidden/>
              </w:rPr>
              <w:tab/>
            </w:r>
            <w:r>
              <w:rPr>
                <w:noProof/>
                <w:webHidden/>
              </w:rPr>
              <w:fldChar w:fldCharType="begin"/>
            </w:r>
            <w:r>
              <w:rPr>
                <w:noProof/>
                <w:webHidden/>
              </w:rPr>
              <w:instrText xml:space="preserve"> PAGEREF _Toc179189786 \h </w:instrText>
            </w:r>
            <w:r>
              <w:rPr>
                <w:noProof/>
                <w:webHidden/>
              </w:rPr>
            </w:r>
            <w:r>
              <w:rPr>
                <w:noProof/>
                <w:webHidden/>
              </w:rPr>
              <w:fldChar w:fldCharType="separate"/>
            </w:r>
            <w:r>
              <w:rPr>
                <w:noProof/>
                <w:webHidden/>
              </w:rPr>
              <w:t>38</w:t>
            </w:r>
            <w:r>
              <w:rPr>
                <w:noProof/>
                <w:webHidden/>
              </w:rPr>
              <w:fldChar w:fldCharType="end"/>
            </w:r>
          </w:hyperlink>
        </w:p>
        <w:p w14:paraId="02D21F4C" w14:textId="2D51F84E" w:rsidR="001B4456" w:rsidRDefault="001B4456">
          <w:pPr>
            <w:pStyle w:val="T2"/>
            <w:tabs>
              <w:tab w:val="right" w:leader="dot" w:pos="10456"/>
            </w:tabs>
            <w:rPr>
              <w:rFonts w:eastAsiaTheme="minorEastAsia"/>
              <w:noProof/>
              <w:sz w:val="24"/>
              <w:szCs w:val="24"/>
              <w:lang w:val="tr-TR" w:eastAsia="tr-TR"/>
            </w:rPr>
          </w:pPr>
          <w:hyperlink w:anchor="_Toc179189787" w:history="1">
            <w:r w:rsidRPr="00983FA9">
              <w:rPr>
                <w:rStyle w:val="Kpr"/>
                <w:noProof/>
              </w:rPr>
              <w:t>AIM OF THE COMMITTEE</w:t>
            </w:r>
            <w:r>
              <w:rPr>
                <w:noProof/>
                <w:webHidden/>
              </w:rPr>
              <w:tab/>
            </w:r>
            <w:r>
              <w:rPr>
                <w:noProof/>
                <w:webHidden/>
              </w:rPr>
              <w:fldChar w:fldCharType="begin"/>
            </w:r>
            <w:r>
              <w:rPr>
                <w:noProof/>
                <w:webHidden/>
              </w:rPr>
              <w:instrText xml:space="preserve"> PAGEREF _Toc179189787 \h </w:instrText>
            </w:r>
            <w:r>
              <w:rPr>
                <w:noProof/>
                <w:webHidden/>
              </w:rPr>
            </w:r>
            <w:r>
              <w:rPr>
                <w:noProof/>
                <w:webHidden/>
              </w:rPr>
              <w:fldChar w:fldCharType="separate"/>
            </w:r>
            <w:r>
              <w:rPr>
                <w:noProof/>
                <w:webHidden/>
              </w:rPr>
              <w:t>38</w:t>
            </w:r>
            <w:r>
              <w:rPr>
                <w:noProof/>
                <w:webHidden/>
              </w:rPr>
              <w:fldChar w:fldCharType="end"/>
            </w:r>
          </w:hyperlink>
        </w:p>
        <w:p w14:paraId="520755F7" w14:textId="270BD69F" w:rsidR="001B4456" w:rsidRDefault="001B4456">
          <w:pPr>
            <w:pStyle w:val="T2"/>
            <w:tabs>
              <w:tab w:val="right" w:leader="dot" w:pos="10456"/>
            </w:tabs>
            <w:rPr>
              <w:rFonts w:eastAsiaTheme="minorEastAsia"/>
              <w:noProof/>
              <w:sz w:val="24"/>
              <w:szCs w:val="24"/>
              <w:lang w:val="tr-TR" w:eastAsia="tr-TR"/>
            </w:rPr>
          </w:pPr>
          <w:hyperlink w:anchor="_Toc179189788" w:history="1">
            <w:r w:rsidRPr="00983FA9">
              <w:rPr>
                <w:rStyle w:val="Kpr"/>
                <w:rFonts w:eastAsiaTheme="majorEastAsia" w:cstheme="majorBidi"/>
                <w:noProof/>
              </w:rPr>
              <w:t>COMMITTEE LEARNING OUTCOMES AND ASSESSMENT &amp; EVALUATION METHOD</w:t>
            </w:r>
            <w:r>
              <w:rPr>
                <w:noProof/>
                <w:webHidden/>
              </w:rPr>
              <w:tab/>
            </w:r>
            <w:r>
              <w:rPr>
                <w:noProof/>
                <w:webHidden/>
              </w:rPr>
              <w:fldChar w:fldCharType="begin"/>
            </w:r>
            <w:r>
              <w:rPr>
                <w:noProof/>
                <w:webHidden/>
              </w:rPr>
              <w:instrText xml:space="preserve"> PAGEREF _Toc179189788 \h </w:instrText>
            </w:r>
            <w:r>
              <w:rPr>
                <w:noProof/>
                <w:webHidden/>
              </w:rPr>
            </w:r>
            <w:r>
              <w:rPr>
                <w:noProof/>
                <w:webHidden/>
              </w:rPr>
              <w:fldChar w:fldCharType="separate"/>
            </w:r>
            <w:r>
              <w:rPr>
                <w:noProof/>
                <w:webHidden/>
              </w:rPr>
              <w:t>38</w:t>
            </w:r>
            <w:r>
              <w:rPr>
                <w:noProof/>
                <w:webHidden/>
              </w:rPr>
              <w:fldChar w:fldCharType="end"/>
            </w:r>
          </w:hyperlink>
        </w:p>
        <w:p w14:paraId="7E79B6C7" w14:textId="1B2FD6D6" w:rsidR="001B4456" w:rsidRDefault="001B4456">
          <w:pPr>
            <w:pStyle w:val="T2"/>
            <w:tabs>
              <w:tab w:val="right" w:leader="dot" w:pos="10456"/>
            </w:tabs>
            <w:rPr>
              <w:rFonts w:eastAsiaTheme="minorEastAsia"/>
              <w:noProof/>
              <w:sz w:val="24"/>
              <w:szCs w:val="24"/>
              <w:lang w:val="tr-TR" w:eastAsia="tr-TR"/>
            </w:rPr>
          </w:pPr>
          <w:hyperlink w:anchor="_Toc179189789" w:history="1">
            <w:r w:rsidRPr="00983FA9">
              <w:rPr>
                <w:rStyle w:val="Kpr"/>
                <w:noProof/>
              </w:rPr>
              <w:t>COURSE DISTRIBUTION TABLE</w:t>
            </w:r>
            <w:r>
              <w:rPr>
                <w:noProof/>
                <w:webHidden/>
              </w:rPr>
              <w:tab/>
            </w:r>
            <w:r>
              <w:rPr>
                <w:noProof/>
                <w:webHidden/>
              </w:rPr>
              <w:fldChar w:fldCharType="begin"/>
            </w:r>
            <w:r>
              <w:rPr>
                <w:noProof/>
                <w:webHidden/>
              </w:rPr>
              <w:instrText xml:space="preserve"> PAGEREF _Toc179189789 \h </w:instrText>
            </w:r>
            <w:r>
              <w:rPr>
                <w:noProof/>
                <w:webHidden/>
              </w:rPr>
            </w:r>
            <w:r>
              <w:rPr>
                <w:noProof/>
                <w:webHidden/>
              </w:rPr>
              <w:fldChar w:fldCharType="separate"/>
            </w:r>
            <w:r>
              <w:rPr>
                <w:noProof/>
                <w:webHidden/>
              </w:rPr>
              <w:t>39</w:t>
            </w:r>
            <w:r>
              <w:rPr>
                <w:noProof/>
                <w:webHidden/>
              </w:rPr>
              <w:fldChar w:fldCharType="end"/>
            </w:r>
          </w:hyperlink>
        </w:p>
        <w:p w14:paraId="1E65DD2B" w14:textId="72A3ACFF" w:rsidR="001B4456" w:rsidRDefault="001B4456">
          <w:pPr>
            <w:pStyle w:val="T2"/>
            <w:tabs>
              <w:tab w:val="right" w:leader="dot" w:pos="10456"/>
            </w:tabs>
            <w:rPr>
              <w:rFonts w:eastAsiaTheme="minorEastAsia"/>
              <w:noProof/>
              <w:sz w:val="24"/>
              <w:szCs w:val="24"/>
              <w:lang w:val="tr-TR" w:eastAsia="tr-TR"/>
            </w:rPr>
          </w:pPr>
          <w:hyperlink w:anchor="_Toc179189790" w:history="1">
            <w:r w:rsidRPr="00983FA9">
              <w:rPr>
                <w:rStyle w:val="Kpr"/>
                <w:noProof/>
              </w:rPr>
              <w:t>FACULTY MEMBERS</w:t>
            </w:r>
            <w:r>
              <w:rPr>
                <w:noProof/>
                <w:webHidden/>
              </w:rPr>
              <w:tab/>
            </w:r>
            <w:r>
              <w:rPr>
                <w:noProof/>
                <w:webHidden/>
              </w:rPr>
              <w:fldChar w:fldCharType="begin"/>
            </w:r>
            <w:r>
              <w:rPr>
                <w:noProof/>
                <w:webHidden/>
              </w:rPr>
              <w:instrText xml:space="preserve"> PAGEREF _Toc179189790 \h </w:instrText>
            </w:r>
            <w:r>
              <w:rPr>
                <w:noProof/>
                <w:webHidden/>
              </w:rPr>
            </w:r>
            <w:r>
              <w:rPr>
                <w:noProof/>
                <w:webHidden/>
              </w:rPr>
              <w:fldChar w:fldCharType="separate"/>
            </w:r>
            <w:r>
              <w:rPr>
                <w:noProof/>
                <w:webHidden/>
              </w:rPr>
              <w:t>39</w:t>
            </w:r>
            <w:r>
              <w:rPr>
                <w:noProof/>
                <w:webHidden/>
              </w:rPr>
              <w:fldChar w:fldCharType="end"/>
            </w:r>
          </w:hyperlink>
        </w:p>
        <w:p w14:paraId="44E26B40" w14:textId="26EBA52E" w:rsidR="001B4456" w:rsidRDefault="001B4456">
          <w:pPr>
            <w:pStyle w:val="T2"/>
            <w:tabs>
              <w:tab w:val="right" w:leader="dot" w:pos="10456"/>
            </w:tabs>
            <w:rPr>
              <w:rFonts w:eastAsiaTheme="minorEastAsia"/>
              <w:noProof/>
              <w:sz w:val="24"/>
              <w:szCs w:val="24"/>
              <w:lang w:val="tr-TR" w:eastAsia="tr-TR"/>
            </w:rPr>
          </w:pPr>
          <w:hyperlink w:anchor="_Toc179189791" w:history="1">
            <w:r w:rsidRPr="00983FA9">
              <w:rPr>
                <w:rStyle w:val="Kpr"/>
                <w:noProof/>
              </w:rPr>
              <w:t>EVALUATION MATRIX</w:t>
            </w:r>
            <w:r>
              <w:rPr>
                <w:noProof/>
                <w:webHidden/>
              </w:rPr>
              <w:tab/>
            </w:r>
            <w:r>
              <w:rPr>
                <w:noProof/>
                <w:webHidden/>
              </w:rPr>
              <w:fldChar w:fldCharType="begin"/>
            </w:r>
            <w:r>
              <w:rPr>
                <w:noProof/>
                <w:webHidden/>
              </w:rPr>
              <w:instrText xml:space="preserve"> PAGEREF _Toc179189791 \h </w:instrText>
            </w:r>
            <w:r>
              <w:rPr>
                <w:noProof/>
                <w:webHidden/>
              </w:rPr>
            </w:r>
            <w:r>
              <w:rPr>
                <w:noProof/>
                <w:webHidden/>
              </w:rPr>
              <w:fldChar w:fldCharType="separate"/>
            </w:r>
            <w:r>
              <w:rPr>
                <w:noProof/>
                <w:webHidden/>
              </w:rPr>
              <w:t>40</w:t>
            </w:r>
            <w:r>
              <w:rPr>
                <w:noProof/>
                <w:webHidden/>
              </w:rPr>
              <w:fldChar w:fldCharType="end"/>
            </w:r>
          </w:hyperlink>
        </w:p>
        <w:p w14:paraId="3D394BAB" w14:textId="4BF3FBA9" w:rsidR="001B4456" w:rsidRDefault="001B4456">
          <w:pPr>
            <w:pStyle w:val="T1"/>
            <w:tabs>
              <w:tab w:val="right" w:leader="dot" w:pos="10456"/>
            </w:tabs>
            <w:rPr>
              <w:rFonts w:eastAsiaTheme="minorEastAsia"/>
              <w:noProof/>
              <w:sz w:val="24"/>
              <w:szCs w:val="24"/>
              <w:lang w:val="tr-TR" w:eastAsia="tr-TR"/>
            </w:rPr>
          </w:pPr>
          <w:hyperlink w:anchor="_Toc179189792" w:history="1">
            <w:r w:rsidRPr="00983FA9">
              <w:rPr>
                <w:rStyle w:val="Kpr"/>
                <w:noProof/>
              </w:rPr>
              <w:t>UROGENITAL-ENDOCRINE COMMITTEE</w:t>
            </w:r>
            <w:r>
              <w:rPr>
                <w:noProof/>
                <w:webHidden/>
              </w:rPr>
              <w:tab/>
            </w:r>
            <w:r>
              <w:rPr>
                <w:noProof/>
                <w:webHidden/>
              </w:rPr>
              <w:fldChar w:fldCharType="begin"/>
            </w:r>
            <w:r>
              <w:rPr>
                <w:noProof/>
                <w:webHidden/>
              </w:rPr>
              <w:instrText xml:space="preserve"> PAGEREF _Toc179189792 \h </w:instrText>
            </w:r>
            <w:r>
              <w:rPr>
                <w:noProof/>
                <w:webHidden/>
              </w:rPr>
            </w:r>
            <w:r>
              <w:rPr>
                <w:noProof/>
                <w:webHidden/>
              </w:rPr>
              <w:fldChar w:fldCharType="separate"/>
            </w:r>
            <w:r>
              <w:rPr>
                <w:noProof/>
                <w:webHidden/>
              </w:rPr>
              <w:t>41</w:t>
            </w:r>
            <w:r>
              <w:rPr>
                <w:noProof/>
                <w:webHidden/>
              </w:rPr>
              <w:fldChar w:fldCharType="end"/>
            </w:r>
          </w:hyperlink>
        </w:p>
        <w:p w14:paraId="5A18BBA8" w14:textId="55F0314E" w:rsidR="001B4456" w:rsidRDefault="001B4456">
          <w:pPr>
            <w:pStyle w:val="T2"/>
            <w:tabs>
              <w:tab w:val="right" w:leader="dot" w:pos="10456"/>
            </w:tabs>
            <w:rPr>
              <w:rFonts w:eastAsiaTheme="minorEastAsia"/>
              <w:noProof/>
              <w:sz w:val="24"/>
              <w:szCs w:val="24"/>
              <w:lang w:val="tr-TR" w:eastAsia="tr-TR"/>
            </w:rPr>
          </w:pPr>
          <w:hyperlink w:anchor="_Toc179189793" w:history="1">
            <w:r w:rsidRPr="00983FA9">
              <w:rPr>
                <w:rStyle w:val="Kpr"/>
                <w:noProof/>
              </w:rPr>
              <w:t>AIM OF THE COMMITTEE</w:t>
            </w:r>
            <w:r>
              <w:rPr>
                <w:noProof/>
                <w:webHidden/>
              </w:rPr>
              <w:tab/>
            </w:r>
            <w:r>
              <w:rPr>
                <w:noProof/>
                <w:webHidden/>
              </w:rPr>
              <w:fldChar w:fldCharType="begin"/>
            </w:r>
            <w:r>
              <w:rPr>
                <w:noProof/>
                <w:webHidden/>
              </w:rPr>
              <w:instrText xml:space="preserve"> PAGEREF _Toc179189793 \h </w:instrText>
            </w:r>
            <w:r>
              <w:rPr>
                <w:noProof/>
                <w:webHidden/>
              </w:rPr>
            </w:r>
            <w:r>
              <w:rPr>
                <w:noProof/>
                <w:webHidden/>
              </w:rPr>
              <w:fldChar w:fldCharType="separate"/>
            </w:r>
            <w:r>
              <w:rPr>
                <w:noProof/>
                <w:webHidden/>
              </w:rPr>
              <w:t>41</w:t>
            </w:r>
            <w:r>
              <w:rPr>
                <w:noProof/>
                <w:webHidden/>
              </w:rPr>
              <w:fldChar w:fldCharType="end"/>
            </w:r>
          </w:hyperlink>
        </w:p>
        <w:p w14:paraId="01E40263" w14:textId="12EF2DCD" w:rsidR="001B4456" w:rsidRDefault="001B4456">
          <w:pPr>
            <w:pStyle w:val="T2"/>
            <w:tabs>
              <w:tab w:val="right" w:leader="dot" w:pos="10456"/>
            </w:tabs>
            <w:rPr>
              <w:rFonts w:eastAsiaTheme="minorEastAsia"/>
              <w:noProof/>
              <w:sz w:val="24"/>
              <w:szCs w:val="24"/>
              <w:lang w:val="tr-TR" w:eastAsia="tr-TR"/>
            </w:rPr>
          </w:pPr>
          <w:hyperlink w:anchor="_Toc179189794" w:history="1">
            <w:r w:rsidRPr="00983FA9">
              <w:rPr>
                <w:rStyle w:val="Kpr"/>
                <w:noProof/>
              </w:rPr>
              <w:t>COMMITTEE LEARNING OUTCOMES AND ASSESSMENT &amp; EVALUATION METHOD</w:t>
            </w:r>
            <w:r>
              <w:rPr>
                <w:noProof/>
                <w:webHidden/>
              </w:rPr>
              <w:tab/>
            </w:r>
            <w:r>
              <w:rPr>
                <w:noProof/>
                <w:webHidden/>
              </w:rPr>
              <w:fldChar w:fldCharType="begin"/>
            </w:r>
            <w:r>
              <w:rPr>
                <w:noProof/>
                <w:webHidden/>
              </w:rPr>
              <w:instrText xml:space="preserve"> PAGEREF _Toc179189794 \h </w:instrText>
            </w:r>
            <w:r>
              <w:rPr>
                <w:noProof/>
                <w:webHidden/>
              </w:rPr>
            </w:r>
            <w:r>
              <w:rPr>
                <w:noProof/>
                <w:webHidden/>
              </w:rPr>
              <w:fldChar w:fldCharType="separate"/>
            </w:r>
            <w:r>
              <w:rPr>
                <w:noProof/>
                <w:webHidden/>
              </w:rPr>
              <w:t>41</w:t>
            </w:r>
            <w:r>
              <w:rPr>
                <w:noProof/>
                <w:webHidden/>
              </w:rPr>
              <w:fldChar w:fldCharType="end"/>
            </w:r>
          </w:hyperlink>
        </w:p>
        <w:p w14:paraId="233C4817" w14:textId="5B5B2712" w:rsidR="001B4456" w:rsidRDefault="001B4456">
          <w:pPr>
            <w:pStyle w:val="T2"/>
            <w:tabs>
              <w:tab w:val="right" w:leader="dot" w:pos="10456"/>
            </w:tabs>
            <w:rPr>
              <w:rFonts w:eastAsiaTheme="minorEastAsia"/>
              <w:noProof/>
              <w:sz w:val="24"/>
              <w:szCs w:val="24"/>
              <w:lang w:val="tr-TR" w:eastAsia="tr-TR"/>
            </w:rPr>
          </w:pPr>
          <w:hyperlink w:anchor="_Toc179189795" w:history="1">
            <w:r w:rsidRPr="00983FA9">
              <w:rPr>
                <w:rStyle w:val="Kpr"/>
                <w:noProof/>
              </w:rPr>
              <w:t>COURSE DISTRIBUTION TABLE</w:t>
            </w:r>
            <w:r>
              <w:rPr>
                <w:noProof/>
                <w:webHidden/>
              </w:rPr>
              <w:tab/>
            </w:r>
            <w:r>
              <w:rPr>
                <w:noProof/>
                <w:webHidden/>
              </w:rPr>
              <w:fldChar w:fldCharType="begin"/>
            </w:r>
            <w:r>
              <w:rPr>
                <w:noProof/>
                <w:webHidden/>
              </w:rPr>
              <w:instrText xml:space="preserve"> PAGEREF _Toc179189795 \h </w:instrText>
            </w:r>
            <w:r>
              <w:rPr>
                <w:noProof/>
                <w:webHidden/>
              </w:rPr>
            </w:r>
            <w:r>
              <w:rPr>
                <w:noProof/>
                <w:webHidden/>
              </w:rPr>
              <w:fldChar w:fldCharType="separate"/>
            </w:r>
            <w:r>
              <w:rPr>
                <w:noProof/>
                <w:webHidden/>
              </w:rPr>
              <w:t>42</w:t>
            </w:r>
            <w:r>
              <w:rPr>
                <w:noProof/>
                <w:webHidden/>
              </w:rPr>
              <w:fldChar w:fldCharType="end"/>
            </w:r>
          </w:hyperlink>
        </w:p>
        <w:p w14:paraId="5AA64FB5" w14:textId="374F6ACB" w:rsidR="001B4456" w:rsidRDefault="001B4456">
          <w:pPr>
            <w:pStyle w:val="T2"/>
            <w:tabs>
              <w:tab w:val="right" w:leader="dot" w:pos="10456"/>
            </w:tabs>
            <w:rPr>
              <w:rFonts w:eastAsiaTheme="minorEastAsia"/>
              <w:noProof/>
              <w:sz w:val="24"/>
              <w:szCs w:val="24"/>
              <w:lang w:val="tr-TR" w:eastAsia="tr-TR"/>
            </w:rPr>
          </w:pPr>
          <w:hyperlink w:anchor="_Toc179189796" w:history="1">
            <w:r w:rsidRPr="00983FA9">
              <w:rPr>
                <w:rStyle w:val="Kpr"/>
                <w:noProof/>
              </w:rPr>
              <w:t>FACULTY MEMBERS</w:t>
            </w:r>
            <w:r>
              <w:rPr>
                <w:noProof/>
                <w:webHidden/>
              </w:rPr>
              <w:tab/>
            </w:r>
            <w:r>
              <w:rPr>
                <w:noProof/>
                <w:webHidden/>
              </w:rPr>
              <w:fldChar w:fldCharType="begin"/>
            </w:r>
            <w:r>
              <w:rPr>
                <w:noProof/>
                <w:webHidden/>
              </w:rPr>
              <w:instrText xml:space="preserve"> PAGEREF _Toc179189796 \h </w:instrText>
            </w:r>
            <w:r>
              <w:rPr>
                <w:noProof/>
                <w:webHidden/>
              </w:rPr>
            </w:r>
            <w:r>
              <w:rPr>
                <w:noProof/>
                <w:webHidden/>
              </w:rPr>
              <w:fldChar w:fldCharType="separate"/>
            </w:r>
            <w:r>
              <w:rPr>
                <w:noProof/>
                <w:webHidden/>
              </w:rPr>
              <w:t>42</w:t>
            </w:r>
            <w:r>
              <w:rPr>
                <w:noProof/>
                <w:webHidden/>
              </w:rPr>
              <w:fldChar w:fldCharType="end"/>
            </w:r>
          </w:hyperlink>
        </w:p>
        <w:p w14:paraId="394CA9D2" w14:textId="7F3BAF6C" w:rsidR="001B4456" w:rsidRDefault="001B4456">
          <w:pPr>
            <w:pStyle w:val="T2"/>
            <w:tabs>
              <w:tab w:val="right" w:leader="dot" w:pos="10456"/>
            </w:tabs>
            <w:rPr>
              <w:rFonts w:eastAsiaTheme="minorEastAsia"/>
              <w:noProof/>
              <w:sz w:val="24"/>
              <w:szCs w:val="24"/>
              <w:lang w:val="tr-TR" w:eastAsia="tr-TR"/>
            </w:rPr>
          </w:pPr>
          <w:hyperlink w:anchor="_Toc179189797" w:history="1">
            <w:r w:rsidRPr="00983FA9">
              <w:rPr>
                <w:rStyle w:val="Kpr"/>
                <w:noProof/>
              </w:rPr>
              <w:t>EVALUATION MATRIX</w:t>
            </w:r>
            <w:r>
              <w:rPr>
                <w:noProof/>
                <w:webHidden/>
              </w:rPr>
              <w:tab/>
            </w:r>
            <w:r>
              <w:rPr>
                <w:noProof/>
                <w:webHidden/>
              </w:rPr>
              <w:fldChar w:fldCharType="begin"/>
            </w:r>
            <w:r>
              <w:rPr>
                <w:noProof/>
                <w:webHidden/>
              </w:rPr>
              <w:instrText xml:space="preserve"> PAGEREF _Toc179189797 \h </w:instrText>
            </w:r>
            <w:r>
              <w:rPr>
                <w:noProof/>
                <w:webHidden/>
              </w:rPr>
            </w:r>
            <w:r>
              <w:rPr>
                <w:noProof/>
                <w:webHidden/>
              </w:rPr>
              <w:fldChar w:fldCharType="separate"/>
            </w:r>
            <w:r>
              <w:rPr>
                <w:noProof/>
                <w:webHidden/>
              </w:rPr>
              <w:t>43</w:t>
            </w:r>
            <w:r>
              <w:rPr>
                <w:noProof/>
                <w:webHidden/>
              </w:rPr>
              <w:fldChar w:fldCharType="end"/>
            </w:r>
          </w:hyperlink>
        </w:p>
        <w:p w14:paraId="4D1BB9AD" w14:textId="20106FDA" w:rsidR="001B4456" w:rsidRDefault="001B4456">
          <w:pPr>
            <w:pStyle w:val="T1"/>
            <w:tabs>
              <w:tab w:val="right" w:leader="dot" w:pos="10456"/>
            </w:tabs>
            <w:rPr>
              <w:rFonts w:eastAsiaTheme="minorEastAsia"/>
              <w:noProof/>
              <w:sz w:val="24"/>
              <w:szCs w:val="24"/>
              <w:lang w:val="tr-TR" w:eastAsia="tr-TR"/>
            </w:rPr>
          </w:pPr>
          <w:hyperlink w:anchor="_Toc179189798" w:history="1">
            <w:r w:rsidRPr="00983FA9">
              <w:rPr>
                <w:rStyle w:val="Kpr"/>
                <w:noProof/>
              </w:rPr>
              <w:t>BIOLOGICAL AGENTS-DEFENSE-INFLAMMATION COMMITTEE</w:t>
            </w:r>
            <w:r>
              <w:rPr>
                <w:noProof/>
                <w:webHidden/>
              </w:rPr>
              <w:tab/>
            </w:r>
            <w:r>
              <w:rPr>
                <w:noProof/>
                <w:webHidden/>
              </w:rPr>
              <w:fldChar w:fldCharType="begin"/>
            </w:r>
            <w:r>
              <w:rPr>
                <w:noProof/>
                <w:webHidden/>
              </w:rPr>
              <w:instrText xml:space="preserve"> PAGEREF _Toc179189798 \h </w:instrText>
            </w:r>
            <w:r>
              <w:rPr>
                <w:noProof/>
                <w:webHidden/>
              </w:rPr>
            </w:r>
            <w:r>
              <w:rPr>
                <w:noProof/>
                <w:webHidden/>
              </w:rPr>
              <w:fldChar w:fldCharType="separate"/>
            </w:r>
            <w:r>
              <w:rPr>
                <w:noProof/>
                <w:webHidden/>
              </w:rPr>
              <w:t>44</w:t>
            </w:r>
            <w:r>
              <w:rPr>
                <w:noProof/>
                <w:webHidden/>
              </w:rPr>
              <w:fldChar w:fldCharType="end"/>
            </w:r>
          </w:hyperlink>
        </w:p>
        <w:p w14:paraId="3BAEFA43" w14:textId="20CA2269" w:rsidR="001B4456" w:rsidRDefault="001B4456">
          <w:pPr>
            <w:pStyle w:val="T2"/>
            <w:tabs>
              <w:tab w:val="right" w:leader="dot" w:pos="10456"/>
            </w:tabs>
            <w:rPr>
              <w:rFonts w:eastAsiaTheme="minorEastAsia"/>
              <w:noProof/>
              <w:sz w:val="24"/>
              <w:szCs w:val="24"/>
              <w:lang w:val="tr-TR" w:eastAsia="tr-TR"/>
            </w:rPr>
          </w:pPr>
          <w:hyperlink w:anchor="_Toc179189799" w:history="1">
            <w:r w:rsidRPr="00983FA9">
              <w:rPr>
                <w:rStyle w:val="Kpr"/>
                <w:noProof/>
              </w:rPr>
              <w:t>AIM OF THE COMMITTEE</w:t>
            </w:r>
            <w:r>
              <w:rPr>
                <w:noProof/>
                <w:webHidden/>
              </w:rPr>
              <w:tab/>
            </w:r>
            <w:r>
              <w:rPr>
                <w:noProof/>
                <w:webHidden/>
              </w:rPr>
              <w:fldChar w:fldCharType="begin"/>
            </w:r>
            <w:r>
              <w:rPr>
                <w:noProof/>
                <w:webHidden/>
              </w:rPr>
              <w:instrText xml:space="preserve"> PAGEREF _Toc179189799 \h </w:instrText>
            </w:r>
            <w:r>
              <w:rPr>
                <w:noProof/>
                <w:webHidden/>
              </w:rPr>
            </w:r>
            <w:r>
              <w:rPr>
                <w:noProof/>
                <w:webHidden/>
              </w:rPr>
              <w:fldChar w:fldCharType="separate"/>
            </w:r>
            <w:r>
              <w:rPr>
                <w:noProof/>
                <w:webHidden/>
              </w:rPr>
              <w:t>44</w:t>
            </w:r>
            <w:r>
              <w:rPr>
                <w:noProof/>
                <w:webHidden/>
              </w:rPr>
              <w:fldChar w:fldCharType="end"/>
            </w:r>
          </w:hyperlink>
        </w:p>
        <w:p w14:paraId="42C3C311" w14:textId="2C228004" w:rsidR="001B4456" w:rsidRDefault="001B4456">
          <w:pPr>
            <w:pStyle w:val="T2"/>
            <w:tabs>
              <w:tab w:val="right" w:leader="dot" w:pos="10456"/>
            </w:tabs>
            <w:rPr>
              <w:rFonts w:eastAsiaTheme="minorEastAsia"/>
              <w:noProof/>
              <w:sz w:val="24"/>
              <w:szCs w:val="24"/>
              <w:lang w:val="tr-TR" w:eastAsia="tr-TR"/>
            </w:rPr>
          </w:pPr>
          <w:hyperlink w:anchor="_Toc179189800" w:history="1">
            <w:r w:rsidRPr="00983FA9">
              <w:rPr>
                <w:rStyle w:val="Kpr"/>
                <w:rFonts w:eastAsiaTheme="majorEastAsia" w:cstheme="majorBidi"/>
                <w:noProof/>
              </w:rPr>
              <w:t>COMMITTEE LEARNING OUTCOMES AND ASSESSMENT &amp; EVALUATION METHOD</w:t>
            </w:r>
            <w:r>
              <w:rPr>
                <w:noProof/>
                <w:webHidden/>
              </w:rPr>
              <w:tab/>
            </w:r>
            <w:r>
              <w:rPr>
                <w:noProof/>
                <w:webHidden/>
              </w:rPr>
              <w:fldChar w:fldCharType="begin"/>
            </w:r>
            <w:r>
              <w:rPr>
                <w:noProof/>
                <w:webHidden/>
              </w:rPr>
              <w:instrText xml:space="preserve"> PAGEREF _Toc179189800 \h </w:instrText>
            </w:r>
            <w:r>
              <w:rPr>
                <w:noProof/>
                <w:webHidden/>
              </w:rPr>
            </w:r>
            <w:r>
              <w:rPr>
                <w:noProof/>
                <w:webHidden/>
              </w:rPr>
              <w:fldChar w:fldCharType="separate"/>
            </w:r>
            <w:r>
              <w:rPr>
                <w:noProof/>
                <w:webHidden/>
              </w:rPr>
              <w:t>44</w:t>
            </w:r>
            <w:r>
              <w:rPr>
                <w:noProof/>
                <w:webHidden/>
              </w:rPr>
              <w:fldChar w:fldCharType="end"/>
            </w:r>
          </w:hyperlink>
        </w:p>
        <w:p w14:paraId="6B1F3E23" w14:textId="71D55831" w:rsidR="001B4456" w:rsidRDefault="001B4456">
          <w:pPr>
            <w:pStyle w:val="T2"/>
            <w:tabs>
              <w:tab w:val="right" w:leader="dot" w:pos="10456"/>
            </w:tabs>
            <w:rPr>
              <w:rFonts w:eastAsiaTheme="minorEastAsia"/>
              <w:noProof/>
              <w:sz w:val="24"/>
              <w:szCs w:val="24"/>
              <w:lang w:val="tr-TR" w:eastAsia="tr-TR"/>
            </w:rPr>
          </w:pPr>
          <w:hyperlink w:anchor="_Toc179189801" w:history="1">
            <w:r w:rsidRPr="00983FA9">
              <w:rPr>
                <w:rStyle w:val="Kpr"/>
                <w:noProof/>
              </w:rPr>
              <w:t>COURSE DISTRIBUTION TABLE</w:t>
            </w:r>
            <w:r>
              <w:rPr>
                <w:noProof/>
                <w:webHidden/>
              </w:rPr>
              <w:tab/>
            </w:r>
            <w:r>
              <w:rPr>
                <w:noProof/>
                <w:webHidden/>
              </w:rPr>
              <w:fldChar w:fldCharType="begin"/>
            </w:r>
            <w:r>
              <w:rPr>
                <w:noProof/>
                <w:webHidden/>
              </w:rPr>
              <w:instrText xml:space="preserve"> PAGEREF _Toc179189801 \h </w:instrText>
            </w:r>
            <w:r>
              <w:rPr>
                <w:noProof/>
                <w:webHidden/>
              </w:rPr>
            </w:r>
            <w:r>
              <w:rPr>
                <w:noProof/>
                <w:webHidden/>
              </w:rPr>
              <w:fldChar w:fldCharType="separate"/>
            </w:r>
            <w:r>
              <w:rPr>
                <w:noProof/>
                <w:webHidden/>
              </w:rPr>
              <w:t>45</w:t>
            </w:r>
            <w:r>
              <w:rPr>
                <w:noProof/>
                <w:webHidden/>
              </w:rPr>
              <w:fldChar w:fldCharType="end"/>
            </w:r>
          </w:hyperlink>
        </w:p>
        <w:p w14:paraId="289FB230" w14:textId="3418C5CA" w:rsidR="001B4456" w:rsidRDefault="001B4456">
          <w:pPr>
            <w:pStyle w:val="T2"/>
            <w:tabs>
              <w:tab w:val="right" w:leader="dot" w:pos="10456"/>
            </w:tabs>
            <w:rPr>
              <w:rFonts w:eastAsiaTheme="minorEastAsia"/>
              <w:noProof/>
              <w:sz w:val="24"/>
              <w:szCs w:val="24"/>
              <w:lang w:val="tr-TR" w:eastAsia="tr-TR"/>
            </w:rPr>
          </w:pPr>
          <w:hyperlink w:anchor="_Toc179189802" w:history="1">
            <w:r w:rsidRPr="00983FA9">
              <w:rPr>
                <w:rStyle w:val="Kpr"/>
                <w:noProof/>
              </w:rPr>
              <w:t>FACULTY MEMBERS</w:t>
            </w:r>
            <w:r>
              <w:rPr>
                <w:noProof/>
                <w:webHidden/>
              </w:rPr>
              <w:tab/>
            </w:r>
            <w:r>
              <w:rPr>
                <w:noProof/>
                <w:webHidden/>
              </w:rPr>
              <w:fldChar w:fldCharType="begin"/>
            </w:r>
            <w:r>
              <w:rPr>
                <w:noProof/>
                <w:webHidden/>
              </w:rPr>
              <w:instrText xml:space="preserve"> PAGEREF _Toc179189802 \h </w:instrText>
            </w:r>
            <w:r>
              <w:rPr>
                <w:noProof/>
                <w:webHidden/>
              </w:rPr>
            </w:r>
            <w:r>
              <w:rPr>
                <w:noProof/>
                <w:webHidden/>
              </w:rPr>
              <w:fldChar w:fldCharType="separate"/>
            </w:r>
            <w:r>
              <w:rPr>
                <w:noProof/>
                <w:webHidden/>
              </w:rPr>
              <w:t>45</w:t>
            </w:r>
            <w:r>
              <w:rPr>
                <w:noProof/>
                <w:webHidden/>
              </w:rPr>
              <w:fldChar w:fldCharType="end"/>
            </w:r>
          </w:hyperlink>
        </w:p>
        <w:p w14:paraId="11839D74" w14:textId="4A59650F" w:rsidR="001B4456" w:rsidRDefault="001B4456">
          <w:pPr>
            <w:pStyle w:val="T2"/>
            <w:tabs>
              <w:tab w:val="right" w:leader="dot" w:pos="10456"/>
            </w:tabs>
            <w:rPr>
              <w:rFonts w:eastAsiaTheme="minorEastAsia"/>
              <w:noProof/>
              <w:sz w:val="24"/>
              <w:szCs w:val="24"/>
              <w:lang w:val="tr-TR" w:eastAsia="tr-TR"/>
            </w:rPr>
          </w:pPr>
          <w:hyperlink w:anchor="_Toc179189803" w:history="1">
            <w:r w:rsidRPr="00983FA9">
              <w:rPr>
                <w:rStyle w:val="Kpr"/>
                <w:noProof/>
              </w:rPr>
              <w:t>EVALUATION MATRIX</w:t>
            </w:r>
            <w:r>
              <w:rPr>
                <w:noProof/>
                <w:webHidden/>
              </w:rPr>
              <w:tab/>
            </w:r>
            <w:r>
              <w:rPr>
                <w:noProof/>
                <w:webHidden/>
              </w:rPr>
              <w:fldChar w:fldCharType="begin"/>
            </w:r>
            <w:r>
              <w:rPr>
                <w:noProof/>
                <w:webHidden/>
              </w:rPr>
              <w:instrText xml:space="preserve"> PAGEREF _Toc179189803 \h </w:instrText>
            </w:r>
            <w:r>
              <w:rPr>
                <w:noProof/>
                <w:webHidden/>
              </w:rPr>
            </w:r>
            <w:r>
              <w:rPr>
                <w:noProof/>
                <w:webHidden/>
              </w:rPr>
              <w:fldChar w:fldCharType="separate"/>
            </w:r>
            <w:r>
              <w:rPr>
                <w:noProof/>
                <w:webHidden/>
              </w:rPr>
              <w:t>46</w:t>
            </w:r>
            <w:r>
              <w:rPr>
                <w:noProof/>
                <w:webHidden/>
              </w:rPr>
              <w:fldChar w:fldCharType="end"/>
            </w:r>
          </w:hyperlink>
        </w:p>
        <w:p w14:paraId="013C1F98" w14:textId="1BB47620" w:rsidR="001B4456" w:rsidRDefault="001B4456">
          <w:pPr>
            <w:pStyle w:val="T1"/>
            <w:tabs>
              <w:tab w:val="right" w:leader="dot" w:pos="10456"/>
            </w:tabs>
            <w:rPr>
              <w:rFonts w:eastAsiaTheme="minorEastAsia"/>
              <w:noProof/>
              <w:sz w:val="24"/>
              <w:szCs w:val="24"/>
              <w:lang w:val="tr-TR" w:eastAsia="tr-TR"/>
            </w:rPr>
          </w:pPr>
          <w:hyperlink w:anchor="_Toc179189804" w:history="1">
            <w:r w:rsidRPr="00983FA9">
              <w:rPr>
                <w:rStyle w:val="Kpr"/>
                <w:noProof/>
              </w:rPr>
              <w:t>STAGES of LIFE-I COMMITTEE</w:t>
            </w:r>
            <w:r>
              <w:rPr>
                <w:noProof/>
                <w:webHidden/>
              </w:rPr>
              <w:tab/>
            </w:r>
            <w:r>
              <w:rPr>
                <w:noProof/>
                <w:webHidden/>
              </w:rPr>
              <w:fldChar w:fldCharType="begin"/>
            </w:r>
            <w:r>
              <w:rPr>
                <w:noProof/>
                <w:webHidden/>
              </w:rPr>
              <w:instrText xml:space="preserve"> PAGEREF _Toc179189804 \h </w:instrText>
            </w:r>
            <w:r>
              <w:rPr>
                <w:noProof/>
                <w:webHidden/>
              </w:rPr>
            </w:r>
            <w:r>
              <w:rPr>
                <w:noProof/>
                <w:webHidden/>
              </w:rPr>
              <w:fldChar w:fldCharType="separate"/>
            </w:r>
            <w:r>
              <w:rPr>
                <w:noProof/>
                <w:webHidden/>
              </w:rPr>
              <w:t>47</w:t>
            </w:r>
            <w:r>
              <w:rPr>
                <w:noProof/>
                <w:webHidden/>
              </w:rPr>
              <w:fldChar w:fldCharType="end"/>
            </w:r>
          </w:hyperlink>
        </w:p>
        <w:p w14:paraId="7A94C363" w14:textId="747C32F5" w:rsidR="001B4456" w:rsidRDefault="001B4456">
          <w:pPr>
            <w:pStyle w:val="T2"/>
            <w:tabs>
              <w:tab w:val="right" w:leader="dot" w:pos="10456"/>
            </w:tabs>
            <w:rPr>
              <w:rFonts w:eastAsiaTheme="minorEastAsia"/>
              <w:noProof/>
              <w:sz w:val="24"/>
              <w:szCs w:val="24"/>
              <w:lang w:val="tr-TR" w:eastAsia="tr-TR"/>
            </w:rPr>
          </w:pPr>
          <w:hyperlink w:anchor="_Toc179189805" w:history="1">
            <w:r w:rsidRPr="00983FA9">
              <w:rPr>
                <w:rStyle w:val="Kpr"/>
                <w:noProof/>
              </w:rPr>
              <w:t>AIM OF THE COMMITTEE</w:t>
            </w:r>
            <w:r>
              <w:rPr>
                <w:noProof/>
                <w:webHidden/>
              </w:rPr>
              <w:tab/>
            </w:r>
            <w:r>
              <w:rPr>
                <w:noProof/>
                <w:webHidden/>
              </w:rPr>
              <w:fldChar w:fldCharType="begin"/>
            </w:r>
            <w:r>
              <w:rPr>
                <w:noProof/>
                <w:webHidden/>
              </w:rPr>
              <w:instrText xml:space="preserve"> PAGEREF _Toc179189805 \h </w:instrText>
            </w:r>
            <w:r>
              <w:rPr>
                <w:noProof/>
                <w:webHidden/>
              </w:rPr>
            </w:r>
            <w:r>
              <w:rPr>
                <w:noProof/>
                <w:webHidden/>
              </w:rPr>
              <w:fldChar w:fldCharType="separate"/>
            </w:r>
            <w:r>
              <w:rPr>
                <w:noProof/>
                <w:webHidden/>
              </w:rPr>
              <w:t>47</w:t>
            </w:r>
            <w:r>
              <w:rPr>
                <w:noProof/>
                <w:webHidden/>
              </w:rPr>
              <w:fldChar w:fldCharType="end"/>
            </w:r>
          </w:hyperlink>
        </w:p>
        <w:p w14:paraId="38189D82" w14:textId="4D15C873" w:rsidR="001B4456" w:rsidRDefault="001B4456">
          <w:pPr>
            <w:pStyle w:val="T2"/>
            <w:tabs>
              <w:tab w:val="right" w:leader="dot" w:pos="10456"/>
            </w:tabs>
            <w:rPr>
              <w:rFonts w:eastAsiaTheme="minorEastAsia"/>
              <w:noProof/>
              <w:sz w:val="24"/>
              <w:szCs w:val="24"/>
              <w:lang w:val="tr-TR" w:eastAsia="tr-TR"/>
            </w:rPr>
          </w:pPr>
          <w:hyperlink w:anchor="_Toc179189806" w:history="1">
            <w:r w:rsidRPr="00983FA9">
              <w:rPr>
                <w:rStyle w:val="Kpr"/>
                <w:rFonts w:eastAsiaTheme="majorEastAsia" w:cstheme="majorBidi"/>
                <w:noProof/>
              </w:rPr>
              <w:t>COMMITTEE LEARNING OUTCOMES AND ASSESSMENT &amp; EVALUATION METHOD</w:t>
            </w:r>
            <w:r>
              <w:rPr>
                <w:noProof/>
                <w:webHidden/>
              </w:rPr>
              <w:tab/>
            </w:r>
            <w:r>
              <w:rPr>
                <w:noProof/>
                <w:webHidden/>
              </w:rPr>
              <w:fldChar w:fldCharType="begin"/>
            </w:r>
            <w:r>
              <w:rPr>
                <w:noProof/>
                <w:webHidden/>
              </w:rPr>
              <w:instrText xml:space="preserve"> PAGEREF _Toc179189806 \h </w:instrText>
            </w:r>
            <w:r>
              <w:rPr>
                <w:noProof/>
                <w:webHidden/>
              </w:rPr>
            </w:r>
            <w:r>
              <w:rPr>
                <w:noProof/>
                <w:webHidden/>
              </w:rPr>
              <w:fldChar w:fldCharType="separate"/>
            </w:r>
            <w:r>
              <w:rPr>
                <w:noProof/>
                <w:webHidden/>
              </w:rPr>
              <w:t>47</w:t>
            </w:r>
            <w:r>
              <w:rPr>
                <w:noProof/>
                <w:webHidden/>
              </w:rPr>
              <w:fldChar w:fldCharType="end"/>
            </w:r>
          </w:hyperlink>
        </w:p>
        <w:p w14:paraId="235F62DD" w14:textId="52EE4018" w:rsidR="001B4456" w:rsidRDefault="001B4456">
          <w:pPr>
            <w:pStyle w:val="T2"/>
            <w:tabs>
              <w:tab w:val="right" w:leader="dot" w:pos="10456"/>
            </w:tabs>
            <w:rPr>
              <w:rFonts w:eastAsiaTheme="minorEastAsia"/>
              <w:noProof/>
              <w:sz w:val="24"/>
              <w:szCs w:val="24"/>
              <w:lang w:val="tr-TR" w:eastAsia="tr-TR"/>
            </w:rPr>
          </w:pPr>
          <w:hyperlink w:anchor="_Toc179189807" w:history="1">
            <w:r w:rsidRPr="00983FA9">
              <w:rPr>
                <w:rStyle w:val="Kpr"/>
                <w:noProof/>
              </w:rPr>
              <w:t>COURSE DISTRIBUTION TABLE</w:t>
            </w:r>
            <w:r>
              <w:rPr>
                <w:noProof/>
                <w:webHidden/>
              </w:rPr>
              <w:tab/>
            </w:r>
            <w:r>
              <w:rPr>
                <w:noProof/>
                <w:webHidden/>
              </w:rPr>
              <w:fldChar w:fldCharType="begin"/>
            </w:r>
            <w:r>
              <w:rPr>
                <w:noProof/>
                <w:webHidden/>
              </w:rPr>
              <w:instrText xml:space="preserve"> PAGEREF _Toc179189807 \h </w:instrText>
            </w:r>
            <w:r>
              <w:rPr>
                <w:noProof/>
                <w:webHidden/>
              </w:rPr>
            </w:r>
            <w:r>
              <w:rPr>
                <w:noProof/>
                <w:webHidden/>
              </w:rPr>
              <w:fldChar w:fldCharType="separate"/>
            </w:r>
            <w:r>
              <w:rPr>
                <w:noProof/>
                <w:webHidden/>
              </w:rPr>
              <w:t>48</w:t>
            </w:r>
            <w:r>
              <w:rPr>
                <w:noProof/>
                <w:webHidden/>
              </w:rPr>
              <w:fldChar w:fldCharType="end"/>
            </w:r>
          </w:hyperlink>
        </w:p>
        <w:p w14:paraId="1D607B93" w14:textId="282F81E2" w:rsidR="001B4456" w:rsidRDefault="001B4456">
          <w:pPr>
            <w:pStyle w:val="T2"/>
            <w:tabs>
              <w:tab w:val="right" w:leader="dot" w:pos="10456"/>
            </w:tabs>
            <w:rPr>
              <w:rFonts w:eastAsiaTheme="minorEastAsia"/>
              <w:noProof/>
              <w:sz w:val="24"/>
              <w:szCs w:val="24"/>
              <w:lang w:val="tr-TR" w:eastAsia="tr-TR"/>
            </w:rPr>
          </w:pPr>
          <w:hyperlink w:anchor="_Toc179189808" w:history="1">
            <w:r w:rsidRPr="00983FA9">
              <w:rPr>
                <w:rStyle w:val="Kpr"/>
                <w:noProof/>
              </w:rPr>
              <w:t>FACULTY MEMBERS</w:t>
            </w:r>
            <w:r>
              <w:rPr>
                <w:noProof/>
                <w:webHidden/>
              </w:rPr>
              <w:tab/>
            </w:r>
            <w:r>
              <w:rPr>
                <w:noProof/>
                <w:webHidden/>
              </w:rPr>
              <w:fldChar w:fldCharType="begin"/>
            </w:r>
            <w:r>
              <w:rPr>
                <w:noProof/>
                <w:webHidden/>
              </w:rPr>
              <w:instrText xml:space="preserve"> PAGEREF _Toc179189808 \h </w:instrText>
            </w:r>
            <w:r>
              <w:rPr>
                <w:noProof/>
                <w:webHidden/>
              </w:rPr>
            </w:r>
            <w:r>
              <w:rPr>
                <w:noProof/>
                <w:webHidden/>
              </w:rPr>
              <w:fldChar w:fldCharType="separate"/>
            </w:r>
            <w:r>
              <w:rPr>
                <w:noProof/>
                <w:webHidden/>
              </w:rPr>
              <w:t>48</w:t>
            </w:r>
            <w:r>
              <w:rPr>
                <w:noProof/>
                <w:webHidden/>
              </w:rPr>
              <w:fldChar w:fldCharType="end"/>
            </w:r>
          </w:hyperlink>
        </w:p>
        <w:p w14:paraId="19716E3A" w14:textId="6DA004B7" w:rsidR="001B4456" w:rsidRDefault="001B4456">
          <w:pPr>
            <w:pStyle w:val="T2"/>
            <w:tabs>
              <w:tab w:val="right" w:leader="dot" w:pos="10456"/>
            </w:tabs>
            <w:rPr>
              <w:rFonts w:eastAsiaTheme="minorEastAsia"/>
              <w:noProof/>
              <w:sz w:val="24"/>
              <w:szCs w:val="24"/>
              <w:lang w:val="tr-TR" w:eastAsia="tr-TR"/>
            </w:rPr>
          </w:pPr>
          <w:hyperlink w:anchor="_Toc179189809" w:history="1">
            <w:r w:rsidRPr="00983FA9">
              <w:rPr>
                <w:rStyle w:val="Kpr"/>
                <w:noProof/>
              </w:rPr>
              <w:t>EVALUATION MATRIX</w:t>
            </w:r>
            <w:r>
              <w:rPr>
                <w:noProof/>
                <w:webHidden/>
              </w:rPr>
              <w:tab/>
            </w:r>
            <w:r>
              <w:rPr>
                <w:noProof/>
                <w:webHidden/>
              </w:rPr>
              <w:fldChar w:fldCharType="begin"/>
            </w:r>
            <w:r>
              <w:rPr>
                <w:noProof/>
                <w:webHidden/>
              </w:rPr>
              <w:instrText xml:space="preserve"> PAGEREF _Toc179189809 \h </w:instrText>
            </w:r>
            <w:r>
              <w:rPr>
                <w:noProof/>
                <w:webHidden/>
              </w:rPr>
            </w:r>
            <w:r>
              <w:rPr>
                <w:noProof/>
                <w:webHidden/>
              </w:rPr>
              <w:fldChar w:fldCharType="separate"/>
            </w:r>
            <w:r>
              <w:rPr>
                <w:noProof/>
                <w:webHidden/>
              </w:rPr>
              <w:t>49</w:t>
            </w:r>
            <w:r>
              <w:rPr>
                <w:noProof/>
                <w:webHidden/>
              </w:rPr>
              <w:fldChar w:fldCharType="end"/>
            </w:r>
          </w:hyperlink>
        </w:p>
        <w:p w14:paraId="2F9E66E9" w14:textId="34CBD45A" w:rsidR="001B4456" w:rsidRDefault="001B4456">
          <w:pPr>
            <w:pStyle w:val="T1"/>
            <w:tabs>
              <w:tab w:val="right" w:leader="dot" w:pos="10456"/>
            </w:tabs>
            <w:rPr>
              <w:rFonts w:eastAsiaTheme="minorEastAsia"/>
              <w:noProof/>
              <w:sz w:val="24"/>
              <w:szCs w:val="24"/>
              <w:lang w:val="tr-TR" w:eastAsia="tr-TR"/>
            </w:rPr>
          </w:pPr>
          <w:hyperlink w:anchor="_Toc179189810" w:history="1">
            <w:r w:rsidRPr="00983FA9">
              <w:rPr>
                <w:rStyle w:val="Kpr"/>
                <w:noProof/>
              </w:rPr>
              <w:t>COURSE SCHEDULE</w:t>
            </w:r>
            <w:r>
              <w:rPr>
                <w:noProof/>
                <w:webHidden/>
              </w:rPr>
              <w:tab/>
            </w:r>
            <w:r>
              <w:rPr>
                <w:noProof/>
                <w:webHidden/>
              </w:rPr>
              <w:fldChar w:fldCharType="begin"/>
            </w:r>
            <w:r>
              <w:rPr>
                <w:noProof/>
                <w:webHidden/>
              </w:rPr>
              <w:instrText xml:space="preserve"> PAGEREF _Toc179189810 \h </w:instrText>
            </w:r>
            <w:r>
              <w:rPr>
                <w:noProof/>
                <w:webHidden/>
              </w:rPr>
            </w:r>
            <w:r>
              <w:rPr>
                <w:noProof/>
                <w:webHidden/>
              </w:rPr>
              <w:fldChar w:fldCharType="separate"/>
            </w:r>
            <w:r>
              <w:rPr>
                <w:noProof/>
                <w:webHidden/>
              </w:rPr>
              <w:t>50</w:t>
            </w:r>
            <w:r>
              <w:rPr>
                <w:noProof/>
                <w:webHidden/>
              </w:rPr>
              <w:fldChar w:fldCharType="end"/>
            </w:r>
          </w:hyperlink>
        </w:p>
        <w:p w14:paraId="6ADEC931" w14:textId="5243C9C8" w:rsidR="001B4456" w:rsidRDefault="001B4456">
          <w:pPr>
            <w:pStyle w:val="T1"/>
            <w:tabs>
              <w:tab w:val="right" w:leader="dot" w:pos="10456"/>
            </w:tabs>
            <w:rPr>
              <w:rFonts w:eastAsiaTheme="minorEastAsia"/>
              <w:noProof/>
              <w:sz w:val="24"/>
              <w:szCs w:val="24"/>
              <w:lang w:val="tr-TR" w:eastAsia="tr-TR"/>
            </w:rPr>
          </w:pPr>
          <w:hyperlink w:anchor="_Toc179189811" w:history="1">
            <w:r w:rsidRPr="00983FA9">
              <w:rPr>
                <w:rStyle w:val="Kpr"/>
                <w:noProof/>
              </w:rPr>
              <w:t>INDEPENDENT STUDY</w:t>
            </w:r>
            <w:r>
              <w:rPr>
                <w:noProof/>
                <w:webHidden/>
              </w:rPr>
              <w:tab/>
            </w:r>
            <w:r>
              <w:rPr>
                <w:noProof/>
                <w:webHidden/>
              </w:rPr>
              <w:fldChar w:fldCharType="begin"/>
            </w:r>
            <w:r>
              <w:rPr>
                <w:noProof/>
                <w:webHidden/>
              </w:rPr>
              <w:instrText xml:space="preserve"> PAGEREF _Toc179189811 \h </w:instrText>
            </w:r>
            <w:r>
              <w:rPr>
                <w:noProof/>
                <w:webHidden/>
              </w:rPr>
            </w:r>
            <w:r>
              <w:rPr>
                <w:noProof/>
                <w:webHidden/>
              </w:rPr>
              <w:fldChar w:fldCharType="separate"/>
            </w:r>
            <w:r>
              <w:rPr>
                <w:noProof/>
                <w:webHidden/>
              </w:rPr>
              <w:t>51</w:t>
            </w:r>
            <w:r>
              <w:rPr>
                <w:noProof/>
                <w:webHidden/>
              </w:rPr>
              <w:fldChar w:fldCharType="end"/>
            </w:r>
          </w:hyperlink>
        </w:p>
        <w:p w14:paraId="7FD940C0" w14:textId="55ABA327" w:rsidR="001B4456" w:rsidRDefault="001B4456">
          <w:pPr>
            <w:pStyle w:val="T1"/>
            <w:tabs>
              <w:tab w:val="right" w:leader="dot" w:pos="10456"/>
            </w:tabs>
            <w:rPr>
              <w:rFonts w:eastAsiaTheme="minorEastAsia"/>
              <w:noProof/>
              <w:sz w:val="24"/>
              <w:szCs w:val="24"/>
              <w:lang w:val="tr-TR" w:eastAsia="tr-TR"/>
            </w:rPr>
          </w:pPr>
          <w:hyperlink w:anchor="_Toc179189812" w:history="1">
            <w:r w:rsidRPr="00983FA9">
              <w:rPr>
                <w:rStyle w:val="Kpr"/>
                <w:noProof/>
              </w:rPr>
              <w:t>ELECTIVE COURSES</w:t>
            </w:r>
            <w:r>
              <w:rPr>
                <w:noProof/>
                <w:webHidden/>
              </w:rPr>
              <w:tab/>
            </w:r>
            <w:r>
              <w:rPr>
                <w:noProof/>
                <w:webHidden/>
              </w:rPr>
              <w:fldChar w:fldCharType="begin"/>
            </w:r>
            <w:r>
              <w:rPr>
                <w:noProof/>
                <w:webHidden/>
              </w:rPr>
              <w:instrText xml:space="preserve"> PAGEREF _Toc179189812 \h </w:instrText>
            </w:r>
            <w:r>
              <w:rPr>
                <w:noProof/>
                <w:webHidden/>
              </w:rPr>
            </w:r>
            <w:r>
              <w:rPr>
                <w:noProof/>
                <w:webHidden/>
              </w:rPr>
              <w:fldChar w:fldCharType="separate"/>
            </w:r>
            <w:r>
              <w:rPr>
                <w:noProof/>
                <w:webHidden/>
              </w:rPr>
              <w:t>54</w:t>
            </w:r>
            <w:r>
              <w:rPr>
                <w:noProof/>
                <w:webHidden/>
              </w:rPr>
              <w:fldChar w:fldCharType="end"/>
            </w:r>
          </w:hyperlink>
        </w:p>
        <w:p w14:paraId="4C9611F1" w14:textId="7A46E91B" w:rsidR="001B4456" w:rsidRDefault="001B4456">
          <w:pPr>
            <w:pStyle w:val="T1"/>
            <w:tabs>
              <w:tab w:val="right" w:leader="dot" w:pos="10456"/>
            </w:tabs>
            <w:rPr>
              <w:rFonts w:eastAsiaTheme="minorEastAsia"/>
              <w:noProof/>
              <w:sz w:val="24"/>
              <w:szCs w:val="24"/>
              <w:lang w:val="tr-TR" w:eastAsia="tr-TR"/>
            </w:rPr>
          </w:pPr>
          <w:hyperlink w:anchor="_Toc179189813" w:history="1">
            <w:r w:rsidRPr="00983FA9">
              <w:rPr>
                <w:rStyle w:val="Kpr"/>
                <w:noProof/>
              </w:rPr>
              <w:t>MANIFEST of ISTINYE COURSES</w:t>
            </w:r>
            <w:r>
              <w:rPr>
                <w:noProof/>
                <w:webHidden/>
              </w:rPr>
              <w:tab/>
            </w:r>
            <w:r>
              <w:rPr>
                <w:noProof/>
                <w:webHidden/>
              </w:rPr>
              <w:fldChar w:fldCharType="begin"/>
            </w:r>
            <w:r>
              <w:rPr>
                <w:noProof/>
                <w:webHidden/>
              </w:rPr>
              <w:instrText xml:space="preserve"> PAGEREF _Toc179189813 \h </w:instrText>
            </w:r>
            <w:r>
              <w:rPr>
                <w:noProof/>
                <w:webHidden/>
              </w:rPr>
            </w:r>
            <w:r>
              <w:rPr>
                <w:noProof/>
                <w:webHidden/>
              </w:rPr>
              <w:fldChar w:fldCharType="separate"/>
            </w:r>
            <w:r>
              <w:rPr>
                <w:noProof/>
                <w:webHidden/>
              </w:rPr>
              <w:t>55</w:t>
            </w:r>
            <w:r>
              <w:rPr>
                <w:noProof/>
                <w:webHidden/>
              </w:rPr>
              <w:fldChar w:fldCharType="end"/>
            </w:r>
          </w:hyperlink>
        </w:p>
        <w:p w14:paraId="343B1EB2" w14:textId="43458032" w:rsidR="001B4456" w:rsidRDefault="001B4456">
          <w:pPr>
            <w:pStyle w:val="T1"/>
            <w:tabs>
              <w:tab w:val="right" w:leader="dot" w:pos="10456"/>
            </w:tabs>
            <w:rPr>
              <w:rFonts w:eastAsiaTheme="minorEastAsia"/>
              <w:noProof/>
              <w:sz w:val="24"/>
              <w:szCs w:val="24"/>
              <w:lang w:val="tr-TR" w:eastAsia="tr-TR"/>
            </w:rPr>
          </w:pPr>
          <w:hyperlink w:anchor="_Toc179189814" w:history="1">
            <w:r w:rsidRPr="00983FA9">
              <w:rPr>
                <w:rStyle w:val="Kpr"/>
                <w:noProof/>
              </w:rPr>
              <w:t>ADVISORY SYSTEM</w:t>
            </w:r>
            <w:r>
              <w:rPr>
                <w:noProof/>
                <w:webHidden/>
              </w:rPr>
              <w:tab/>
            </w:r>
            <w:r>
              <w:rPr>
                <w:noProof/>
                <w:webHidden/>
              </w:rPr>
              <w:fldChar w:fldCharType="begin"/>
            </w:r>
            <w:r>
              <w:rPr>
                <w:noProof/>
                <w:webHidden/>
              </w:rPr>
              <w:instrText xml:space="preserve"> PAGEREF _Toc179189814 \h </w:instrText>
            </w:r>
            <w:r>
              <w:rPr>
                <w:noProof/>
                <w:webHidden/>
              </w:rPr>
            </w:r>
            <w:r>
              <w:rPr>
                <w:noProof/>
                <w:webHidden/>
              </w:rPr>
              <w:fldChar w:fldCharType="separate"/>
            </w:r>
            <w:r>
              <w:rPr>
                <w:noProof/>
                <w:webHidden/>
              </w:rPr>
              <w:t>57</w:t>
            </w:r>
            <w:r>
              <w:rPr>
                <w:noProof/>
                <w:webHidden/>
              </w:rPr>
              <w:fldChar w:fldCharType="end"/>
            </w:r>
          </w:hyperlink>
        </w:p>
        <w:p w14:paraId="5B156BD4" w14:textId="1B07A3D2" w:rsidR="001B4456" w:rsidRDefault="001B4456">
          <w:pPr>
            <w:pStyle w:val="T1"/>
            <w:tabs>
              <w:tab w:val="right" w:leader="dot" w:pos="10456"/>
            </w:tabs>
            <w:rPr>
              <w:rFonts w:eastAsiaTheme="minorEastAsia"/>
              <w:noProof/>
              <w:sz w:val="24"/>
              <w:szCs w:val="24"/>
              <w:lang w:val="tr-TR" w:eastAsia="tr-TR"/>
            </w:rPr>
          </w:pPr>
          <w:hyperlink w:anchor="_Toc179189815" w:history="1">
            <w:r w:rsidRPr="00983FA9">
              <w:rPr>
                <w:rStyle w:val="Kpr"/>
                <w:noProof/>
              </w:rPr>
              <w:t>STUDENT CLASS REPRESENTATIVE and FACULTY STUDENT REPRESENTATIVE</w:t>
            </w:r>
            <w:r>
              <w:rPr>
                <w:noProof/>
                <w:webHidden/>
              </w:rPr>
              <w:tab/>
            </w:r>
            <w:r>
              <w:rPr>
                <w:noProof/>
                <w:webHidden/>
              </w:rPr>
              <w:fldChar w:fldCharType="begin"/>
            </w:r>
            <w:r>
              <w:rPr>
                <w:noProof/>
                <w:webHidden/>
              </w:rPr>
              <w:instrText xml:space="preserve"> PAGEREF _Toc179189815 \h </w:instrText>
            </w:r>
            <w:r>
              <w:rPr>
                <w:noProof/>
                <w:webHidden/>
              </w:rPr>
            </w:r>
            <w:r>
              <w:rPr>
                <w:noProof/>
                <w:webHidden/>
              </w:rPr>
              <w:fldChar w:fldCharType="separate"/>
            </w:r>
            <w:r>
              <w:rPr>
                <w:noProof/>
                <w:webHidden/>
              </w:rPr>
              <w:t>58</w:t>
            </w:r>
            <w:r>
              <w:rPr>
                <w:noProof/>
                <w:webHidden/>
              </w:rPr>
              <w:fldChar w:fldCharType="end"/>
            </w:r>
          </w:hyperlink>
        </w:p>
        <w:p w14:paraId="5FD683B3" w14:textId="55AC757F" w:rsidR="001B4456" w:rsidRDefault="001B4456">
          <w:pPr>
            <w:pStyle w:val="T1"/>
            <w:tabs>
              <w:tab w:val="right" w:leader="dot" w:pos="10456"/>
            </w:tabs>
            <w:rPr>
              <w:rFonts w:eastAsiaTheme="minorEastAsia"/>
              <w:noProof/>
              <w:sz w:val="24"/>
              <w:szCs w:val="24"/>
              <w:lang w:val="tr-TR" w:eastAsia="tr-TR"/>
            </w:rPr>
          </w:pPr>
          <w:hyperlink w:anchor="_Toc179189816" w:history="1">
            <w:r w:rsidRPr="00983FA9">
              <w:rPr>
                <w:rStyle w:val="Kpr"/>
                <w:noProof/>
              </w:rPr>
              <w:t>RESPONSIBILITIES OF THE STUDENT</w:t>
            </w:r>
            <w:r>
              <w:rPr>
                <w:noProof/>
                <w:webHidden/>
              </w:rPr>
              <w:tab/>
            </w:r>
            <w:r>
              <w:rPr>
                <w:noProof/>
                <w:webHidden/>
              </w:rPr>
              <w:fldChar w:fldCharType="begin"/>
            </w:r>
            <w:r>
              <w:rPr>
                <w:noProof/>
                <w:webHidden/>
              </w:rPr>
              <w:instrText xml:space="preserve"> PAGEREF _Toc179189816 \h </w:instrText>
            </w:r>
            <w:r>
              <w:rPr>
                <w:noProof/>
                <w:webHidden/>
              </w:rPr>
            </w:r>
            <w:r>
              <w:rPr>
                <w:noProof/>
                <w:webHidden/>
              </w:rPr>
              <w:fldChar w:fldCharType="separate"/>
            </w:r>
            <w:r>
              <w:rPr>
                <w:noProof/>
                <w:webHidden/>
              </w:rPr>
              <w:t>59</w:t>
            </w:r>
            <w:r>
              <w:rPr>
                <w:noProof/>
                <w:webHidden/>
              </w:rPr>
              <w:fldChar w:fldCharType="end"/>
            </w:r>
          </w:hyperlink>
        </w:p>
        <w:p w14:paraId="43874225" w14:textId="6F869802" w:rsidR="001B4456" w:rsidRDefault="001B4456">
          <w:pPr>
            <w:pStyle w:val="T1"/>
            <w:tabs>
              <w:tab w:val="right" w:leader="dot" w:pos="10456"/>
            </w:tabs>
            <w:rPr>
              <w:rFonts w:eastAsiaTheme="minorEastAsia"/>
              <w:noProof/>
              <w:sz w:val="24"/>
              <w:szCs w:val="24"/>
              <w:lang w:val="tr-TR" w:eastAsia="tr-TR"/>
            </w:rPr>
          </w:pPr>
          <w:hyperlink w:anchor="_Toc179189817" w:history="1">
            <w:r w:rsidRPr="00983FA9">
              <w:rPr>
                <w:rStyle w:val="Kpr"/>
                <w:noProof/>
              </w:rPr>
              <w:t>ONLINE LINKS</w:t>
            </w:r>
            <w:r>
              <w:rPr>
                <w:noProof/>
                <w:webHidden/>
              </w:rPr>
              <w:tab/>
            </w:r>
            <w:r>
              <w:rPr>
                <w:noProof/>
                <w:webHidden/>
              </w:rPr>
              <w:fldChar w:fldCharType="begin"/>
            </w:r>
            <w:r>
              <w:rPr>
                <w:noProof/>
                <w:webHidden/>
              </w:rPr>
              <w:instrText xml:space="preserve"> PAGEREF _Toc179189817 \h </w:instrText>
            </w:r>
            <w:r>
              <w:rPr>
                <w:noProof/>
                <w:webHidden/>
              </w:rPr>
            </w:r>
            <w:r>
              <w:rPr>
                <w:noProof/>
                <w:webHidden/>
              </w:rPr>
              <w:fldChar w:fldCharType="separate"/>
            </w:r>
            <w:r>
              <w:rPr>
                <w:noProof/>
                <w:webHidden/>
              </w:rPr>
              <w:t>61</w:t>
            </w:r>
            <w:r>
              <w:rPr>
                <w:noProof/>
                <w:webHidden/>
              </w:rPr>
              <w:fldChar w:fldCharType="end"/>
            </w:r>
          </w:hyperlink>
        </w:p>
        <w:p w14:paraId="3701504C" w14:textId="4E776812" w:rsidR="001B4456" w:rsidRDefault="001B4456">
          <w:pPr>
            <w:pStyle w:val="T1"/>
            <w:tabs>
              <w:tab w:val="right" w:leader="dot" w:pos="10456"/>
            </w:tabs>
            <w:rPr>
              <w:rFonts w:eastAsiaTheme="minorEastAsia"/>
              <w:noProof/>
              <w:sz w:val="24"/>
              <w:szCs w:val="24"/>
              <w:lang w:val="tr-TR" w:eastAsia="tr-TR"/>
            </w:rPr>
          </w:pPr>
          <w:hyperlink w:anchor="_Toc179189818" w:history="1">
            <w:r w:rsidRPr="00983FA9">
              <w:rPr>
                <w:rStyle w:val="Kpr"/>
                <w:noProof/>
              </w:rPr>
              <w:t>COMMUNICATION and TRANSPORTATION</w:t>
            </w:r>
            <w:r>
              <w:rPr>
                <w:noProof/>
                <w:webHidden/>
              </w:rPr>
              <w:tab/>
            </w:r>
            <w:r>
              <w:rPr>
                <w:noProof/>
                <w:webHidden/>
              </w:rPr>
              <w:fldChar w:fldCharType="begin"/>
            </w:r>
            <w:r>
              <w:rPr>
                <w:noProof/>
                <w:webHidden/>
              </w:rPr>
              <w:instrText xml:space="preserve"> PAGEREF _Toc179189818 \h </w:instrText>
            </w:r>
            <w:r>
              <w:rPr>
                <w:noProof/>
                <w:webHidden/>
              </w:rPr>
            </w:r>
            <w:r>
              <w:rPr>
                <w:noProof/>
                <w:webHidden/>
              </w:rPr>
              <w:fldChar w:fldCharType="separate"/>
            </w:r>
            <w:r>
              <w:rPr>
                <w:noProof/>
                <w:webHidden/>
              </w:rPr>
              <w:t>61</w:t>
            </w:r>
            <w:r>
              <w:rPr>
                <w:noProof/>
                <w:webHidden/>
              </w:rPr>
              <w:fldChar w:fldCharType="end"/>
            </w:r>
          </w:hyperlink>
        </w:p>
        <w:p w14:paraId="444854B9" w14:textId="487238B1" w:rsidR="00F70493" w:rsidRPr="000365B5" w:rsidRDefault="00F70493" w:rsidP="0067087C">
          <w:pPr>
            <w:rPr>
              <w:sz w:val="20"/>
              <w:szCs w:val="20"/>
            </w:rPr>
          </w:pPr>
          <w:r w:rsidRPr="000365B5">
            <w:rPr>
              <w:b/>
              <w:bCs/>
              <w:sz w:val="20"/>
              <w:szCs w:val="20"/>
            </w:rPr>
            <w:fldChar w:fldCharType="end"/>
          </w:r>
        </w:p>
      </w:sdtContent>
    </w:sdt>
    <w:p w14:paraId="2B01E5E1" w14:textId="77777777" w:rsidR="00241B9A" w:rsidRPr="000365B5" w:rsidRDefault="00F70493" w:rsidP="0067087C">
      <w:pPr>
        <w:pStyle w:val="Balk1"/>
        <w:jc w:val="both"/>
        <w:rPr>
          <w:color w:val="FFFFFF" w:themeColor="background1"/>
          <w:sz w:val="28"/>
          <w:szCs w:val="28"/>
        </w:rPr>
      </w:pPr>
      <w:r w:rsidRPr="000365B5">
        <w:rPr>
          <w:color w:val="FFFFFF" w:themeColor="background1"/>
          <w:sz w:val="28"/>
          <w:szCs w:val="28"/>
        </w:rPr>
        <w:br w:type="page"/>
      </w:r>
      <w:bookmarkStart w:id="4" w:name="_Toc135641076"/>
    </w:p>
    <w:p w14:paraId="66F42560" w14:textId="4C9D9F3C" w:rsidR="00A777A1" w:rsidRPr="000365B5" w:rsidRDefault="00A777A1" w:rsidP="00A777A1">
      <w:pPr>
        <w:pStyle w:val="Balk1"/>
      </w:pPr>
      <w:bookmarkStart w:id="5" w:name="_Toc179189743"/>
      <w:bookmarkStart w:id="6" w:name="_Toc135641078"/>
      <w:bookmarkEnd w:id="4"/>
      <w:r w:rsidRPr="000365B5">
        <w:lastRenderedPageBreak/>
        <w:t xml:space="preserve">AIM OF THE </w:t>
      </w:r>
      <w:r w:rsidR="00EC2FC9" w:rsidRPr="000365B5">
        <w:t xml:space="preserve">UNDER </w:t>
      </w:r>
      <w:r w:rsidRPr="000365B5">
        <w:t>GRADUATION MEDICAL EDUCATION PROGRAM</w:t>
      </w:r>
      <w:r w:rsidR="00EF0196">
        <w:t xml:space="preserve"> (UMEP)</w:t>
      </w:r>
      <w:bookmarkEnd w:id="5"/>
    </w:p>
    <w:p w14:paraId="3F97CF70" w14:textId="77777777" w:rsidR="0052600C" w:rsidRPr="000365B5" w:rsidRDefault="0052600C" w:rsidP="0052600C">
      <w:r w:rsidRPr="000365B5">
        <w:t>The aim of the program is to train leading physicians who are able to think critically and creatively, assimilate the scientific approach, acknowledge the local as well as the global health problems, adopted the elements such as compliance with ethical principles and legal regulations, teamwork and effective communication required in terms of vocational and professional approach, apply and advocate preventive and protective medicine, diagnose, treat and monitor common or rare but life-threatening or emergent clinical conditions in primary health care, make good use of technology in medical science and related fields, acquire the necessary competencies for continuous learning and career development throughout their working life, and add value to their profession.</w:t>
      </w:r>
    </w:p>
    <w:p w14:paraId="0CF2CE5A" w14:textId="603956EF" w:rsidR="00D1497E" w:rsidRPr="000365B5" w:rsidRDefault="00D1497E" w:rsidP="0067087C">
      <w:pPr>
        <w:rPr>
          <w:rFonts w:eastAsiaTheme="majorEastAsia" w:cstheme="majorBidi"/>
          <w:color w:val="0563C1"/>
          <w:sz w:val="32"/>
          <w:szCs w:val="32"/>
        </w:rPr>
      </w:pPr>
      <w:r w:rsidRPr="000365B5">
        <w:br w:type="page"/>
      </w:r>
    </w:p>
    <w:p w14:paraId="30A34212" w14:textId="091D5D35" w:rsidR="00A777A1" w:rsidRDefault="00867614" w:rsidP="00975E71">
      <w:pPr>
        <w:pStyle w:val="Balk1"/>
      </w:pPr>
      <w:bookmarkStart w:id="7" w:name="_Toc179189744"/>
      <w:bookmarkEnd w:id="6"/>
      <w:r w:rsidRPr="0099010B">
        <w:lastRenderedPageBreak/>
        <w:t>UNDERGRADUATE</w:t>
      </w:r>
      <w:r w:rsidR="00A777A1" w:rsidRPr="0099010B">
        <w:t xml:space="preserve"> MEDICAL EDUCATION</w:t>
      </w:r>
      <w:r w:rsidR="009408F6" w:rsidRPr="0099010B">
        <w:t xml:space="preserve"> </w:t>
      </w:r>
      <w:r w:rsidR="00A777A1" w:rsidRPr="0099010B">
        <w:t>PROGRAM</w:t>
      </w:r>
      <w:r w:rsidR="00975E71" w:rsidRPr="0099010B">
        <w:br/>
      </w:r>
      <w:r w:rsidR="0052600C" w:rsidRPr="0099010B">
        <w:t>PROFI</w:t>
      </w:r>
      <w:r w:rsidR="00975E71" w:rsidRPr="0099010B">
        <w:t>C</w:t>
      </w:r>
      <w:r w:rsidR="0052600C" w:rsidRPr="0099010B">
        <w:t>ENCIES</w:t>
      </w:r>
      <w:r w:rsidR="00A777A1" w:rsidRPr="0099010B">
        <w:t xml:space="preserve"> </w:t>
      </w:r>
      <w:r w:rsidR="0052600C" w:rsidRPr="0099010B">
        <w:t>and</w:t>
      </w:r>
      <w:r w:rsidR="00A777A1" w:rsidRPr="0099010B">
        <w:t xml:space="preserve"> </w:t>
      </w:r>
      <w:r w:rsidR="0052600C" w:rsidRPr="0099010B">
        <w:t>COMPETENCIES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465"/>
        <w:gridCol w:w="7535"/>
      </w:tblGrid>
      <w:tr w:rsidR="0099010B" w:rsidRPr="0099010B" w14:paraId="3FFC9B28" w14:textId="77777777" w:rsidTr="00D1452D">
        <w:tc>
          <w:tcPr>
            <w:tcW w:w="13868" w:type="dxa"/>
            <w:gridSpan w:val="3"/>
            <w:shd w:val="clear" w:color="auto" w:fill="002060"/>
          </w:tcPr>
          <w:p w14:paraId="2C8E3325" w14:textId="77777777" w:rsidR="0099010B" w:rsidRPr="0099010B" w:rsidRDefault="0099010B" w:rsidP="0099010B">
            <w:pPr>
              <w:spacing w:before="0" w:after="0"/>
              <w:jc w:val="center"/>
              <w:rPr>
                <w:rFonts w:ascii="Calibri" w:eastAsia="Calibri" w:hAnsi="Calibri" w:cs="Arial"/>
                <w:b/>
                <w:bCs/>
                <w:noProof/>
                <w:color w:val="FFFFFF"/>
                <w:kern w:val="0"/>
                <w:sz w:val="20"/>
                <w:szCs w:val="20"/>
                <w:lang w:val="tr-TR"/>
                <w14:ligatures w14:val="none"/>
              </w:rPr>
            </w:pPr>
            <w:r w:rsidRPr="0099010B">
              <w:rPr>
                <w:rFonts w:ascii="Calibri" w:eastAsia="Calibri" w:hAnsi="Calibri" w:cs="Arial"/>
                <w:b/>
                <w:bCs/>
                <w:noProof/>
                <w:color w:val="FFFFFF"/>
                <w:kern w:val="0"/>
                <w:sz w:val="20"/>
                <w:szCs w:val="20"/>
                <w:lang w:val="tr-TR"/>
                <w14:ligatures w14:val="none"/>
              </w:rPr>
              <w:t>İSTİNYE UNIVERSITY FACULTY of MEDICINE (İSU-FM)</w:t>
            </w:r>
          </w:p>
          <w:p w14:paraId="664CEB14" w14:textId="77777777" w:rsidR="0099010B" w:rsidRPr="0099010B" w:rsidRDefault="0099010B" w:rsidP="0099010B">
            <w:pPr>
              <w:spacing w:before="0" w:after="0"/>
              <w:jc w:val="center"/>
              <w:rPr>
                <w:rFonts w:ascii="Calibri" w:eastAsia="Calibri" w:hAnsi="Calibri" w:cs="Arial"/>
                <w:b/>
                <w:bCs/>
                <w:noProof/>
                <w:color w:val="FFFFFF"/>
                <w:kern w:val="0"/>
                <w:sz w:val="20"/>
                <w:szCs w:val="20"/>
                <w:lang w:val="tr-TR"/>
                <w14:ligatures w14:val="none"/>
              </w:rPr>
            </w:pPr>
            <w:r w:rsidRPr="0099010B">
              <w:rPr>
                <w:rFonts w:ascii="Calibri" w:eastAsia="Calibri" w:hAnsi="Calibri" w:cs="Arial"/>
                <w:b/>
                <w:bCs/>
                <w:noProof/>
                <w:color w:val="FFFFFF"/>
                <w:kern w:val="0"/>
                <w:sz w:val="20"/>
                <w:szCs w:val="20"/>
                <w:lang w:val="tr-TR"/>
                <w14:ligatures w14:val="none"/>
              </w:rPr>
              <w:t>UNDER GRADUATE MEDICAL EDUCATION PROGRAM (UMEP)</w:t>
            </w:r>
          </w:p>
          <w:p w14:paraId="2FE359E6" w14:textId="77777777" w:rsidR="0099010B" w:rsidRPr="0099010B" w:rsidRDefault="0099010B" w:rsidP="0099010B">
            <w:pPr>
              <w:spacing w:before="0" w:after="0"/>
              <w:jc w:val="center"/>
              <w:rPr>
                <w:rFonts w:ascii="Calibri" w:eastAsia="Calibri" w:hAnsi="Calibri" w:cs="Arial"/>
                <w:b/>
                <w:bCs/>
                <w:noProof/>
                <w:kern w:val="0"/>
                <w:sz w:val="20"/>
                <w:szCs w:val="20"/>
                <w:lang w:val="tr-TR"/>
                <w14:ligatures w14:val="none"/>
              </w:rPr>
            </w:pPr>
            <w:r w:rsidRPr="0099010B">
              <w:rPr>
                <w:rFonts w:ascii="Calibri" w:eastAsia="Calibri" w:hAnsi="Calibri" w:cs="Arial"/>
                <w:b/>
                <w:bCs/>
                <w:noProof/>
                <w:color w:val="FFFFFF"/>
                <w:kern w:val="0"/>
                <w:sz w:val="20"/>
                <w:szCs w:val="20"/>
                <w:lang w:val="tr-TR"/>
                <w14:ligatures w14:val="none"/>
              </w:rPr>
              <w:t>PROFICIENCIES and COMPETENCIES DOCUMENT (PCD)</w:t>
            </w:r>
          </w:p>
        </w:tc>
      </w:tr>
      <w:tr w:rsidR="0099010B" w:rsidRPr="0099010B" w14:paraId="762EF88A" w14:textId="77777777" w:rsidTr="00D1452D">
        <w:tc>
          <w:tcPr>
            <w:tcW w:w="1542" w:type="dxa"/>
            <w:shd w:val="clear" w:color="auto" w:fill="0070C0"/>
          </w:tcPr>
          <w:p w14:paraId="58D915C3" w14:textId="77777777" w:rsidR="0099010B" w:rsidRPr="0099010B" w:rsidRDefault="0099010B" w:rsidP="0099010B">
            <w:pPr>
              <w:spacing w:before="0" w:after="0"/>
              <w:ind w:left="10"/>
              <w:jc w:val="center"/>
              <w:rPr>
                <w:rFonts w:ascii="Calibri" w:eastAsia="Calibri" w:hAnsi="Calibri" w:cs="Arial"/>
                <w:b/>
                <w:bCs/>
                <w:noProof/>
                <w:color w:val="FFFFFF"/>
                <w:kern w:val="0"/>
                <w:sz w:val="20"/>
                <w:szCs w:val="20"/>
                <w:lang w:val="tr-TR"/>
                <w14:ligatures w14:val="none"/>
              </w:rPr>
            </w:pPr>
            <w:r w:rsidRPr="0099010B">
              <w:rPr>
                <w:rFonts w:ascii="Calibri" w:eastAsia="Calibri" w:hAnsi="Calibri" w:cs="Arial"/>
                <w:b/>
                <w:bCs/>
                <w:noProof/>
                <w:color w:val="FFFFFF"/>
                <w:kern w:val="0"/>
                <w:sz w:val="20"/>
                <w:szCs w:val="20"/>
                <w:lang w:val="tr-TR"/>
                <w14:ligatures w14:val="none"/>
              </w:rPr>
              <w:t>PROFICIENCY</w:t>
            </w:r>
          </w:p>
          <w:p w14:paraId="1B24B794" w14:textId="77777777" w:rsidR="0099010B" w:rsidRPr="0099010B" w:rsidRDefault="0099010B" w:rsidP="0099010B">
            <w:pPr>
              <w:spacing w:before="0" w:after="0"/>
              <w:ind w:left="10"/>
              <w:jc w:val="center"/>
              <w:rPr>
                <w:rFonts w:ascii="Calibri" w:eastAsia="Calibri" w:hAnsi="Calibri" w:cs="Arial"/>
                <w:b/>
                <w:bCs/>
                <w:noProof/>
                <w:color w:val="FFFFFF"/>
                <w:kern w:val="0"/>
                <w:sz w:val="20"/>
                <w:szCs w:val="20"/>
                <w:lang w:val="tr-TR"/>
                <w14:ligatures w14:val="none"/>
              </w:rPr>
            </w:pPr>
            <w:r w:rsidRPr="0099010B">
              <w:rPr>
                <w:rFonts w:ascii="Calibri" w:eastAsia="Calibri" w:hAnsi="Calibri" w:cs="Arial"/>
                <w:b/>
                <w:bCs/>
                <w:noProof/>
                <w:color w:val="FFFFFF"/>
                <w:kern w:val="0"/>
                <w:sz w:val="20"/>
                <w:szCs w:val="20"/>
                <w:lang w:val="tr-TR"/>
                <w14:ligatures w14:val="none"/>
              </w:rPr>
              <w:t>DOMAINS</w:t>
            </w:r>
          </w:p>
        </w:tc>
        <w:tc>
          <w:tcPr>
            <w:tcW w:w="1557" w:type="dxa"/>
            <w:shd w:val="clear" w:color="auto" w:fill="0070C0"/>
            <w:vAlign w:val="center"/>
          </w:tcPr>
          <w:p w14:paraId="6AA36528" w14:textId="77777777" w:rsidR="0099010B" w:rsidRPr="0099010B" w:rsidRDefault="0099010B" w:rsidP="0099010B">
            <w:pPr>
              <w:spacing w:before="0" w:after="0"/>
              <w:ind w:left="10"/>
              <w:jc w:val="center"/>
              <w:rPr>
                <w:rFonts w:ascii="Calibri" w:eastAsia="Calibri" w:hAnsi="Calibri" w:cs="Arial"/>
                <w:b/>
                <w:bCs/>
                <w:noProof/>
                <w:color w:val="FFFFFF"/>
                <w:kern w:val="0"/>
                <w:sz w:val="20"/>
                <w:szCs w:val="20"/>
                <w:lang w:val="tr-TR"/>
                <w14:ligatures w14:val="none"/>
              </w:rPr>
            </w:pPr>
            <w:r w:rsidRPr="0099010B">
              <w:rPr>
                <w:rFonts w:ascii="Calibri" w:eastAsia="Calibri" w:hAnsi="Calibri" w:cs="Arial"/>
                <w:b/>
                <w:bCs/>
                <w:noProof/>
                <w:color w:val="FFFFFF"/>
                <w:kern w:val="0"/>
                <w:sz w:val="20"/>
                <w:szCs w:val="20"/>
                <w:lang w:val="tr-TR"/>
                <w14:ligatures w14:val="none"/>
              </w:rPr>
              <w:t>PROFICIENCY</w:t>
            </w:r>
          </w:p>
        </w:tc>
        <w:tc>
          <w:tcPr>
            <w:tcW w:w="10769" w:type="dxa"/>
            <w:shd w:val="clear" w:color="auto" w:fill="0070C0"/>
            <w:vAlign w:val="center"/>
          </w:tcPr>
          <w:p w14:paraId="196C98CF" w14:textId="77777777" w:rsidR="0099010B" w:rsidRPr="0099010B" w:rsidRDefault="0099010B" w:rsidP="0099010B">
            <w:pPr>
              <w:spacing w:before="0" w:after="0"/>
              <w:jc w:val="center"/>
              <w:rPr>
                <w:rFonts w:ascii="Calibri" w:eastAsia="Calibri" w:hAnsi="Calibri" w:cs="Arial"/>
                <w:b/>
                <w:bCs/>
                <w:noProof/>
                <w:color w:val="FFFFFF"/>
                <w:kern w:val="0"/>
                <w:sz w:val="20"/>
                <w:szCs w:val="20"/>
                <w:lang w:val="tr-TR"/>
                <w14:ligatures w14:val="none"/>
              </w:rPr>
            </w:pPr>
            <w:r w:rsidRPr="0099010B">
              <w:rPr>
                <w:rFonts w:ascii="Calibri" w:eastAsia="Calibri" w:hAnsi="Calibri" w:cs="Arial"/>
                <w:b/>
                <w:bCs/>
                <w:noProof/>
                <w:color w:val="FFFFFF"/>
                <w:kern w:val="0"/>
                <w:sz w:val="20"/>
                <w:szCs w:val="20"/>
                <w:lang w:val="tr-TR"/>
                <w14:ligatures w14:val="none"/>
              </w:rPr>
              <w:t>COMPETENCIES</w:t>
            </w:r>
          </w:p>
        </w:tc>
      </w:tr>
      <w:tr w:rsidR="0099010B" w:rsidRPr="0099010B" w14:paraId="29A7E4F0" w14:textId="77777777" w:rsidTr="00D1452D">
        <w:trPr>
          <w:cantSplit/>
          <w:trHeight w:val="3062"/>
        </w:trPr>
        <w:tc>
          <w:tcPr>
            <w:tcW w:w="1542" w:type="dxa"/>
            <w:shd w:val="clear" w:color="auto" w:fill="00B0F0"/>
            <w:textDirection w:val="btLr"/>
            <w:vAlign w:val="center"/>
          </w:tcPr>
          <w:p w14:paraId="0301C0F2" w14:textId="77777777" w:rsidR="0099010B" w:rsidRPr="0099010B" w:rsidRDefault="0099010B" w:rsidP="0099010B">
            <w:pPr>
              <w:numPr>
                <w:ilvl w:val="0"/>
                <w:numId w:val="3"/>
              </w:numPr>
              <w:spacing w:before="0" w:after="0"/>
              <w:ind w:right="113"/>
              <w:contextualSpacing/>
              <w:jc w:val="center"/>
              <w:rPr>
                <w:rFonts w:ascii="Calibri" w:eastAsia="Calibri" w:hAnsi="Calibri" w:cs="Arial"/>
                <w:noProof/>
                <w:color w:val="FFFFFF"/>
                <w:sz w:val="20"/>
                <w:szCs w:val="20"/>
                <w:lang w:val="tr-TR"/>
                <w14:ligatures w14:val="none"/>
              </w:rPr>
            </w:pPr>
            <w:r w:rsidRPr="0099010B">
              <w:rPr>
                <w:rFonts w:ascii="Calibri" w:eastAsia="Calibri" w:hAnsi="Calibri" w:cs="Arial"/>
                <w:b/>
                <w:bCs/>
                <w:noProof/>
                <w:color w:val="FFFFFF"/>
                <w:sz w:val="20"/>
                <w:szCs w:val="20"/>
                <w:lang w:val="tr-TR"/>
                <w14:ligatures w14:val="none"/>
              </w:rPr>
              <w:t xml:space="preserve"> Professional Practices                   </w:t>
            </w:r>
          </w:p>
        </w:tc>
        <w:tc>
          <w:tcPr>
            <w:tcW w:w="1557" w:type="dxa"/>
            <w:shd w:val="clear" w:color="auto" w:fill="00B0F0"/>
            <w:textDirection w:val="btLr"/>
            <w:vAlign w:val="center"/>
          </w:tcPr>
          <w:p w14:paraId="7553AC4C" w14:textId="77777777" w:rsidR="0099010B" w:rsidRPr="0099010B" w:rsidRDefault="0099010B" w:rsidP="0099010B">
            <w:pPr>
              <w:spacing w:before="0" w:after="0"/>
              <w:ind w:left="10" w:right="113"/>
              <w:jc w:val="center"/>
              <w:rPr>
                <w:rFonts w:ascii="Calibri" w:eastAsia="Calibri" w:hAnsi="Calibri" w:cs="Arial"/>
                <w:b/>
                <w:bCs/>
                <w:noProof/>
                <w:color w:val="FFFFFF"/>
                <w:kern w:val="0"/>
                <w:sz w:val="20"/>
                <w:szCs w:val="20"/>
                <w:lang w:val="tr-TR"/>
                <w14:ligatures w14:val="none"/>
              </w:rPr>
            </w:pPr>
            <w:r w:rsidRPr="0099010B">
              <w:rPr>
                <w:rFonts w:ascii="Calibri" w:eastAsia="Calibri" w:hAnsi="Calibri" w:cs="Arial"/>
                <w:b/>
                <w:bCs/>
                <w:noProof/>
                <w:color w:val="FFFFFF"/>
                <w:kern w:val="0"/>
                <w:sz w:val="20"/>
                <w:szCs w:val="20"/>
                <w:lang w:val="tr-TR"/>
                <w14:ligatures w14:val="none"/>
              </w:rPr>
              <w:t>1.1. Medical Doctor</w:t>
            </w:r>
          </w:p>
        </w:tc>
        <w:tc>
          <w:tcPr>
            <w:tcW w:w="10769" w:type="dxa"/>
            <w:shd w:val="clear" w:color="auto" w:fill="BDD6EE"/>
          </w:tcPr>
          <w:p w14:paraId="2605DC25" w14:textId="77777777" w:rsidR="0099010B" w:rsidRPr="0099010B" w:rsidRDefault="0099010B" w:rsidP="0099010B">
            <w:pPr>
              <w:numPr>
                <w:ilvl w:val="2"/>
                <w:numId w:val="4"/>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Can integrate the knowledge, skills, attitudes, and behaviours gained from basic and clinical sciences, behavioural sciences, and social sciences in the form of proficiencies and uses it in the processes of prevention, diagnosis, treatment, follow-up and rehabilitation for the provision of rational, effective, safe health care services that take into account patient and employee health and comply with quality standards.</w:t>
            </w:r>
          </w:p>
          <w:p w14:paraId="49DB3DA6" w14:textId="77777777" w:rsidR="0099010B" w:rsidRPr="0099010B" w:rsidRDefault="0099010B" w:rsidP="0099010B">
            <w:pPr>
              <w:numPr>
                <w:ilvl w:val="2"/>
                <w:numId w:val="4"/>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Demonstrates a biopsychosocial approach to patient management that takes into account the sociodemographic and sociocultural background of the individual without discrimination of language, religion, race and gender.</w:t>
            </w:r>
          </w:p>
          <w:p w14:paraId="7AD8EAB5" w14:textId="77777777" w:rsidR="0099010B" w:rsidRPr="0099010B" w:rsidRDefault="0099010B" w:rsidP="0099010B">
            <w:pPr>
              <w:numPr>
                <w:ilvl w:val="2"/>
                <w:numId w:val="4"/>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Prioritizes the protection and improvement of the health of individuals and society in health service delivery.</w:t>
            </w:r>
          </w:p>
          <w:p w14:paraId="6EB1270C" w14:textId="77777777" w:rsidR="0099010B" w:rsidRPr="0099010B" w:rsidRDefault="0099010B" w:rsidP="0099010B">
            <w:pPr>
              <w:numPr>
                <w:ilvl w:val="2"/>
                <w:numId w:val="4"/>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Works to maintain and improve the state of health considering the individual, communal, social and environmental factors affecting health.</w:t>
            </w:r>
          </w:p>
          <w:p w14:paraId="1D33FCF5" w14:textId="77777777" w:rsidR="0099010B" w:rsidRPr="0099010B" w:rsidRDefault="0099010B" w:rsidP="0099010B">
            <w:pPr>
              <w:numPr>
                <w:ilvl w:val="2"/>
                <w:numId w:val="4"/>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Considers both regional and global changes in the physical and socioeconomic environment that affect health, and changes in the individual characteristics and behaviors of the people who apply to it while delivering healthcare services.</w:t>
            </w:r>
          </w:p>
          <w:p w14:paraId="6E7C17BF" w14:textId="77777777" w:rsidR="0099010B" w:rsidRPr="0099010B" w:rsidRDefault="0099010B" w:rsidP="0099010B">
            <w:pPr>
              <w:numPr>
                <w:ilvl w:val="2"/>
                <w:numId w:val="4"/>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Provides health education to healthy individuals/patients and their relatives and other health professionals by recognizing the characteristics, needs and expectations of the target audience.</w:t>
            </w:r>
          </w:p>
        </w:tc>
      </w:tr>
      <w:tr w:rsidR="0099010B" w:rsidRPr="0099010B" w14:paraId="455ADD72" w14:textId="77777777" w:rsidTr="00D1452D">
        <w:trPr>
          <w:cantSplit/>
          <w:trHeight w:val="1545"/>
        </w:trPr>
        <w:tc>
          <w:tcPr>
            <w:tcW w:w="1542" w:type="dxa"/>
            <w:vMerge w:val="restart"/>
            <w:shd w:val="clear" w:color="auto" w:fill="00B0F0"/>
            <w:textDirection w:val="btLr"/>
            <w:vAlign w:val="center"/>
          </w:tcPr>
          <w:p w14:paraId="29068A0E" w14:textId="77777777" w:rsidR="0099010B" w:rsidRPr="0099010B" w:rsidRDefault="0099010B" w:rsidP="0099010B">
            <w:pPr>
              <w:numPr>
                <w:ilvl w:val="0"/>
                <w:numId w:val="4"/>
              </w:numPr>
              <w:spacing w:before="0" w:after="0"/>
              <w:ind w:right="113"/>
              <w:contextualSpacing/>
              <w:jc w:val="center"/>
              <w:rPr>
                <w:rFonts w:ascii="Calibri" w:eastAsia="Calibri" w:hAnsi="Calibri" w:cs="Arial"/>
                <w:b/>
                <w:bCs/>
                <w:noProof/>
                <w:color w:val="FFFFFF"/>
                <w:sz w:val="20"/>
                <w:szCs w:val="20"/>
                <w:lang w:val="tr-TR"/>
                <w14:ligatures w14:val="none"/>
              </w:rPr>
            </w:pPr>
            <w:r w:rsidRPr="0099010B">
              <w:rPr>
                <w:rFonts w:ascii="Calibri" w:eastAsia="Calibri" w:hAnsi="Calibri" w:cs="Arial"/>
                <w:b/>
                <w:bCs/>
                <w:noProof/>
                <w:color w:val="FFFFFF"/>
                <w:sz w:val="20"/>
                <w:szCs w:val="20"/>
                <w:lang w:val="tr-TR"/>
                <w14:ligatures w14:val="none"/>
              </w:rPr>
              <w:t>Professional Values and Perspectives</w:t>
            </w:r>
          </w:p>
        </w:tc>
        <w:tc>
          <w:tcPr>
            <w:tcW w:w="1557" w:type="dxa"/>
            <w:shd w:val="clear" w:color="auto" w:fill="00B0F0"/>
            <w:textDirection w:val="btLr"/>
            <w:vAlign w:val="center"/>
          </w:tcPr>
          <w:p w14:paraId="7AEAFDC5" w14:textId="77777777" w:rsidR="0099010B" w:rsidRPr="0099010B" w:rsidRDefault="0099010B" w:rsidP="0099010B">
            <w:pPr>
              <w:spacing w:before="0" w:after="0"/>
              <w:ind w:left="10" w:right="113"/>
              <w:jc w:val="center"/>
              <w:rPr>
                <w:rFonts w:ascii="Calibri" w:eastAsia="Calibri" w:hAnsi="Calibri" w:cs="Arial"/>
                <w:b/>
                <w:bCs/>
                <w:noProof/>
                <w:color w:val="FFFFFF"/>
                <w:kern w:val="0"/>
                <w:sz w:val="20"/>
                <w:szCs w:val="20"/>
                <w:lang w:val="tr-TR"/>
                <w14:ligatures w14:val="none"/>
              </w:rPr>
            </w:pPr>
            <w:r w:rsidRPr="0099010B">
              <w:rPr>
                <w:rFonts w:ascii="Calibri" w:eastAsia="Calibri" w:hAnsi="Calibri" w:cs="Arial"/>
                <w:b/>
                <w:bCs/>
                <w:noProof/>
                <w:color w:val="FFFFFF"/>
                <w:kern w:val="0"/>
                <w:sz w:val="20"/>
                <w:szCs w:val="20"/>
                <w:lang w:val="tr-TR"/>
                <w14:ligatures w14:val="none"/>
              </w:rPr>
              <w:t>2.1. Adopting Professional Ethics and Professional Principles</w:t>
            </w:r>
          </w:p>
        </w:tc>
        <w:tc>
          <w:tcPr>
            <w:tcW w:w="10769" w:type="dxa"/>
            <w:shd w:val="clear" w:color="auto" w:fill="BDD6EE"/>
            <w:vAlign w:val="center"/>
          </w:tcPr>
          <w:p w14:paraId="241661BC" w14:textId="77777777" w:rsidR="0099010B" w:rsidRPr="0099010B" w:rsidRDefault="0099010B" w:rsidP="0099010B">
            <w:pPr>
              <w:numPr>
                <w:ilvl w:val="2"/>
                <w:numId w:val="4"/>
              </w:numPr>
              <w:spacing w:before="0" w:after="0"/>
              <w:contextualSpacing/>
              <w:jc w:val="left"/>
              <w:rPr>
                <w:rFonts w:ascii="Calibri" w:eastAsia="Calibri" w:hAnsi="Calibri" w:cs="Arial"/>
                <w:noProof/>
                <w:color w:val="1F3864"/>
                <w:kern w:val="0"/>
                <w:sz w:val="20"/>
                <w:szCs w:val="20"/>
                <w:lang w:val="tr-TR"/>
                <w14:ligatures w14:val="none"/>
              </w:rPr>
            </w:pPr>
            <w:r w:rsidRPr="0099010B">
              <w:rPr>
                <w:rFonts w:ascii="Calibri" w:eastAsia="Calibri" w:hAnsi="Calibri" w:cs="Arial"/>
                <w:noProof/>
                <w:color w:val="1F3864"/>
                <w:sz w:val="20"/>
                <w:szCs w:val="20"/>
                <w:lang w:val="tr-TR"/>
                <w14:ligatures w14:val="none"/>
              </w:rPr>
              <w:t>Fulfills his/her duties and obligations while carrying out his/her profession, with decisive behaviors to provide high quality health care within the framework of ethical principles, rights and legal responsibilities and good medical practices, preventing the dignity of the patient.</w:t>
            </w:r>
          </w:p>
          <w:p w14:paraId="09B023D2" w14:textId="77777777" w:rsidR="0099010B" w:rsidRPr="0099010B" w:rsidRDefault="0099010B" w:rsidP="0099010B">
            <w:pPr>
              <w:numPr>
                <w:ilvl w:val="2"/>
                <w:numId w:val="4"/>
              </w:numPr>
              <w:spacing w:before="0" w:after="0"/>
              <w:contextualSpacing/>
              <w:jc w:val="left"/>
              <w:rPr>
                <w:rFonts w:ascii="Calibri" w:eastAsia="Calibri" w:hAnsi="Calibri" w:cs="Arial"/>
                <w:noProof/>
                <w:color w:val="1F3864"/>
                <w:kern w:val="0"/>
                <w:sz w:val="20"/>
                <w:szCs w:val="20"/>
                <w:lang w:val="tr-TR"/>
                <w14:ligatures w14:val="none"/>
              </w:rPr>
            </w:pPr>
            <w:r w:rsidRPr="0099010B">
              <w:rPr>
                <w:rFonts w:ascii="Calibri" w:eastAsia="Calibri" w:hAnsi="Calibri" w:cs="Arial"/>
                <w:noProof/>
                <w:color w:val="1F3864"/>
                <w:sz w:val="20"/>
                <w:szCs w:val="20"/>
                <w:lang w:val="tr-TR"/>
                <w14:ligatures w14:val="none"/>
              </w:rPr>
              <w:t>Evaluates his/her own performance in professional practices, considering his/her professional skills.</w:t>
            </w:r>
          </w:p>
        </w:tc>
      </w:tr>
      <w:tr w:rsidR="0099010B" w:rsidRPr="0099010B" w14:paraId="0B064DF2" w14:textId="77777777" w:rsidTr="00D1452D">
        <w:trPr>
          <w:cantSplit/>
          <w:trHeight w:val="1134"/>
        </w:trPr>
        <w:tc>
          <w:tcPr>
            <w:tcW w:w="1542" w:type="dxa"/>
            <w:vMerge/>
            <w:shd w:val="clear" w:color="auto" w:fill="00B0F0"/>
          </w:tcPr>
          <w:p w14:paraId="49EE340F" w14:textId="77777777" w:rsidR="0099010B" w:rsidRPr="0099010B" w:rsidRDefault="0099010B" w:rsidP="0099010B">
            <w:pPr>
              <w:spacing w:before="0" w:after="0"/>
              <w:ind w:left="10"/>
              <w:jc w:val="left"/>
              <w:rPr>
                <w:rFonts w:ascii="Calibri" w:eastAsia="Calibri" w:hAnsi="Calibri" w:cs="Arial"/>
                <w:noProof/>
                <w:kern w:val="0"/>
                <w:sz w:val="20"/>
                <w:szCs w:val="20"/>
                <w:lang w:val="tr-TR"/>
                <w14:ligatures w14:val="none"/>
              </w:rPr>
            </w:pPr>
          </w:p>
        </w:tc>
        <w:tc>
          <w:tcPr>
            <w:tcW w:w="1557" w:type="dxa"/>
            <w:shd w:val="clear" w:color="auto" w:fill="00B0F0"/>
            <w:textDirection w:val="btLr"/>
            <w:vAlign w:val="center"/>
          </w:tcPr>
          <w:p w14:paraId="524FEE87" w14:textId="77777777" w:rsidR="0099010B" w:rsidRPr="0099010B" w:rsidRDefault="0099010B" w:rsidP="0099010B">
            <w:pPr>
              <w:numPr>
                <w:ilvl w:val="1"/>
                <w:numId w:val="5"/>
              </w:numPr>
              <w:spacing w:before="0" w:after="0"/>
              <w:ind w:right="113"/>
              <w:contextualSpacing/>
              <w:jc w:val="center"/>
              <w:rPr>
                <w:rFonts w:ascii="Calibri" w:eastAsia="Calibri" w:hAnsi="Calibri" w:cs="Arial"/>
                <w:b/>
                <w:bCs/>
                <w:noProof/>
                <w:color w:val="FFFFFF"/>
                <w:sz w:val="20"/>
                <w:szCs w:val="20"/>
                <w:lang w:val="tr-TR"/>
                <w14:ligatures w14:val="none"/>
              </w:rPr>
            </w:pPr>
            <w:r w:rsidRPr="0099010B">
              <w:rPr>
                <w:rFonts w:ascii="Calibri" w:eastAsia="Calibri" w:hAnsi="Calibri" w:cs="Arial"/>
                <w:b/>
                <w:bCs/>
                <w:noProof/>
                <w:color w:val="FFFFFF"/>
                <w:sz w:val="20"/>
                <w:szCs w:val="20"/>
                <w:lang w:val="tr-TR"/>
                <w14:ligatures w14:val="none"/>
              </w:rPr>
              <w:t xml:space="preserve"> Health Advocate</w:t>
            </w:r>
          </w:p>
        </w:tc>
        <w:tc>
          <w:tcPr>
            <w:tcW w:w="10769" w:type="dxa"/>
            <w:shd w:val="clear" w:color="auto" w:fill="BDD6EE"/>
            <w:vAlign w:val="center"/>
          </w:tcPr>
          <w:p w14:paraId="5F7E8B08" w14:textId="77777777" w:rsidR="0099010B" w:rsidRPr="0099010B" w:rsidRDefault="0099010B" w:rsidP="0099010B">
            <w:pPr>
              <w:numPr>
                <w:ilvl w:val="2"/>
                <w:numId w:val="5"/>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Advocates for the improvement of health service delivery for the protection and promotion of public health, taking into account the concepts of social security and social obligation.</w:t>
            </w:r>
          </w:p>
          <w:p w14:paraId="14A89185" w14:textId="77777777" w:rsidR="0099010B" w:rsidRPr="0099010B" w:rsidRDefault="0099010B" w:rsidP="0099010B">
            <w:pPr>
              <w:numPr>
                <w:ilvl w:val="2"/>
                <w:numId w:val="5"/>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Plans and conducts service delivery, training and counseling processes related to individual and community health in cooperation with all components for the protection and promotion of health.</w:t>
            </w:r>
          </w:p>
          <w:p w14:paraId="21E3461A" w14:textId="77777777" w:rsidR="0099010B" w:rsidRPr="0099010B" w:rsidRDefault="0099010B" w:rsidP="0099010B">
            <w:pPr>
              <w:numPr>
                <w:ilvl w:val="2"/>
                <w:numId w:val="5"/>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Evaluates the impact of health policies and practices on individual and community health indicators and advocates for improving the quality of health services.</w:t>
            </w:r>
          </w:p>
          <w:p w14:paraId="2705226C" w14:textId="77777777" w:rsidR="0099010B" w:rsidRPr="0099010B" w:rsidRDefault="0099010B" w:rsidP="0099010B">
            <w:pPr>
              <w:numPr>
                <w:ilvl w:val="2"/>
                <w:numId w:val="5"/>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Values protecting and improving his/her own health in physical, mental and social aspects and takes necessary actions for this purpose.</w:t>
            </w:r>
          </w:p>
        </w:tc>
      </w:tr>
      <w:tr w:rsidR="0099010B" w:rsidRPr="0099010B" w14:paraId="2C4BEE0E" w14:textId="77777777" w:rsidTr="00D1452D">
        <w:trPr>
          <w:cantSplit/>
          <w:trHeight w:val="1680"/>
        </w:trPr>
        <w:tc>
          <w:tcPr>
            <w:tcW w:w="1542" w:type="dxa"/>
            <w:vMerge/>
            <w:shd w:val="clear" w:color="auto" w:fill="auto"/>
          </w:tcPr>
          <w:p w14:paraId="0BE9060C" w14:textId="77777777" w:rsidR="0099010B" w:rsidRPr="0099010B" w:rsidRDefault="0099010B" w:rsidP="0099010B">
            <w:pPr>
              <w:spacing w:before="0" w:after="0"/>
              <w:ind w:left="10"/>
              <w:jc w:val="left"/>
              <w:rPr>
                <w:rFonts w:ascii="Calibri" w:eastAsia="Calibri" w:hAnsi="Calibri" w:cs="Arial"/>
                <w:noProof/>
                <w:kern w:val="0"/>
                <w:sz w:val="20"/>
                <w:szCs w:val="20"/>
                <w:lang w:val="tr-TR"/>
                <w14:ligatures w14:val="none"/>
              </w:rPr>
            </w:pPr>
          </w:p>
        </w:tc>
        <w:tc>
          <w:tcPr>
            <w:tcW w:w="1557" w:type="dxa"/>
            <w:shd w:val="clear" w:color="auto" w:fill="00B0F0"/>
            <w:textDirection w:val="btLr"/>
            <w:vAlign w:val="center"/>
          </w:tcPr>
          <w:p w14:paraId="0599B8A1" w14:textId="77777777" w:rsidR="0099010B" w:rsidRPr="0099010B" w:rsidRDefault="0099010B" w:rsidP="0099010B">
            <w:pPr>
              <w:numPr>
                <w:ilvl w:val="1"/>
                <w:numId w:val="5"/>
              </w:numPr>
              <w:spacing w:before="0" w:after="0"/>
              <w:ind w:right="113"/>
              <w:contextualSpacing/>
              <w:jc w:val="center"/>
              <w:rPr>
                <w:rFonts w:ascii="Calibri" w:eastAsia="Calibri" w:hAnsi="Calibri" w:cs="Arial"/>
                <w:b/>
                <w:bCs/>
                <w:noProof/>
                <w:color w:val="FFFFFF"/>
                <w:sz w:val="20"/>
                <w:szCs w:val="20"/>
                <w:lang w:val="tr-TR"/>
                <w14:ligatures w14:val="none"/>
              </w:rPr>
            </w:pPr>
            <w:r w:rsidRPr="0099010B">
              <w:rPr>
                <w:rFonts w:ascii="Calibri" w:eastAsia="Calibri" w:hAnsi="Calibri" w:cs="Arial"/>
                <w:b/>
                <w:bCs/>
                <w:noProof/>
                <w:color w:val="FFFFFF"/>
                <w:sz w:val="20"/>
                <w:szCs w:val="20"/>
                <w:lang w:val="tr-TR"/>
                <w14:ligatures w14:val="none"/>
              </w:rPr>
              <w:t xml:space="preserve">Leader </w:t>
            </w:r>
          </w:p>
        </w:tc>
        <w:tc>
          <w:tcPr>
            <w:tcW w:w="10769" w:type="dxa"/>
            <w:shd w:val="clear" w:color="auto" w:fill="BDD6EE"/>
            <w:vAlign w:val="center"/>
          </w:tcPr>
          <w:p w14:paraId="754CA9CA" w14:textId="77777777" w:rsidR="0099010B" w:rsidRPr="0099010B" w:rsidRDefault="0099010B" w:rsidP="0099010B">
            <w:pPr>
              <w:numPr>
                <w:ilvl w:val="2"/>
                <w:numId w:val="5"/>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Demonstrates exemplary behavior and leadership within the health care team during health service delivery.</w:t>
            </w:r>
          </w:p>
          <w:p w14:paraId="191A9828" w14:textId="77777777" w:rsidR="0099010B" w:rsidRPr="0099010B" w:rsidRDefault="0099010B" w:rsidP="0099010B">
            <w:pPr>
              <w:numPr>
                <w:ilvl w:val="2"/>
                <w:numId w:val="5"/>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Uses resources cost-effectively, for the benefit of society and in accordance with the legislation in the processes of planning, implementing, executing and evaluating health services in the health institution where he / she is a manager.</w:t>
            </w:r>
          </w:p>
        </w:tc>
      </w:tr>
      <w:tr w:rsidR="0099010B" w:rsidRPr="0099010B" w14:paraId="62B197B1" w14:textId="77777777" w:rsidTr="00D1452D">
        <w:trPr>
          <w:cantSplit/>
          <w:trHeight w:val="1415"/>
        </w:trPr>
        <w:tc>
          <w:tcPr>
            <w:tcW w:w="1542" w:type="dxa"/>
            <w:vMerge/>
            <w:shd w:val="clear" w:color="auto" w:fill="auto"/>
          </w:tcPr>
          <w:p w14:paraId="77F85969" w14:textId="77777777" w:rsidR="0099010B" w:rsidRPr="0099010B" w:rsidRDefault="0099010B" w:rsidP="0099010B">
            <w:pPr>
              <w:spacing w:before="0" w:after="0"/>
              <w:ind w:left="10"/>
              <w:jc w:val="left"/>
              <w:rPr>
                <w:rFonts w:ascii="Calibri" w:eastAsia="Calibri" w:hAnsi="Calibri" w:cs="Arial"/>
                <w:noProof/>
                <w:kern w:val="0"/>
                <w:sz w:val="20"/>
                <w:szCs w:val="20"/>
                <w:lang w:val="tr-TR"/>
                <w14:ligatures w14:val="none"/>
              </w:rPr>
            </w:pPr>
          </w:p>
        </w:tc>
        <w:tc>
          <w:tcPr>
            <w:tcW w:w="1557" w:type="dxa"/>
            <w:shd w:val="clear" w:color="auto" w:fill="00B0F0"/>
            <w:textDirection w:val="btLr"/>
            <w:vAlign w:val="center"/>
          </w:tcPr>
          <w:p w14:paraId="0D8B188B" w14:textId="77777777" w:rsidR="0099010B" w:rsidRPr="0099010B" w:rsidRDefault="0099010B" w:rsidP="0099010B">
            <w:pPr>
              <w:numPr>
                <w:ilvl w:val="1"/>
                <w:numId w:val="6"/>
              </w:numPr>
              <w:spacing w:before="0" w:after="0"/>
              <w:ind w:right="113"/>
              <w:contextualSpacing/>
              <w:jc w:val="center"/>
              <w:rPr>
                <w:rFonts w:ascii="Calibri" w:eastAsia="Calibri" w:hAnsi="Calibri" w:cs="Arial"/>
                <w:b/>
                <w:bCs/>
                <w:noProof/>
                <w:color w:val="FFFFFF"/>
                <w:sz w:val="20"/>
                <w:szCs w:val="20"/>
                <w:lang w:val="tr-TR"/>
                <w14:ligatures w14:val="none"/>
              </w:rPr>
            </w:pPr>
            <w:r w:rsidRPr="0099010B">
              <w:rPr>
                <w:rFonts w:ascii="Calibri" w:eastAsia="Calibri" w:hAnsi="Calibri" w:cs="Arial"/>
                <w:b/>
                <w:bCs/>
                <w:noProof/>
                <w:color w:val="FFFFFF"/>
                <w:sz w:val="20"/>
                <w:szCs w:val="20"/>
                <w:lang w:val="tr-TR"/>
                <w14:ligatures w14:val="none"/>
              </w:rPr>
              <w:t>Team Member</w:t>
            </w:r>
          </w:p>
        </w:tc>
        <w:tc>
          <w:tcPr>
            <w:tcW w:w="10769" w:type="dxa"/>
            <w:shd w:val="clear" w:color="auto" w:fill="BDD6EE"/>
            <w:vAlign w:val="center"/>
          </w:tcPr>
          <w:p w14:paraId="2C3948AA" w14:textId="77777777" w:rsidR="0099010B" w:rsidRPr="0099010B" w:rsidRDefault="0099010B" w:rsidP="0099010B">
            <w:pPr>
              <w:numPr>
                <w:ilvl w:val="2"/>
                <w:numId w:val="6"/>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Establishes positive communication within the team with which he/she provides healthcare services, being aware of the duties and obligations of other healthcare professionals, and shows appropriate behaviors to undertake different team roles when necessary.</w:t>
            </w:r>
          </w:p>
          <w:p w14:paraId="2CA57621" w14:textId="77777777" w:rsidR="0099010B" w:rsidRPr="0099010B" w:rsidRDefault="0099010B" w:rsidP="0099010B">
            <w:pPr>
              <w:numPr>
                <w:ilvl w:val="2"/>
                <w:numId w:val="6"/>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Works in harmony and effectively with colleagues and other professional groups in professional practice.</w:t>
            </w:r>
          </w:p>
        </w:tc>
      </w:tr>
      <w:tr w:rsidR="0099010B" w:rsidRPr="0099010B" w14:paraId="7AAF3891" w14:textId="77777777" w:rsidTr="00D1452D">
        <w:trPr>
          <w:cantSplit/>
          <w:trHeight w:val="1550"/>
        </w:trPr>
        <w:tc>
          <w:tcPr>
            <w:tcW w:w="1542" w:type="dxa"/>
            <w:vMerge/>
            <w:shd w:val="clear" w:color="auto" w:fill="auto"/>
          </w:tcPr>
          <w:p w14:paraId="52155AFC" w14:textId="77777777" w:rsidR="0099010B" w:rsidRPr="0099010B" w:rsidRDefault="0099010B" w:rsidP="0099010B">
            <w:pPr>
              <w:spacing w:before="0" w:after="0"/>
              <w:ind w:left="10"/>
              <w:jc w:val="left"/>
              <w:rPr>
                <w:rFonts w:ascii="Calibri" w:eastAsia="Calibri" w:hAnsi="Calibri" w:cs="Arial"/>
                <w:noProof/>
                <w:kern w:val="0"/>
                <w:sz w:val="20"/>
                <w:szCs w:val="20"/>
                <w:lang w:val="tr-TR"/>
                <w14:ligatures w14:val="none"/>
              </w:rPr>
            </w:pPr>
          </w:p>
        </w:tc>
        <w:tc>
          <w:tcPr>
            <w:tcW w:w="1557" w:type="dxa"/>
            <w:shd w:val="clear" w:color="auto" w:fill="00B0F0"/>
            <w:textDirection w:val="btLr"/>
            <w:vAlign w:val="center"/>
          </w:tcPr>
          <w:p w14:paraId="18504ECA" w14:textId="77777777" w:rsidR="0099010B" w:rsidRPr="0099010B" w:rsidRDefault="0099010B" w:rsidP="0099010B">
            <w:pPr>
              <w:numPr>
                <w:ilvl w:val="1"/>
                <w:numId w:val="7"/>
              </w:numPr>
              <w:spacing w:before="0" w:after="0"/>
              <w:ind w:right="113"/>
              <w:contextualSpacing/>
              <w:jc w:val="center"/>
              <w:rPr>
                <w:rFonts w:ascii="Calibri" w:eastAsia="Calibri" w:hAnsi="Calibri" w:cs="Arial"/>
                <w:b/>
                <w:bCs/>
                <w:noProof/>
                <w:color w:val="FFFFFF"/>
                <w:sz w:val="20"/>
                <w:szCs w:val="20"/>
                <w:lang w:val="tr-TR"/>
                <w14:ligatures w14:val="none"/>
              </w:rPr>
            </w:pPr>
            <w:r w:rsidRPr="0099010B">
              <w:rPr>
                <w:rFonts w:ascii="Calibri" w:eastAsia="Calibri" w:hAnsi="Calibri" w:cs="Arial"/>
                <w:b/>
                <w:bCs/>
                <w:noProof/>
                <w:color w:val="FFFFFF"/>
                <w:sz w:val="16"/>
                <w:szCs w:val="20"/>
                <w:lang w:val="tr-TR"/>
                <w14:ligatures w14:val="none"/>
              </w:rPr>
              <w:t>Communicator</w:t>
            </w:r>
          </w:p>
        </w:tc>
        <w:tc>
          <w:tcPr>
            <w:tcW w:w="10769" w:type="dxa"/>
            <w:shd w:val="clear" w:color="auto" w:fill="BDD6EE"/>
            <w:vAlign w:val="center"/>
          </w:tcPr>
          <w:p w14:paraId="5BEB5BAB" w14:textId="77777777" w:rsidR="0099010B" w:rsidRPr="0099010B" w:rsidRDefault="0099010B" w:rsidP="0099010B">
            <w:pPr>
              <w:numPr>
                <w:ilvl w:val="2"/>
                <w:numId w:val="7"/>
              </w:numPr>
              <w:spacing w:before="0" w:after="0"/>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Communicates effectively with patients, patients' relatives, healthcare professionals and other professional groups, institutions and organizations, including individuals and groups that require special approach and have different sociocultural characteristics.</w:t>
            </w:r>
          </w:p>
          <w:p w14:paraId="6F28A97A" w14:textId="77777777" w:rsidR="0099010B" w:rsidRPr="0099010B" w:rsidRDefault="0099010B" w:rsidP="0099010B">
            <w:pPr>
              <w:numPr>
                <w:ilvl w:val="2"/>
                <w:numId w:val="7"/>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Demonstrates a patient-centered approach that involves the patient and their relatives in decision-making mechanisms in the processes of prevention, diagnosis, treatment, follow-up and rehabilitation.</w:t>
            </w:r>
          </w:p>
          <w:p w14:paraId="05FA9EEA" w14:textId="77777777" w:rsidR="0099010B" w:rsidRPr="0099010B" w:rsidRDefault="0099010B" w:rsidP="0099010B">
            <w:pPr>
              <w:spacing w:before="0" w:after="0"/>
              <w:ind w:left="730"/>
              <w:contextualSpacing/>
              <w:rPr>
                <w:rFonts w:ascii="Calibri" w:eastAsia="Calibri" w:hAnsi="Calibri" w:cs="Arial"/>
                <w:noProof/>
                <w:color w:val="1F3864"/>
                <w:sz w:val="20"/>
                <w:szCs w:val="20"/>
                <w:lang w:val="tr-TR"/>
                <w14:ligatures w14:val="none"/>
              </w:rPr>
            </w:pPr>
          </w:p>
        </w:tc>
      </w:tr>
      <w:tr w:rsidR="0099010B" w:rsidRPr="0099010B" w14:paraId="4C5DBA21" w14:textId="77777777" w:rsidTr="00D1452D">
        <w:trPr>
          <w:cantSplit/>
          <w:trHeight w:val="1824"/>
        </w:trPr>
        <w:tc>
          <w:tcPr>
            <w:tcW w:w="1542" w:type="dxa"/>
            <w:vMerge w:val="restart"/>
            <w:shd w:val="clear" w:color="auto" w:fill="00B0F0"/>
            <w:textDirection w:val="btLr"/>
            <w:vAlign w:val="center"/>
          </w:tcPr>
          <w:p w14:paraId="2F1A1068" w14:textId="77777777" w:rsidR="0099010B" w:rsidRPr="0099010B" w:rsidRDefault="0099010B" w:rsidP="0099010B">
            <w:pPr>
              <w:numPr>
                <w:ilvl w:val="0"/>
                <w:numId w:val="4"/>
              </w:numPr>
              <w:spacing w:before="0" w:after="0"/>
              <w:ind w:right="113"/>
              <w:contextualSpacing/>
              <w:jc w:val="center"/>
              <w:rPr>
                <w:rFonts w:ascii="Calibri" w:eastAsia="Calibri" w:hAnsi="Calibri" w:cs="Arial"/>
                <w:b/>
                <w:bCs/>
                <w:noProof/>
                <w:color w:val="FFFFFF"/>
                <w:sz w:val="20"/>
                <w:szCs w:val="20"/>
                <w:lang w:val="tr-TR"/>
                <w14:ligatures w14:val="none"/>
              </w:rPr>
            </w:pPr>
            <w:r w:rsidRPr="0099010B">
              <w:rPr>
                <w:rFonts w:ascii="Calibri" w:eastAsia="Calibri" w:hAnsi="Calibri" w:cs="Arial"/>
                <w:b/>
                <w:bCs/>
                <w:noProof/>
                <w:color w:val="FFFFFF"/>
                <w:sz w:val="20"/>
                <w:szCs w:val="20"/>
                <w:lang w:val="tr-TR"/>
                <w14:ligatures w14:val="none"/>
              </w:rPr>
              <w:t>Professional and Personal Development</w:t>
            </w:r>
          </w:p>
        </w:tc>
        <w:tc>
          <w:tcPr>
            <w:tcW w:w="1557" w:type="dxa"/>
            <w:shd w:val="clear" w:color="auto" w:fill="00B0F0"/>
            <w:textDirection w:val="btLr"/>
            <w:vAlign w:val="center"/>
          </w:tcPr>
          <w:p w14:paraId="15F437D5" w14:textId="77777777" w:rsidR="0099010B" w:rsidRPr="0099010B" w:rsidRDefault="0099010B" w:rsidP="0099010B">
            <w:pPr>
              <w:spacing w:before="0" w:after="0"/>
              <w:ind w:left="10" w:right="113"/>
              <w:jc w:val="center"/>
              <w:rPr>
                <w:rFonts w:ascii="Calibri" w:eastAsia="Calibri" w:hAnsi="Calibri" w:cs="Arial"/>
                <w:b/>
                <w:bCs/>
                <w:noProof/>
                <w:color w:val="FFFFFF"/>
                <w:kern w:val="0"/>
                <w:sz w:val="20"/>
                <w:szCs w:val="20"/>
                <w:lang w:val="tr-TR"/>
                <w14:ligatures w14:val="none"/>
              </w:rPr>
            </w:pPr>
            <w:r w:rsidRPr="0099010B">
              <w:rPr>
                <w:rFonts w:ascii="Calibri" w:eastAsia="Calibri" w:hAnsi="Calibri" w:cs="Arial"/>
                <w:b/>
                <w:bCs/>
                <w:noProof/>
                <w:color w:val="FFFFFF"/>
                <w:kern w:val="0"/>
                <w:sz w:val="20"/>
                <w:szCs w:val="20"/>
                <w:lang w:val="tr-TR"/>
                <w14:ligatures w14:val="none"/>
              </w:rPr>
              <w:t>3.1. Scientific and Analytical Approach Presenter</w:t>
            </w:r>
          </w:p>
        </w:tc>
        <w:tc>
          <w:tcPr>
            <w:tcW w:w="10769" w:type="dxa"/>
            <w:shd w:val="clear" w:color="auto" w:fill="BDD6EE"/>
            <w:vAlign w:val="center"/>
          </w:tcPr>
          <w:p w14:paraId="550E95E2" w14:textId="77777777" w:rsidR="0099010B" w:rsidRPr="0099010B" w:rsidRDefault="0099010B" w:rsidP="0099010B">
            <w:pPr>
              <w:numPr>
                <w:ilvl w:val="2"/>
                <w:numId w:val="4"/>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Plans and implements scientific research for the society he/she serves, when necessary, and uses the results obtained and/or the results of other researches for the benefit of the society.</w:t>
            </w:r>
          </w:p>
          <w:p w14:paraId="2B98DF16" w14:textId="77777777" w:rsidR="0099010B" w:rsidRPr="0099010B" w:rsidRDefault="0099010B" w:rsidP="0099010B">
            <w:pPr>
              <w:numPr>
                <w:ilvl w:val="2"/>
                <w:numId w:val="4"/>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Accesses and critically evaluates the current literature related to his/her profession and applies the principles of evidence-based medicine in the clinical decision-making process.</w:t>
            </w:r>
          </w:p>
          <w:p w14:paraId="22B31C9F" w14:textId="77777777" w:rsidR="0099010B" w:rsidRPr="0099010B" w:rsidRDefault="0099010B" w:rsidP="0099010B">
            <w:pPr>
              <w:numPr>
                <w:ilvl w:val="2"/>
                <w:numId w:val="4"/>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Uses information technologies to increase the effectiveness of his/her work on health care, research and education.</w:t>
            </w:r>
          </w:p>
        </w:tc>
      </w:tr>
      <w:tr w:rsidR="0099010B" w:rsidRPr="0099010B" w14:paraId="38C1276A" w14:textId="77777777" w:rsidTr="00D1452D">
        <w:trPr>
          <w:cantSplit/>
          <w:trHeight w:val="1555"/>
        </w:trPr>
        <w:tc>
          <w:tcPr>
            <w:tcW w:w="1542" w:type="dxa"/>
            <w:vMerge/>
            <w:shd w:val="clear" w:color="auto" w:fill="00B0F0"/>
          </w:tcPr>
          <w:p w14:paraId="42BA70EF" w14:textId="77777777" w:rsidR="0099010B" w:rsidRPr="0099010B" w:rsidRDefault="0099010B" w:rsidP="0099010B">
            <w:pPr>
              <w:spacing w:before="0" w:after="0"/>
              <w:ind w:left="10"/>
              <w:jc w:val="left"/>
              <w:rPr>
                <w:rFonts w:ascii="Calibri" w:eastAsia="Calibri" w:hAnsi="Calibri" w:cs="Arial"/>
                <w:noProof/>
                <w:color w:val="FFFFFF"/>
                <w:kern w:val="0"/>
                <w:sz w:val="20"/>
                <w:szCs w:val="20"/>
                <w:lang w:val="tr-TR"/>
                <w14:ligatures w14:val="none"/>
              </w:rPr>
            </w:pPr>
          </w:p>
        </w:tc>
        <w:tc>
          <w:tcPr>
            <w:tcW w:w="1557" w:type="dxa"/>
            <w:shd w:val="clear" w:color="auto" w:fill="00B0F0"/>
            <w:textDirection w:val="btLr"/>
            <w:vAlign w:val="center"/>
          </w:tcPr>
          <w:p w14:paraId="058B5EB7" w14:textId="77777777" w:rsidR="0099010B" w:rsidRPr="0099010B" w:rsidRDefault="0099010B" w:rsidP="0099010B">
            <w:pPr>
              <w:numPr>
                <w:ilvl w:val="1"/>
                <w:numId w:val="8"/>
              </w:numPr>
              <w:spacing w:before="0" w:after="0"/>
              <w:ind w:right="113"/>
              <w:contextualSpacing/>
              <w:jc w:val="center"/>
              <w:rPr>
                <w:rFonts w:ascii="Calibri" w:eastAsia="Calibri" w:hAnsi="Calibri" w:cs="Arial"/>
                <w:b/>
                <w:bCs/>
                <w:noProof/>
                <w:color w:val="FFFFFF"/>
                <w:sz w:val="20"/>
                <w:szCs w:val="20"/>
                <w:lang w:val="tr-TR"/>
                <w14:ligatures w14:val="none"/>
              </w:rPr>
            </w:pPr>
            <w:r w:rsidRPr="0099010B">
              <w:rPr>
                <w:rFonts w:ascii="Calibri" w:eastAsia="Calibri" w:hAnsi="Calibri" w:cs="Arial"/>
                <w:b/>
                <w:bCs/>
                <w:noProof/>
                <w:color w:val="FFFFFF"/>
                <w:sz w:val="20"/>
                <w:szCs w:val="20"/>
                <w:lang w:val="tr-TR"/>
                <w14:ligatures w14:val="none"/>
              </w:rPr>
              <w:t>Lifelong Learner</w:t>
            </w:r>
          </w:p>
        </w:tc>
        <w:tc>
          <w:tcPr>
            <w:tcW w:w="10769" w:type="dxa"/>
            <w:shd w:val="clear" w:color="auto" w:fill="BDD6EE"/>
            <w:vAlign w:val="center"/>
          </w:tcPr>
          <w:p w14:paraId="4EBD3672" w14:textId="77777777" w:rsidR="0099010B" w:rsidRPr="0099010B" w:rsidRDefault="0099010B" w:rsidP="0099010B">
            <w:pPr>
              <w:numPr>
                <w:ilvl w:val="2"/>
                <w:numId w:val="8"/>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Manages individual work and learning processes as well as career development effectively.</w:t>
            </w:r>
          </w:p>
          <w:p w14:paraId="4BDE9472" w14:textId="77777777" w:rsidR="0099010B" w:rsidRPr="0099010B" w:rsidRDefault="0099010B" w:rsidP="0099010B">
            <w:pPr>
              <w:numPr>
                <w:ilvl w:val="2"/>
                <w:numId w:val="8"/>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Acquires new knowledge and skills, integrates them with existing knowledge and skills, applies them to professional circumstances and thus adapts to changing conditions throughout the professional life.</w:t>
            </w:r>
          </w:p>
          <w:p w14:paraId="34F1BBDF" w14:textId="77777777" w:rsidR="0099010B" w:rsidRPr="0099010B" w:rsidRDefault="0099010B" w:rsidP="0099010B">
            <w:pPr>
              <w:numPr>
                <w:ilvl w:val="2"/>
                <w:numId w:val="8"/>
              </w:numPr>
              <w:spacing w:before="0" w:after="0"/>
              <w:contextualSpacing/>
              <w:jc w:val="left"/>
              <w:rPr>
                <w:rFonts w:ascii="Calibri" w:eastAsia="Calibri" w:hAnsi="Calibri" w:cs="Arial"/>
                <w:noProof/>
                <w:color w:val="1F3864"/>
                <w:sz w:val="20"/>
                <w:szCs w:val="20"/>
                <w:lang w:val="tr-TR"/>
                <w14:ligatures w14:val="none"/>
              </w:rPr>
            </w:pPr>
            <w:r w:rsidRPr="0099010B">
              <w:rPr>
                <w:rFonts w:ascii="Calibri" w:eastAsia="Calibri" w:hAnsi="Calibri" w:cs="Arial"/>
                <w:noProof/>
                <w:color w:val="1F3864"/>
                <w:sz w:val="20"/>
                <w:szCs w:val="20"/>
                <w:lang w:val="tr-TR"/>
                <w14:ligatures w14:val="none"/>
              </w:rPr>
              <w:t>Selects the relevant learning resources and organizes his/her own learning process in order to improve the quality of the health service he/she provides.</w:t>
            </w:r>
          </w:p>
        </w:tc>
      </w:tr>
    </w:tbl>
    <w:p w14:paraId="293611A4" w14:textId="77777777" w:rsidR="0099010B" w:rsidRPr="0099010B" w:rsidRDefault="0099010B" w:rsidP="0099010B"/>
    <w:p w14:paraId="1C98EAFF" w14:textId="77777777" w:rsidR="003A5034" w:rsidRPr="000365B5" w:rsidRDefault="003A5034" w:rsidP="003A5034"/>
    <w:p w14:paraId="7ED0EFE0" w14:textId="525F8C3D" w:rsidR="00203E97" w:rsidRPr="000365B5" w:rsidRDefault="00203E97" w:rsidP="0067087C">
      <w:pPr>
        <w:rPr>
          <w:rFonts w:cs="Arial"/>
        </w:rPr>
      </w:pPr>
    </w:p>
    <w:p w14:paraId="3693E550" w14:textId="77777777" w:rsidR="00203E97" w:rsidRPr="000365B5" w:rsidRDefault="00203E97" w:rsidP="0067087C">
      <w:pPr>
        <w:spacing w:before="0" w:after="160" w:line="259" w:lineRule="auto"/>
        <w:rPr>
          <w:rFonts w:cs="Arial"/>
        </w:rPr>
      </w:pPr>
      <w:r w:rsidRPr="000365B5">
        <w:rPr>
          <w:rFonts w:cs="Arial"/>
        </w:rPr>
        <w:br w:type="page"/>
      </w:r>
    </w:p>
    <w:p w14:paraId="75879366" w14:textId="689DC74B" w:rsidR="000F692B" w:rsidRPr="00975E71" w:rsidRDefault="000F692B" w:rsidP="00975E71">
      <w:pPr>
        <w:pStyle w:val="Balk1"/>
      </w:pPr>
      <w:bookmarkStart w:id="8" w:name="_Toc135641079"/>
      <w:bookmarkStart w:id="9" w:name="_Toc179189745"/>
      <w:r w:rsidRPr="00975E71">
        <w:lastRenderedPageBreak/>
        <w:t>PRE</w:t>
      </w:r>
      <w:r w:rsidR="0052600C" w:rsidRPr="00975E71">
        <w:t>-</w:t>
      </w:r>
      <w:r w:rsidRPr="00975E71">
        <w:t>CLINICAL P</w:t>
      </w:r>
      <w:bookmarkStart w:id="10" w:name="_Toc148534686"/>
      <w:r w:rsidR="0052600C" w:rsidRPr="00975E71">
        <w:t>HASE</w:t>
      </w:r>
      <w:r w:rsidR="00975E71" w:rsidRPr="00975E71">
        <w:t xml:space="preserve"> </w:t>
      </w:r>
      <w:r w:rsidR="00975E71" w:rsidRPr="00975E71">
        <w:br/>
      </w:r>
      <w:r w:rsidRPr="00975E71">
        <w:t xml:space="preserve">EDUCATION - </w:t>
      </w:r>
      <w:bookmarkEnd w:id="8"/>
      <w:bookmarkEnd w:id="10"/>
      <w:r w:rsidRPr="00975E71">
        <w:t>INSTRUCTION DESIGN</w:t>
      </w:r>
      <w:bookmarkEnd w:id="9"/>
    </w:p>
    <w:p w14:paraId="73C5711C" w14:textId="77777777" w:rsidR="0052600C" w:rsidRPr="000365B5" w:rsidRDefault="0052600C" w:rsidP="00AE3F2C">
      <w:r w:rsidRPr="000365B5">
        <w:t>The pre-clinical phase includes basic and clinical integrated courses, elective courses and the council of higher education (YÖK) common compulsory courses, which constitute the integrated course boards.</w:t>
      </w:r>
    </w:p>
    <w:p w14:paraId="78913D93" w14:textId="793BF502" w:rsidR="0052600C" w:rsidRPr="000365B5" w:rsidRDefault="0052600C" w:rsidP="00AE3F2C">
      <w:r w:rsidRPr="000365B5">
        <w:t>The "</w:t>
      </w:r>
      <w:r w:rsidRPr="000365B5">
        <w:rPr>
          <w:b/>
          <w:bCs/>
        </w:rPr>
        <w:t>Integrated Education-Training Model</w:t>
      </w:r>
      <w:r w:rsidRPr="000365B5">
        <w:t xml:space="preserve">" which provides both horizontal and vertical integration is applied in </w:t>
      </w:r>
      <w:r w:rsidR="001A7EEE" w:rsidRPr="000365B5">
        <w:t>İ</w:t>
      </w:r>
      <w:r w:rsidRPr="000365B5">
        <w:t>stinye University Faculty of Medicine.</w:t>
      </w:r>
    </w:p>
    <w:p w14:paraId="76F41AB9" w14:textId="77777777" w:rsidR="0052600C" w:rsidRPr="000365B5" w:rsidRDefault="0052600C" w:rsidP="00AE3F2C">
      <w:r w:rsidRPr="000365B5">
        <w:t>In accordance with the Integrated Education-Training Model, the theoretical courses and practical trainings are handled as a whole, and the education and training of medicine and related human sciences are carried out by different disciplines through course committees taught simultaneously.</w:t>
      </w:r>
    </w:p>
    <w:p w14:paraId="0DB221D2" w14:textId="77777777" w:rsidR="0052600C" w:rsidRPr="000365B5" w:rsidRDefault="0052600C" w:rsidP="00AE3F2C">
      <w:r w:rsidRPr="000365B5">
        <w:t>In addition to theoretical lectures and applications, with a learner-centred approach, panels, "Problem Based Learning" (PBL), integrated sessions, small group trainings, case presentations, "Specific Study Modules" (SSM), independent study, student presentations, simulation and training/learning methods are also included in the program.</w:t>
      </w:r>
    </w:p>
    <w:p w14:paraId="05C83D73" w14:textId="05B8ED8B" w:rsidR="0052600C" w:rsidRPr="000365B5" w:rsidRDefault="0052600C" w:rsidP="00AE3F2C">
      <w:r w:rsidRPr="000365B5">
        <w:t xml:space="preserve">The pre-clinical education and training phase includes the "Clinical Skills Practices" training that prepares students for clinical education and training in terms of medical practices, skills, attitudes and behaviours, as well as the course committees covering </w:t>
      </w:r>
      <w:r w:rsidR="006079B0" w:rsidRPr="000365B5">
        <w:t>Grade</w:t>
      </w:r>
      <w:r w:rsidRPr="000365B5">
        <w:t xml:space="preserve"> I, II and III, in which basic and clinical medical disciplines are integrated horizontally and vertically within the framework of body-organ systems or various themes.</w:t>
      </w:r>
    </w:p>
    <w:p w14:paraId="6DEA152E" w14:textId="5E6AF1DD" w:rsidR="0052600C" w:rsidRPr="000365B5" w:rsidRDefault="0052600C" w:rsidP="0052600C">
      <w:r w:rsidRPr="000365B5">
        <w:t xml:space="preserve">Students can take elective courses in their fields of interest on a </w:t>
      </w:r>
      <w:r w:rsidR="002D7F1B" w:rsidRPr="000365B5">
        <w:t>term</w:t>
      </w:r>
      <w:r w:rsidRPr="000365B5">
        <w:t xml:space="preserve"> basis.</w:t>
      </w:r>
    </w:p>
    <w:tbl>
      <w:tblPr>
        <w:tblStyle w:val="DzTablo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68"/>
        <w:gridCol w:w="1669"/>
        <w:gridCol w:w="1688"/>
        <w:gridCol w:w="1648"/>
        <w:gridCol w:w="161"/>
        <w:gridCol w:w="1487"/>
        <w:gridCol w:w="324"/>
        <w:gridCol w:w="1811"/>
      </w:tblGrid>
      <w:tr w:rsidR="0052600C" w:rsidRPr="000365B5" w14:paraId="377C2FF8" w14:textId="77777777" w:rsidTr="005D69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0670AB"/>
          </w:tcPr>
          <w:p w14:paraId="3B89FB58" w14:textId="741AA27E" w:rsidR="0052600C" w:rsidRPr="000365B5" w:rsidRDefault="00867614" w:rsidP="00AE3F2C">
            <w:pPr>
              <w:spacing w:before="0" w:after="0"/>
            </w:pPr>
            <w:r w:rsidRPr="000365B5">
              <w:rPr>
                <w:color w:val="FFFFFF" w:themeColor="background1"/>
              </w:rPr>
              <w:t>Grade</w:t>
            </w:r>
            <w:r w:rsidR="0052600C" w:rsidRPr="000365B5">
              <w:rPr>
                <w:color w:val="FFFFFF" w:themeColor="background1"/>
              </w:rPr>
              <w:t xml:space="preserve"> I: The structure and functioning of the human body is explained at the level of molecule, cell, tissue, organ and system. General characteristics of microorganisms are defined.</w:t>
            </w:r>
          </w:p>
        </w:tc>
      </w:tr>
      <w:tr w:rsidR="0052600C" w:rsidRPr="000365B5" w14:paraId="796C17B7"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pct"/>
            <w:gridSpan w:val="3"/>
            <w:shd w:val="clear" w:color="auto" w:fill="00B0F0"/>
          </w:tcPr>
          <w:p w14:paraId="3248FE22" w14:textId="5B259C97" w:rsidR="0052600C" w:rsidRPr="000365B5" w:rsidRDefault="0052600C" w:rsidP="00AE3F2C">
            <w:pPr>
              <w:spacing w:before="0" w:after="0"/>
              <w:jc w:val="center"/>
              <w:rPr>
                <w:color w:val="FFFFFF" w:themeColor="background1"/>
              </w:rPr>
            </w:pPr>
            <w:r w:rsidRPr="000365B5">
              <w:rPr>
                <w:color w:val="FFFFFF" w:themeColor="background1"/>
              </w:rPr>
              <w:t xml:space="preserve">Fall </w:t>
            </w:r>
            <w:r w:rsidR="00CC521E" w:rsidRPr="000365B5">
              <w:rPr>
                <w:color w:val="FFFFFF" w:themeColor="background1"/>
              </w:rPr>
              <w:t>Term</w:t>
            </w:r>
          </w:p>
        </w:tc>
        <w:tc>
          <w:tcPr>
            <w:tcW w:w="2597" w:type="pct"/>
            <w:gridSpan w:val="5"/>
            <w:shd w:val="clear" w:color="auto" w:fill="00B0F0"/>
          </w:tcPr>
          <w:p w14:paraId="354A2B4E" w14:textId="5C441E32" w:rsidR="0052600C" w:rsidRPr="000365B5" w:rsidRDefault="0052600C" w:rsidP="00AE3F2C">
            <w:pPr>
              <w:spacing w:before="0" w:after="0"/>
              <w:jc w:val="center"/>
              <w:cnfStyle w:val="000000100000" w:firstRow="0" w:lastRow="0" w:firstColumn="0" w:lastColumn="0" w:oddVBand="0" w:evenVBand="0" w:oddHBand="1" w:evenHBand="0" w:firstRowFirstColumn="0" w:firstRowLastColumn="0" w:lastRowFirstColumn="0" w:lastRowLastColumn="0"/>
              <w:rPr>
                <w:b/>
                <w:bCs/>
              </w:rPr>
            </w:pPr>
            <w:r w:rsidRPr="000365B5">
              <w:rPr>
                <w:b/>
                <w:bCs/>
                <w:color w:val="FFFFFF" w:themeColor="background1"/>
              </w:rPr>
              <w:t xml:space="preserve">Spring </w:t>
            </w:r>
            <w:r w:rsidR="00CC521E" w:rsidRPr="000365B5">
              <w:rPr>
                <w:b/>
                <w:bCs/>
                <w:color w:val="FFFFFF" w:themeColor="background1"/>
              </w:rPr>
              <w:t>Term</w:t>
            </w:r>
          </w:p>
        </w:tc>
      </w:tr>
      <w:tr w:rsidR="0052600C" w:rsidRPr="000365B5" w14:paraId="732650EB" w14:textId="77777777" w:rsidTr="005D698A">
        <w:tc>
          <w:tcPr>
            <w:cnfStyle w:val="001000000000" w:firstRow="0" w:lastRow="0" w:firstColumn="1" w:lastColumn="0" w:oddVBand="0" w:evenVBand="0" w:oddHBand="0" w:evenHBand="0" w:firstRowFirstColumn="0" w:firstRowLastColumn="0" w:lastRowFirstColumn="0" w:lastRowLastColumn="0"/>
            <w:tcW w:w="798" w:type="pct"/>
            <w:shd w:val="clear" w:color="auto" w:fill="BEE6FC"/>
          </w:tcPr>
          <w:p w14:paraId="42D6B327" w14:textId="77777777" w:rsidR="0052600C" w:rsidRPr="000365B5" w:rsidRDefault="0052600C" w:rsidP="00AE3F2C">
            <w:pPr>
              <w:spacing w:before="0" w:after="0"/>
              <w:jc w:val="center"/>
              <w:rPr>
                <w:b w:val="0"/>
                <w:bCs w:val="0"/>
                <w:i/>
                <w:iCs/>
                <w:color w:val="002060"/>
              </w:rPr>
            </w:pPr>
            <w:r w:rsidRPr="000365B5">
              <w:rPr>
                <w:b w:val="0"/>
                <w:bCs w:val="0"/>
                <w:i/>
                <w:iCs/>
                <w:color w:val="002060"/>
              </w:rPr>
              <w:t>Introduction to Medical Sciences Committee-I</w:t>
            </w:r>
          </w:p>
        </w:tc>
        <w:tc>
          <w:tcPr>
            <w:tcW w:w="798" w:type="pct"/>
            <w:shd w:val="clear" w:color="auto" w:fill="BEE6FC"/>
          </w:tcPr>
          <w:p w14:paraId="41A3B9C2" w14:textId="77777777" w:rsidR="0052600C" w:rsidRPr="000365B5" w:rsidRDefault="0052600C" w:rsidP="00AE3F2C">
            <w:pPr>
              <w:spacing w:before="0" w:after="0"/>
              <w:jc w:val="center"/>
              <w:cnfStyle w:val="000000000000" w:firstRow="0" w:lastRow="0" w:firstColumn="0" w:lastColumn="0" w:oddVBand="0" w:evenVBand="0" w:oddHBand="0" w:evenHBand="0" w:firstRowFirstColumn="0" w:firstRowLastColumn="0" w:lastRowFirstColumn="0" w:lastRowLastColumn="0"/>
              <w:rPr>
                <w:i/>
                <w:iCs/>
                <w:color w:val="002060"/>
              </w:rPr>
            </w:pPr>
            <w:r w:rsidRPr="000365B5">
              <w:rPr>
                <w:i/>
                <w:iCs/>
                <w:color w:val="002060"/>
              </w:rPr>
              <w:t>Introduction to Medical Sciences Committee-II</w:t>
            </w:r>
          </w:p>
        </w:tc>
        <w:tc>
          <w:tcPr>
            <w:tcW w:w="807" w:type="pct"/>
            <w:shd w:val="clear" w:color="auto" w:fill="BEE6FC"/>
          </w:tcPr>
          <w:p w14:paraId="411A121B" w14:textId="77777777" w:rsidR="0052600C" w:rsidRPr="000365B5" w:rsidRDefault="0052600C" w:rsidP="00AE3F2C">
            <w:pPr>
              <w:spacing w:before="0" w:after="0"/>
              <w:jc w:val="center"/>
              <w:cnfStyle w:val="000000000000" w:firstRow="0" w:lastRow="0" w:firstColumn="0" w:lastColumn="0" w:oddVBand="0" w:evenVBand="0" w:oddHBand="0" w:evenHBand="0" w:firstRowFirstColumn="0" w:firstRowLastColumn="0" w:lastRowFirstColumn="0" w:lastRowLastColumn="0"/>
              <w:rPr>
                <w:i/>
                <w:iCs/>
                <w:color w:val="002060"/>
              </w:rPr>
            </w:pPr>
            <w:r w:rsidRPr="000365B5">
              <w:rPr>
                <w:i/>
                <w:iCs/>
                <w:color w:val="002060"/>
              </w:rPr>
              <w:t>Introduction to Medical Sciences Committee-III</w:t>
            </w:r>
          </w:p>
        </w:tc>
        <w:tc>
          <w:tcPr>
            <w:tcW w:w="788" w:type="pct"/>
            <w:shd w:val="clear" w:color="auto" w:fill="BEE6FC"/>
          </w:tcPr>
          <w:p w14:paraId="20356C5A" w14:textId="4786BB95" w:rsidR="0052600C" w:rsidRPr="000365B5" w:rsidRDefault="0052600C" w:rsidP="00AE3F2C">
            <w:pPr>
              <w:spacing w:before="0" w:after="0"/>
              <w:jc w:val="center"/>
              <w:cnfStyle w:val="000000000000" w:firstRow="0" w:lastRow="0" w:firstColumn="0" w:lastColumn="0" w:oddVBand="0" w:evenVBand="0" w:oddHBand="0" w:evenHBand="0" w:firstRowFirstColumn="0" w:firstRowLastColumn="0" w:lastRowFirstColumn="0" w:lastRowLastColumn="0"/>
              <w:rPr>
                <w:i/>
                <w:iCs/>
                <w:color w:val="002060"/>
              </w:rPr>
            </w:pPr>
            <w:r w:rsidRPr="000365B5">
              <w:rPr>
                <w:i/>
                <w:iCs/>
                <w:color w:val="002060"/>
              </w:rPr>
              <w:t>Passive Motion Sys</w:t>
            </w:r>
            <w:r w:rsidR="00960993" w:rsidRPr="000365B5">
              <w:rPr>
                <w:i/>
                <w:iCs/>
                <w:color w:val="002060"/>
              </w:rPr>
              <w:t>t</w:t>
            </w:r>
            <w:r w:rsidRPr="000365B5">
              <w:rPr>
                <w:i/>
                <w:iCs/>
                <w:color w:val="002060"/>
              </w:rPr>
              <w:t>em Committee</w:t>
            </w:r>
          </w:p>
        </w:tc>
        <w:tc>
          <w:tcPr>
            <w:tcW w:w="788" w:type="pct"/>
            <w:gridSpan w:val="2"/>
            <w:shd w:val="clear" w:color="auto" w:fill="BEE6FC"/>
          </w:tcPr>
          <w:p w14:paraId="3C8A8AAB" w14:textId="77777777" w:rsidR="0052600C" w:rsidRPr="000365B5" w:rsidRDefault="0052600C" w:rsidP="00AE3F2C">
            <w:pPr>
              <w:spacing w:before="0" w:after="0"/>
              <w:jc w:val="center"/>
              <w:cnfStyle w:val="000000000000" w:firstRow="0" w:lastRow="0" w:firstColumn="0" w:lastColumn="0" w:oddVBand="0" w:evenVBand="0" w:oddHBand="0" w:evenHBand="0" w:firstRowFirstColumn="0" w:firstRowLastColumn="0" w:lastRowFirstColumn="0" w:lastRowLastColumn="0"/>
              <w:rPr>
                <w:i/>
                <w:iCs/>
                <w:color w:val="002060"/>
              </w:rPr>
            </w:pPr>
            <w:r w:rsidRPr="000365B5">
              <w:rPr>
                <w:i/>
                <w:iCs/>
                <w:color w:val="002060"/>
              </w:rPr>
              <w:t>Active Motion System Committee</w:t>
            </w:r>
          </w:p>
        </w:tc>
        <w:tc>
          <w:tcPr>
            <w:tcW w:w="1021" w:type="pct"/>
            <w:gridSpan w:val="2"/>
            <w:shd w:val="clear" w:color="auto" w:fill="BEE6FC"/>
          </w:tcPr>
          <w:p w14:paraId="29F69106" w14:textId="7DE23F75" w:rsidR="0052600C" w:rsidRPr="000365B5" w:rsidRDefault="0052600C" w:rsidP="00AE3F2C">
            <w:pPr>
              <w:spacing w:before="0" w:after="0"/>
              <w:jc w:val="center"/>
              <w:cnfStyle w:val="000000000000" w:firstRow="0" w:lastRow="0" w:firstColumn="0" w:lastColumn="0" w:oddVBand="0" w:evenVBand="0" w:oddHBand="0" w:evenHBand="0" w:firstRowFirstColumn="0" w:firstRowLastColumn="0" w:lastRowFirstColumn="0" w:lastRowLastColumn="0"/>
              <w:rPr>
                <w:i/>
                <w:iCs/>
                <w:color w:val="002060"/>
              </w:rPr>
            </w:pPr>
            <w:r w:rsidRPr="000365B5">
              <w:rPr>
                <w:i/>
                <w:iCs/>
                <w:color w:val="002060"/>
              </w:rPr>
              <w:t>Microorganism, Blood-</w:t>
            </w:r>
            <w:r w:rsidR="00960993" w:rsidRPr="000365B5">
              <w:rPr>
                <w:i/>
                <w:iCs/>
                <w:color w:val="002060"/>
              </w:rPr>
              <w:t>Immune</w:t>
            </w:r>
            <w:r w:rsidRPr="000365B5">
              <w:rPr>
                <w:i/>
                <w:iCs/>
                <w:color w:val="002060"/>
              </w:rPr>
              <w:t xml:space="preserve"> System Committee</w:t>
            </w:r>
          </w:p>
        </w:tc>
      </w:tr>
      <w:tr w:rsidR="0052600C" w:rsidRPr="000365B5" w14:paraId="0412B9E1" w14:textId="77777777" w:rsidTr="005D6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0670AB"/>
          </w:tcPr>
          <w:p w14:paraId="1FFB3AFD" w14:textId="4424DF65" w:rsidR="0052600C" w:rsidRPr="000365B5" w:rsidRDefault="00867614" w:rsidP="00AE3F2C">
            <w:pPr>
              <w:spacing w:before="0" w:after="0"/>
            </w:pPr>
            <w:r w:rsidRPr="000365B5">
              <w:rPr>
                <w:color w:val="FFFFFF" w:themeColor="background1"/>
              </w:rPr>
              <w:t>Grade</w:t>
            </w:r>
            <w:r w:rsidR="0052600C" w:rsidRPr="000365B5">
              <w:rPr>
                <w:color w:val="FFFFFF" w:themeColor="background1"/>
              </w:rPr>
              <w:t xml:space="preserve"> II: The structure and functioning of the human body is explained at the level of molecule, cell, tissue, organ and system. The properties of infectious microorganisms and their disease-causing mechanisms are explained. Introduction to pathological sciences is made.</w:t>
            </w:r>
          </w:p>
        </w:tc>
      </w:tr>
      <w:tr w:rsidR="0052600C" w:rsidRPr="000365B5" w14:paraId="03E4DCED" w14:textId="77777777" w:rsidTr="00AE3F2C">
        <w:tc>
          <w:tcPr>
            <w:cnfStyle w:val="001000000000" w:firstRow="0" w:lastRow="0" w:firstColumn="1" w:lastColumn="0" w:oddVBand="0" w:evenVBand="0" w:oddHBand="0" w:evenHBand="0" w:firstRowFirstColumn="0" w:firstRowLastColumn="0" w:lastRowFirstColumn="0" w:lastRowLastColumn="0"/>
            <w:tcW w:w="2403" w:type="pct"/>
            <w:gridSpan w:val="3"/>
            <w:shd w:val="clear" w:color="auto" w:fill="00B0F0"/>
          </w:tcPr>
          <w:p w14:paraId="5D71A888" w14:textId="6E86C596" w:rsidR="0052600C" w:rsidRPr="000365B5" w:rsidRDefault="0052600C" w:rsidP="00AE3F2C">
            <w:pPr>
              <w:spacing w:before="0" w:after="0"/>
              <w:jc w:val="center"/>
            </w:pPr>
            <w:r w:rsidRPr="000365B5">
              <w:rPr>
                <w:color w:val="FFFFFF" w:themeColor="background1"/>
              </w:rPr>
              <w:t xml:space="preserve">Fall </w:t>
            </w:r>
            <w:r w:rsidR="00CC521E" w:rsidRPr="000365B5">
              <w:rPr>
                <w:color w:val="FFFFFF" w:themeColor="background1"/>
              </w:rPr>
              <w:t>Term</w:t>
            </w:r>
          </w:p>
        </w:tc>
        <w:tc>
          <w:tcPr>
            <w:tcW w:w="2597" w:type="pct"/>
            <w:gridSpan w:val="5"/>
            <w:shd w:val="clear" w:color="auto" w:fill="00B0F0"/>
          </w:tcPr>
          <w:p w14:paraId="6C5B414B" w14:textId="3F67033B" w:rsidR="0052600C" w:rsidRPr="000365B5" w:rsidRDefault="0052600C" w:rsidP="00AE3F2C">
            <w:pPr>
              <w:spacing w:before="0" w:after="0"/>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0365B5">
              <w:rPr>
                <w:b/>
                <w:bCs/>
                <w:color w:val="FFFFFF" w:themeColor="background1"/>
              </w:rPr>
              <w:t xml:space="preserve">Spring </w:t>
            </w:r>
            <w:r w:rsidR="00CC521E" w:rsidRPr="000365B5">
              <w:rPr>
                <w:b/>
                <w:bCs/>
                <w:color w:val="FFFFFF" w:themeColor="background1"/>
              </w:rPr>
              <w:t>Term</w:t>
            </w:r>
          </w:p>
        </w:tc>
      </w:tr>
      <w:tr w:rsidR="0052600C" w:rsidRPr="000365B5" w14:paraId="7C3DCE26" w14:textId="77777777" w:rsidTr="005D6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pct"/>
            <w:shd w:val="clear" w:color="auto" w:fill="BEE6FC"/>
          </w:tcPr>
          <w:p w14:paraId="7DFC1B2E" w14:textId="79618718" w:rsidR="0052600C" w:rsidRPr="000365B5" w:rsidRDefault="0052600C" w:rsidP="00AE3F2C">
            <w:pPr>
              <w:spacing w:before="0" w:after="0"/>
              <w:jc w:val="center"/>
              <w:rPr>
                <w:b w:val="0"/>
                <w:bCs w:val="0"/>
                <w:i/>
                <w:iCs/>
                <w:color w:val="002060"/>
              </w:rPr>
            </w:pPr>
            <w:r w:rsidRPr="000365B5">
              <w:rPr>
                <w:b w:val="0"/>
                <w:bCs w:val="0"/>
                <w:i/>
                <w:iCs/>
                <w:color w:val="002060"/>
              </w:rPr>
              <w:t>Ne</w:t>
            </w:r>
            <w:r w:rsidR="00CD42EF" w:rsidRPr="000365B5">
              <w:rPr>
                <w:b w:val="0"/>
                <w:bCs w:val="0"/>
                <w:i/>
                <w:iCs/>
                <w:color w:val="002060"/>
              </w:rPr>
              <w:t>rve</w:t>
            </w:r>
            <w:r w:rsidRPr="000365B5">
              <w:rPr>
                <w:b w:val="0"/>
                <w:bCs w:val="0"/>
                <w:i/>
                <w:iCs/>
                <w:color w:val="002060"/>
              </w:rPr>
              <w:t>-Sens</w:t>
            </w:r>
            <w:r w:rsidR="00CD42EF" w:rsidRPr="000365B5">
              <w:rPr>
                <w:b w:val="0"/>
                <w:bCs w:val="0"/>
                <w:i/>
                <w:iCs/>
                <w:color w:val="002060"/>
              </w:rPr>
              <w:t xml:space="preserve">e </w:t>
            </w:r>
            <w:r w:rsidRPr="000365B5">
              <w:rPr>
                <w:b w:val="0"/>
                <w:bCs w:val="0"/>
                <w:i/>
                <w:iCs/>
                <w:color w:val="002060"/>
              </w:rPr>
              <w:t>Committee</w:t>
            </w:r>
          </w:p>
        </w:tc>
        <w:tc>
          <w:tcPr>
            <w:tcW w:w="798" w:type="pct"/>
            <w:shd w:val="clear" w:color="auto" w:fill="BEE6FC"/>
          </w:tcPr>
          <w:p w14:paraId="4BAB9E8F" w14:textId="1B1FD67C" w:rsidR="0052600C" w:rsidRPr="000365B5" w:rsidRDefault="00EE317D" w:rsidP="00AE3F2C">
            <w:pPr>
              <w:spacing w:before="0" w:after="0"/>
              <w:jc w:val="center"/>
              <w:cnfStyle w:val="000000100000" w:firstRow="0" w:lastRow="0" w:firstColumn="0" w:lastColumn="0" w:oddVBand="0" w:evenVBand="0" w:oddHBand="1" w:evenHBand="0" w:firstRowFirstColumn="0" w:firstRowLastColumn="0" w:lastRowFirstColumn="0" w:lastRowLastColumn="0"/>
              <w:rPr>
                <w:i/>
                <w:iCs/>
                <w:color w:val="002060"/>
              </w:rPr>
            </w:pPr>
            <w:r w:rsidRPr="000365B5">
              <w:rPr>
                <w:i/>
                <w:iCs/>
                <w:color w:val="002060"/>
              </w:rPr>
              <w:t xml:space="preserve">Circulatory </w:t>
            </w:r>
            <w:r w:rsidR="0052600C" w:rsidRPr="000365B5">
              <w:rPr>
                <w:i/>
                <w:iCs/>
                <w:color w:val="002060"/>
              </w:rPr>
              <w:t>-Respirat</w:t>
            </w:r>
            <w:r w:rsidR="00602F20" w:rsidRPr="000365B5">
              <w:rPr>
                <w:i/>
                <w:iCs/>
                <w:color w:val="002060"/>
              </w:rPr>
              <w:t>ory</w:t>
            </w:r>
            <w:r w:rsidR="0052600C" w:rsidRPr="000365B5">
              <w:rPr>
                <w:i/>
                <w:iCs/>
                <w:color w:val="002060"/>
              </w:rPr>
              <w:t xml:space="preserve"> Committee</w:t>
            </w:r>
          </w:p>
        </w:tc>
        <w:tc>
          <w:tcPr>
            <w:tcW w:w="807" w:type="pct"/>
            <w:shd w:val="clear" w:color="auto" w:fill="BEE6FC"/>
          </w:tcPr>
          <w:p w14:paraId="11EEAE8A" w14:textId="4C23725D" w:rsidR="0052600C" w:rsidRPr="000365B5" w:rsidRDefault="00F96325" w:rsidP="00AE3F2C">
            <w:pPr>
              <w:spacing w:before="0" w:after="0"/>
              <w:jc w:val="center"/>
              <w:cnfStyle w:val="000000100000" w:firstRow="0" w:lastRow="0" w:firstColumn="0" w:lastColumn="0" w:oddVBand="0" w:evenVBand="0" w:oddHBand="1" w:evenHBand="0" w:firstRowFirstColumn="0" w:firstRowLastColumn="0" w:lastRowFirstColumn="0" w:lastRowLastColumn="0"/>
              <w:rPr>
                <w:i/>
                <w:iCs/>
                <w:color w:val="002060"/>
              </w:rPr>
            </w:pPr>
            <w:r w:rsidRPr="000365B5">
              <w:rPr>
                <w:i/>
                <w:iCs/>
                <w:color w:val="002060"/>
              </w:rPr>
              <w:t xml:space="preserve">Metabolism- </w:t>
            </w:r>
            <w:r w:rsidR="0052600C" w:rsidRPr="000365B5">
              <w:rPr>
                <w:i/>
                <w:iCs/>
                <w:color w:val="002060"/>
              </w:rPr>
              <w:t>Digesti</w:t>
            </w:r>
            <w:r w:rsidRPr="000365B5">
              <w:rPr>
                <w:i/>
                <w:iCs/>
                <w:color w:val="002060"/>
              </w:rPr>
              <w:t>ve</w:t>
            </w:r>
            <w:r w:rsidR="0052600C" w:rsidRPr="000365B5">
              <w:rPr>
                <w:i/>
                <w:iCs/>
                <w:color w:val="002060"/>
              </w:rPr>
              <w:t xml:space="preserve"> Committee</w:t>
            </w:r>
          </w:p>
        </w:tc>
        <w:tc>
          <w:tcPr>
            <w:tcW w:w="865" w:type="pct"/>
            <w:gridSpan w:val="2"/>
            <w:shd w:val="clear" w:color="auto" w:fill="BEE6FC"/>
          </w:tcPr>
          <w:p w14:paraId="0CAAAEC4" w14:textId="77777777" w:rsidR="0052600C" w:rsidRPr="000365B5" w:rsidRDefault="0052600C" w:rsidP="00AE3F2C">
            <w:pPr>
              <w:spacing w:before="0" w:after="0"/>
              <w:jc w:val="center"/>
              <w:cnfStyle w:val="000000100000" w:firstRow="0" w:lastRow="0" w:firstColumn="0" w:lastColumn="0" w:oddVBand="0" w:evenVBand="0" w:oddHBand="1" w:evenHBand="0" w:firstRowFirstColumn="0" w:firstRowLastColumn="0" w:lastRowFirstColumn="0" w:lastRowLastColumn="0"/>
              <w:rPr>
                <w:i/>
                <w:iCs/>
                <w:color w:val="002060"/>
              </w:rPr>
            </w:pPr>
            <w:r w:rsidRPr="000365B5">
              <w:rPr>
                <w:i/>
                <w:iCs/>
                <w:color w:val="002060"/>
              </w:rPr>
              <w:t>Urogenital-Endocrine Committee</w:t>
            </w:r>
          </w:p>
        </w:tc>
        <w:tc>
          <w:tcPr>
            <w:tcW w:w="866" w:type="pct"/>
            <w:gridSpan w:val="2"/>
            <w:shd w:val="clear" w:color="auto" w:fill="BEE6FC"/>
          </w:tcPr>
          <w:p w14:paraId="0AFF4563" w14:textId="2ECABBE2" w:rsidR="0052600C" w:rsidRPr="000365B5" w:rsidRDefault="0052600C" w:rsidP="00AE3F2C">
            <w:pPr>
              <w:spacing w:before="0" w:after="0"/>
              <w:jc w:val="center"/>
              <w:cnfStyle w:val="000000100000" w:firstRow="0" w:lastRow="0" w:firstColumn="0" w:lastColumn="0" w:oddVBand="0" w:evenVBand="0" w:oddHBand="1" w:evenHBand="0" w:firstRowFirstColumn="0" w:firstRowLastColumn="0" w:lastRowFirstColumn="0" w:lastRowLastColumn="0"/>
              <w:rPr>
                <w:i/>
                <w:iCs/>
                <w:color w:val="002060"/>
              </w:rPr>
            </w:pPr>
            <w:r w:rsidRPr="000365B5">
              <w:rPr>
                <w:i/>
                <w:iCs/>
                <w:color w:val="002060"/>
              </w:rPr>
              <w:t>Biological Agents-</w:t>
            </w:r>
            <w:r w:rsidR="00960993" w:rsidRPr="000365B5">
              <w:rPr>
                <w:i/>
                <w:iCs/>
                <w:color w:val="002060"/>
              </w:rPr>
              <w:t>Defen</w:t>
            </w:r>
            <w:r w:rsidR="005420BC">
              <w:rPr>
                <w:i/>
                <w:iCs/>
                <w:color w:val="002060"/>
              </w:rPr>
              <w:t>s</w:t>
            </w:r>
            <w:r w:rsidR="00960993" w:rsidRPr="000365B5">
              <w:rPr>
                <w:i/>
                <w:iCs/>
                <w:color w:val="002060"/>
              </w:rPr>
              <w:t>e</w:t>
            </w:r>
            <w:r w:rsidRPr="000365B5">
              <w:rPr>
                <w:i/>
                <w:iCs/>
                <w:color w:val="002060"/>
              </w:rPr>
              <w:t>-Inflammation Committee</w:t>
            </w:r>
          </w:p>
        </w:tc>
        <w:tc>
          <w:tcPr>
            <w:tcW w:w="866" w:type="pct"/>
            <w:shd w:val="clear" w:color="auto" w:fill="BEE6FC"/>
          </w:tcPr>
          <w:p w14:paraId="7E159292" w14:textId="77777777" w:rsidR="0052600C" w:rsidRPr="000365B5" w:rsidRDefault="0052600C" w:rsidP="00AE3F2C">
            <w:pPr>
              <w:spacing w:before="0" w:after="0"/>
              <w:jc w:val="center"/>
              <w:cnfStyle w:val="000000100000" w:firstRow="0" w:lastRow="0" w:firstColumn="0" w:lastColumn="0" w:oddVBand="0" w:evenVBand="0" w:oddHBand="1" w:evenHBand="0" w:firstRowFirstColumn="0" w:firstRowLastColumn="0" w:lastRowFirstColumn="0" w:lastRowLastColumn="0"/>
              <w:rPr>
                <w:i/>
                <w:iCs/>
                <w:color w:val="002060"/>
              </w:rPr>
            </w:pPr>
            <w:r w:rsidRPr="000365B5">
              <w:rPr>
                <w:i/>
                <w:iCs/>
                <w:color w:val="002060"/>
              </w:rPr>
              <w:t>Stages of Life-I Committee</w:t>
            </w:r>
          </w:p>
          <w:p w14:paraId="1CA4E04E" w14:textId="77777777" w:rsidR="0052600C" w:rsidRPr="000365B5" w:rsidRDefault="0052600C" w:rsidP="00AE3F2C">
            <w:pPr>
              <w:spacing w:before="0" w:after="0"/>
              <w:jc w:val="center"/>
              <w:cnfStyle w:val="000000100000" w:firstRow="0" w:lastRow="0" w:firstColumn="0" w:lastColumn="0" w:oddVBand="0" w:evenVBand="0" w:oddHBand="1" w:evenHBand="0" w:firstRowFirstColumn="0" w:firstRowLastColumn="0" w:lastRowFirstColumn="0" w:lastRowLastColumn="0"/>
              <w:rPr>
                <w:i/>
                <w:iCs/>
                <w:color w:val="002060"/>
              </w:rPr>
            </w:pPr>
          </w:p>
        </w:tc>
      </w:tr>
      <w:tr w:rsidR="0052600C" w:rsidRPr="000365B5" w14:paraId="1608F01A" w14:textId="77777777" w:rsidTr="005D698A">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0670AB"/>
          </w:tcPr>
          <w:p w14:paraId="6A1A8263" w14:textId="6DC89D66" w:rsidR="0052600C" w:rsidRPr="000365B5" w:rsidRDefault="00867614" w:rsidP="00AE3F2C">
            <w:pPr>
              <w:spacing w:before="0" w:after="0"/>
            </w:pPr>
            <w:r w:rsidRPr="000365B5">
              <w:rPr>
                <w:color w:val="FFFFFF" w:themeColor="background1"/>
              </w:rPr>
              <w:t>Grade</w:t>
            </w:r>
            <w:r w:rsidR="0052600C" w:rsidRPr="000365B5">
              <w:rPr>
                <w:color w:val="FFFFFF" w:themeColor="background1"/>
              </w:rPr>
              <w:t xml:space="preserve"> III: The </w:t>
            </w:r>
            <w:r w:rsidR="00EE317D" w:rsidRPr="000365B5">
              <w:rPr>
                <w:color w:val="FFFFFF" w:themeColor="background1"/>
              </w:rPr>
              <w:t>fundamentals</w:t>
            </w:r>
            <w:r w:rsidR="0052600C" w:rsidRPr="000365B5">
              <w:rPr>
                <w:color w:val="FFFFFF" w:themeColor="background1"/>
              </w:rPr>
              <w:t xml:space="preserve"> of etiology, physiopathology, genetic basis, clinical features, laboratory diagnosis and treatment methods of diseases are explained.</w:t>
            </w:r>
          </w:p>
        </w:tc>
      </w:tr>
      <w:tr w:rsidR="0052600C" w:rsidRPr="000365B5" w14:paraId="2CD70DBB"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pct"/>
            <w:gridSpan w:val="3"/>
            <w:shd w:val="clear" w:color="auto" w:fill="00B0F0"/>
          </w:tcPr>
          <w:p w14:paraId="6FEFCAA4" w14:textId="42F7B421" w:rsidR="0052600C" w:rsidRPr="000365B5" w:rsidRDefault="0052600C" w:rsidP="00AE3F2C">
            <w:pPr>
              <w:spacing w:before="0" w:after="0"/>
              <w:jc w:val="center"/>
              <w:rPr>
                <w:color w:val="FFFFFF" w:themeColor="background1"/>
              </w:rPr>
            </w:pPr>
            <w:r w:rsidRPr="000365B5">
              <w:rPr>
                <w:color w:val="FFFFFF" w:themeColor="background1"/>
              </w:rPr>
              <w:t>Fall</w:t>
            </w:r>
            <w:r w:rsidR="00CC521E" w:rsidRPr="000365B5">
              <w:rPr>
                <w:color w:val="FFFFFF" w:themeColor="background1"/>
              </w:rPr>
              <w:t xml:space="preserve"> Term</w:t>
            </w:r>
          </w:p>
        </w:tc>
        <w:tc>
          <w:tcPr>
            <w:tcW w:w="2597" w:type="pct"/>
            <w:gridSpan w:val="5"/>
            <w:shd w:val="clear" w:color="auto" w:fill="00B0F0"/>
          </w:tcPr>
          <w:p w14:paraId="5D3DF46E" w14:textId="3F62BF06" w:rsidR="0052600C" w:rsidRPr="000365B5" w:rsidRDefault="0052600C" w:rsidP="00AE3F2C">
            <w:pPr>
              <w:spacing w:before="0" w:after="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0365B5">
              <w:rPr>
                <w:b/>
                <w:bCs/>
                <w:color w:val="FFFFFF" w:themeColor="background1"/>
              </w:rPr>
              <w:t xml:space="preserve">Spring </w:t>
            </w:r>
            <w:r w:rsidR="00CC521E" w:rsidRPr="000365B5">
              <w:rPr>
                <w:b/>
                <w:bCs/>
                <w:color w:val="FFFFFF" w:themeColor="background1"/>
              </w:rPr>
              <w:t>Term</w:t>
            </w:r>
          </w:p>
        </w:tc>
      </w:tr>
      <w:tr w:rsidR="0052600C" w:rsidRPr="000365B5" w14:paraId="18729BC5" w14:textId="77777777" w:rsidTr="005D698A">
        <w:tc>
          <w:tcPr>
            <w:cnfStyle w:val="001000000000" w:firstRow="0" w:lastRow="0" w:firstColumn="1" w:lastColumn="0" w:oddVBand="0" w:evenVBand="0" w:oddHBand="0" w:evenHBand="0" w:firstRowFirstColumn="0" w:firstRowLastColumn="0" w:lastRowFirstColumn="0" w:lastRowLastColumn="0"/>
            <w:tcW w:w="798" w:type="pct"/>
            <w:shd w:val="clear" w:color="auto" w:fill="BEE6FC"/>
          </w:tcPr>
          <w:p w14:paraId="51369CBE" w14:textId="77777777" w:rsidR="0052600C" w:rsidRPr="000365B5" w:rsidRDefault="0052600C" w:rsidP="00AE3F2C">
            <w:pPr>
              <w:spacing w:before="0" w:after="0"/>
              <w:jc w:val="center"/>
              <w:rPr>
                <w:b w:val="0"/>
                <w:bCs w:val="0"/>
                <w:i/>
                <w:iCs/>
                <w:color w:val="002060"/>
              </w:rPr>
            </w:pPr>
            <w:r w:rsidRPr="000365B5">
              <w:rPr>
                <w:b w:val="0"/>
                <w:bCs w:val="0"/>
                <w:i/>
                <w:iCs/>
                <w:color w:val="002060"/>
              </w:rPr>
              <w:t>Introduction to Pathological Sciences and Stages of Life – II Committee</w:t>
            </w:r>
          </w:p>
        </w:tc>
        <w:tc>
          <w:tcPr>
            <w:tcW w:w="798" w:type="pct"/>
            <w:shd w:val="clear" w:color="auto" w:fill="BEE6FC"/>
          </w:tcPr>
          <w:p w14:paraId="37280EC0" w14:textId="77777777" w:rsidR="0052600C" w:rsidRPr="000365B5" w:rsidRDefault="0052600C" w:rsidP="00AE3F2C">
            <w:pPr>
              <w:spacing w:before="0" w:after="0"/>
              <w:jc w:val="center"/>
              <w:cnfStyle w:val="000000000000" w:firstRow="0" w:lastRow="0" w:firstColumn="0" w:lastColumn="0" w:oddVBand="0" w:evenVBand="0" w:oddHBand="0" w:evenHBand="0" w:firstRowFirstColumn="0" w:firstRowLastColumn="0" w:lastRowFirstColumn="0" w:lastRowLastColumn="0"/>
              <w:rPr>
                <w:i/>
                <w:iCs/>
                <w:color w:val="002060"/>
              </w:rPr>
            </w:pPr>
            <w:r w:rsidRPr="000365B5">
              <w:rPr>
                <w:i/>
                <w:iCs/>
                <w:color w:val="002060"/>
              </w:rPr>
              <w:t>Blood, Immune System and Tumor Committee</w:t>
            </w:r>
          </w:p>
        </w:tc>
        <w:tc>
          <w:tcPr>
            <w:tcW w:w="807" w:type="pct"/>
            <w:shd w:val="clear" w:color="auto" w:fill="BEE6FC"/>
          </w:tcPr>
          <w:p w14:paraId="16CA9A8B" w14:textId="77777777" w:rsidR="0052600C" w:rsidRPr="000365B5" w:rsidRDefault="0052600C" w:rsidP="00AE3F2C">
            <w:pPr>
              <w:spacing w:before="0" w:after="0"/>
              <w:jc w:val="center"/>
              <w:cnfStyle w:val="000000000000" w:firstRow="0" w:lastRow="0" w:firstColumn="0" w:lastColumn="0" w:oddVBand="0" w:evenVBand="0" w:oddHBand="0" w:evenHBand="0" w:firstRowFirstColumn="0" w:firstRowLastColumn="0" w:lastRowFirstColumn="0" w:lastRowLastColumn="0"/>
              <w:rPr>
                <w:i/>
                <w:iCs/>
                <w:color w:val="002060"/>
              </w:rPr>
            </w:pPr>
            <w:r w:rsidRPr="000365B5">
              <w:rPr>
                <w:i/>
                <w:iCs/>
                <w:color w:val="002060"/>
              </w:rPr>
              <w:t>Circulatory and Respiratory System Committee</w:t>
            </w:r>
          </w:p>
        </w:tc>
        <w:tc>
          <w:tcPr>
            <w:tcW w:w="865" w:type="pct"/>
            <w:gridSpan w:val="2"/>
            <w:shd w:val="clear" w:color="auto" w:fill="BEE6FC"/>
          </w:tcPr>
          <w:p w14:paraId="75978236" w14:textId="77777777" w:rsidR="0052600C" w:rsidRPr="000365B5" w:rsidRDefault="0052600C" w:rsidP="00AE3F2C">
            <w:pPr>
              <w:spacing w:before="0" w:after="0"/>
              <w:jc w:val="center"/>
              <w:cnfStyle w:val="000000000000" w:firstRow="0" w:lastRow="0" w:firstColumn="0" w:lastColumn="0" w:oddVBand="0" w:evenVBand="0" w:oddHBand="0" w:evenHBand="0" w:firstRowFirstColumn="0" w:firstRowLastColumn="0" w:lastRowFirstColumn="0" w:lastRowLastColumn="0"/>
              <w:rPr>
                <w:i/>
                <w:iCs/>
                <w:color w:val="002060"/>
              </w:rPr>
            </w:pPr>
            <w:r w:rsidRPr="000365B5">
              <w:rPr>
                <w:i/>
                <w:iCs/>
                <w:color w:val="002060"/>
              </w:rPr>
              <w:t>Nerve-Sense and Locomotor System Committee</w:t>
            </w:r>
          </w:p>
        </w:tc>
        <w:tc>
          <w:tcPr>
            <w:tcW w:w="866" w:type="pct"/>
            <w:gridSpan w:val="2"/>
            <w:shd w:val="clear" w:color="auto" w:fill="BEE6FC"/>
          </w:tcPr>
          <w:p w14:paraId="506B48E7" w14:textId="77777777" w:rsidR="0052600C" w:rsidRPr="000365B5" w:rsidRDefault="0052600C" w:rsidP="00AE3F2C">
            <w:pPr>
              <w:spacing w:before="0" w:after="0"/>
              <w:jc w:val="center"/>
              <w:cnfStyle w:val="000000000000" w:firstRow="0" w:lastRow="0" w:firstColumn="0" w:lastColumn="0" w:oddVBand="0" w:evenVBand="0" w:oddHBand="0" w:evenHBand="0" w:firstRowFirstColumn="0" w:firstRowLastColumn="0" w:lastRowFirstColumn="0" w:lastRowLastColumn="0"/>
              <w:rPr>
                <w:i/>
                <w:iCs/>
                <w:color w:val="002060"/>
              </w:rPr>
            </w:pPr>
            <w:r w:rsidRPr="000365B5">
              <w:rPr>
                <w:i/>
                <w:iCs/>
                <w:color w:val="002060"/>
              </w:rPr>
              <w:t>Gastrointestinal System and Metabolism Committee</w:t>
            </w:r>
          </w:p>
        </w:tc>
        <w:tc>
          <w:tcPr>
            <w:tcW w:w="866" w:type="pct"/>
            <w:shd w:val="clear" w:color="auto" w:fill="BEE6FC"/>
          </w:tcPr>
          <w:p w14:paraId="3ED8A65A" w14:textId="77777777" w:rsidR="0052600C" w:rsidRPr="000365B5" w:rsidRDefault="0052600C" w:rsidP="00AE3F2C">
            <w:pPr>
              <w:spacing w:before="0" w:after="0"/>
              <w:jc w:val="center"/>
              <w:cnfStyle w:val="000000000000" w:firstRow="0" w:lastRow="0" w:firstColumn="0" w:lastColumn="0" w:oddVBand="0" w:evenVBand="0" w:oddHBand="0" w:evenHBand="0" w:firstRowFirstColumn="0" w:firstRowLastColumn="0" w:lastRowFirstColumn="0" w:lastRowLastColumn="0"/>
              <w:rPr>
                <w:i/>
                <w:iCs/>
                <w:color w:val="002060"/>
              </w:rPr>
            </w:pPr>
            <w:r w:rsidRPr="000365B5">
              <w:rPr>
                <w:i/>
                <w:iCs/>
                <w:color w:val="002060"/>
              </w:rPr>
              <w:t>Urogenital and Endocrine System Committee</w:t>
            </w:r>
          </w:p>
        </w:tc>
      </w:tr>
    </w:tbl>
    <w:p w14:paraId="4855D1F3" w14:textId="458C0470" w:rsidR="00C00DE7" w:rsidRPr="000365B5" w:rsidRDefault="00C00DE7" w:rsidP="0067087C">
      <w:pPr>
        <w:rPr>
          <w:color w:val="03334D"/>
        </w:rPr>
      </w:pPr>
    </w:p>
    <w:p w14:paraId="27931A6D" w14:textId="77777777" w:rsidR="00C00DE7" w:rsidRPr="000365B5" w:rsidRDefault="00C00DE7" w:rsidP="0067087C">
      <w:pPr>
        <w:spacing w:before="0" w:after="160" w:line="259" w:lineRule="auto"/>
        <w:rPr>
          <w:color w:val="03334D"/>
        </w:rPr>
      </w:pPr>
      <w:r w:rsidRPr="000365B5">
        <w:rPr>
          <w:color w:val="03334D"/>
        </w:rPr>
        <w:br w:type="page"/>
      </w:r>
    </w:p>
    <w:p w14:paraId="79296EC9" w14:textId="77777777" w:rsidR="00752257" w:rsidRPr="000365B5" w:rsidRDefault="00752257" w:rsidP="0067087C">
      <w:pPr>
        <w:rPr>
          <w:color w:val="03334D"/>
        </w:rPr>
      </w:pPr>
    </w:p>
    <w:p w14:paraId="40FCD7D9" w14:textId="16DDB29E" w:rsidR="004D39E1" w:rsidRPr="000365B5" w:rsidRDefault="004D39E1" w:rsidP="004D39E1">
      <w:pPr>
        <w:pStyle w:val="Balk1"/>
      </w:pPr>
      <w:bookmarkStart w:id="11" w:name="_Toc179189746"/>
      <w:r w:rsidRPr="000365B5">
        <w:t>EDUCATION COORDINATORSHIP</w:t>
      </w:r>
      <w:bookmarkEnd w:id="11"/>
    </w:p>
    <w:p w14:paraId="11201B49" w14:textId="3EF185CF" w:rsidR="00AC7114" w:rsidRPr="000365B5" w:rsidRDefault="00AC7114" w:rsidP="003A5034">
      <w:pPr>
        <w:pStyle w:val="Balk1"/>
      </w:pPr>
    </w:p>
    <w:p w14:paraId="4D5C36D2" w14:textId="6C372947" w:rsidR="004D39E1" w:rsidRPr="000365B5" w:rsidRDefault="004D39E1" w:rsidP="004D39E1">
      <w:pPr>
        <w:pStyle w:val="Balk2"/>
        <w:jc w:val="center"/>
      </w:pPr>
      <w:bookmarkStart w:id="12" w:name="_Toc179189747"/>
      <w:r w:rsidRPr="000365B5">
        <w:t>CHIEF COORDINATOR</w:t>
      </w:r>
      <w:bookmarkEnd w:id="12"/>
    </w:p>
    <w:p w14:paraId="76D33713" w14:textId="65AFF6B8" w:rsidR="008701C8" w:rsidRPr="000365B5" w:rsidRDefault="008701C8" w:rsidP="003A5034">
      <w:pPr>
        <w:pStyle w:val="Balk2"/>
        <w:jc w:val="center"/>
      </w:pPr>
    </w:p>
    <w:p w14:paraId="01A48AA1" w14:textId="723F44EA" w:rsidR="008701C8" w:rsidRPr="000365B5" w:rsidRDefault="007D1665" w:rsidP="003A5034">
      <w:pPr>
        <w:jc w:val="center"/>
      </w:pPr>
      <w:r>
        <w:rPr>
          <w:noProof/>
          <w:lang w:val="tr-TR" w:eastAsia="tr-TR"/>
        </w:rPr>
        <w:drawing>
          <wp:inline distT="0" distB="0" distL="0" distR="0" wp14:anchorId="7F304EC3" wp14:editId="79A02DAE">
            <wp:extent cx="1361970" cy="1519327"/>
            <wp:effectExtent l="0" t="0" r="0" b="5080"/>
            <wp:docPr id="307894121"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3383" cy="1532059"/>
                    </a:xfrm>
                    <a:prstGeom prst="rect">
                      <a:avLst/>
                    </a:prstGeom>
                    <a:noFill/>
                  </pic:spPr>
                </pic:pic>
              </a:graphicData>
            </a:graphic>
          </wp:inline>
        </w:drawing>
      </w:r>
    </w:p>
    <w:p w14:paraId="4D459FA0" w14:textId="77777777" w:rsidR="0046755D" w:rsidRPr="000365B5" w:rsidRDefault="0046755D" w:rsidP="003A5034">
      <w:pPr>
        <w:jc w:val="center"/>
      </w:pPr>
    </w:p>
    <w:p w14:paraId="03D8AB39" w14:textId="6B57F9EE" w:rsidR="004D39E1" w:rsidRPr="000365B5" w:rsidRDefault="006079B0" w:rsidP="004D39E1">
      <w:pPr>
        <w:pStyle w:val="Balk2"/>
        <w:jc w:val="center"/>
      </w:pPr>
      <w:bookmarkStart w:id="13" w:name="_Toc179189748"/>
      <w:r w:rsidRPr="000365B5">
        <w:t>GRADE</w:t>
      </w:r>
      <w:r w:rsidR="004D39E1" w:rsidRPr="000365B5">
        <w:t xml:space="preserve"> II COORDINATORSHIP</w:t>
      </w:r>
      <w:bookmarkEnd w:id="13"/>
    </w:p>
    <w:p w14:paraId="1F8BCD20" w14:textId="77777777" w:rsidR="00DE094D" w:rsidRPr="000365B5" w:rsidRDefault="00DE094D" w:rsidP="00DE094D"/>
    <w:tbl>
      <w:tblPr>
        <w:tblStyle w:val="TabloKlavuzu"/>
        <w:tblW w:w="110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2"/>
        <w:gridCol w:w="2726"/>
        <w:gridCol w:w="2807"/>
        <w:gridCol w:w="2772"/>
      </w:tblGrid>
      <w:tr w:rsidR="00752257" w:rsidRPr="000365B5" w14:paraId="2B7C9558" w14:textId="77777777" w:rsidTr="0046755D">
        <w:trPr>
          <w:trHeight w:val="3924"/>
          <w:jc w:val="center"/>
        </w:trPr>
        <w:tc>
          <w:tcPr>
            <w:tcW w:w="11037" w:type="dxa"/>
            <w:gridSpan w:val="4"/>
          </w:tcPr>
          <w:p w14:paraId="4409EEAA" w14:textId="77777777" w:rsidR="00F50640" w:rsidRDefault="007D1665" w:rsidP="003A5034">
            <w:pPr>
              <w:spacing w:before="0" w:after="0"/>
              <w:jc w:val="center"/>
            </w:pPr>
            <w:r>
              <w:rPr>
                <w:noProof/>
                <w:lang w:val="tr-TR" w:eastAsia="tr-TR"/>
              </w:rPr>
              <w:drawing>
                <wp:inline distT="0" distB="0" distL="0" distR="0" wp14:anchorId="7D9231B4" wp14:editId="332DA859">
                  <wp:extent cx="1466408" cy="1764572"/>
                  <wp:effectExtent l="0" t="0" r="635" b="7620"/>
                  <wp:docPr id="319992831"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3294" cy="1772858"/>
                          </a:xfrm>
                          <a:prstGeom prst="rect">
                            <a:avLst/>
                          </a:prstGeom>
                          <a:noFill/>
                        </pic:spPr>
                      </pic:pic>
                    </a:graphicData>
                  </a:graphic>
                </wp:inline>
              </w:drawing>
            </w:r>
          </w:p>
          <w:p w14:paraId="77F837DF" w14:textId="77777777" w:rsidR="007D1665" w:rsidRDefault="007D1665" w:rsidP="003A5034">
            <w:pPr>
              <w:spacing w:before="0" w:after="0"/>
              <w:jc w:val="center"/>
            </w:pPr>
          </w:p>
          <w:p w14:paraId="594E4A13" w14:textId="7B287210" w:rsidR="007D1665" w:rsidRPr="000365B5" w:rsidRDefault="007D1665" w:rsidP="003A5034">
            <w:pPr>
              <w:spacing w:before="0" w:after="0"/>
              <w:jc w:val="center"/>
            </w:pPr>
            <w:r>
              <w:rPr>
                <w:noProof/>
                <w:lang w:val="tr-TR" w:eastAsia="tr-TR"/>
              </w:rPr>
              <w:drawing>
                <wp:inline distT="0" distB="0" distL="0" distR="0" wp14:anchorId="6DBC6EB2" wp14:editId="4DD9AF7A">
                  <wp:extent cx="3537404" cy="2095018"/>
                  <wp:effectExtent l="0" t="0" r="6350" b="635"/>
                  <wp:docPr id="255189682"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2769" cy="2104118"/>
                          </a:xfrm>
                          <a:prstGeom prst="rect">
                            <a:avLst/>
                          </a:prstGeom>
                          <a:noFill/>
                        </pic:spPr>
                      </pic:pic>
                    </a:graphicData>
                  </a:graphic>
                </wp:inline>
              </w:drawing>
            </w:r>
          </w:p>
        </w:tc>
      </w:tr>
      <w:tr w:rsidR="00752257" w:rsidRPr="000365B5" w14:paraId="37434828" w14:textId="77777777" w:rsidTr="00633AB1">
        <w:trPr>
          <w:trHeight w:val="185"/>
          <w:jc w:val="center"/>
        </w:trPr>
        <w:tc>
          <w:tcPr>
            <w:tcW w:w="2732" w:type="dxa"/>
          </w:tcPr>
          <w:p w14:paraId="657A0DA9" w14:textId="51F21596" w:rsidR="00633AB1" w:rsidRPr="000365B5" w:rsidRDefault="00633AB1" w:rsidP="0067087C"/>
        </w:tc>
        <w:tc>
          <w:tcPr>
            <w:tcW w:w="2726" w:type="dxa"/>
          </w:tcPr>
          <w:p w14:paraId="166AEB2F" w14:textId="025A0157" w:rsidR="00DE094D" w:rsidRPr="000365B5" w:rsidRDefault="00DE094D" w:rsidP="0067087C"/>
        </w:tc>
        <w:tc>
          <w:tcPr>
            <w:tcW w:w="2807" w:type="dxa"/>
          </w:tcPr>
          <w:p w14:paraId="1ECD14F0" w14:textId="017B3987" w:rsidR="00752257" w:rsidRPr="000365B5" w:rsidRDefault="00752257" w:rsidP="0067087C"/>
        </w:tc>
        <w:tc>
          <w:tcPr>
            <w:tcW w:w="2772" w:type="dxa"/>
          </w:tcPr>
          <w:p w14:paraId="1E8E1CB1" w14:textId="77777777" w:rsidR="00752257" w:rsidRDefault="00752257" w:rsidP="0067087C"/>
          <w:p w14:paraId="3CA8EAC4" w14:textId="6F5A9D86" w:rsidR="007D1665" w:rsidRPr="000365B5" w:rsidRDefault="007D1665" w:rsidP="0067087C"/>
        </w:tc>
      </w:tr>
    </w:tbl>
    <w:p w14:paraId="39150C6A" w14:textId="0E968752" w:rsidR="00633AB1" w:rsidRPr="000365B5" w:rsidRDefault="004D39E1" w:rsidP="00633AB1">
      <w:pPr>
        <w:pStyle w:val="Balk2"/>
        <w:spacing w:after="240"/>
      </w:pPr>
      <w:bookmarkStart w:id="14" w:name="_Toc179189749"/>
      <w:r w:rsidRPr="000365B5">
        <w:lastRenderedPageBreak/>
        <w:t>ELECTIVE COURSE</w:t>
      </w:r>
      <w:r w:rsidR="0052600C" w:rsidRPr="000365B5">
        <w:t>S</w:t>
      </w:r>
      <w:r w:rsidRPr="000365B5">
        <w:t xml:space="preserve"> </w:t>
      </w:r>
      <w:r w:rsidR="0052600C" w:rsidRPr="000365B5">
        <w:t>BOARD</w:t>
      </w:r>
      <w:bookmarkEnd w:id="14"/>
    </w:p>
    <w:tbl>
      <w:tblPr>
        <w:tblStyle w:val="ListeTablo3-Vurgu6"/>
        <w:tblW w:w="0" w:type="auto"/>
        <w:tblLook w:val="04A0" w:firstRow="1" w:lastRow="0" w:firstColumn="1" w:lastColumn="0" w:noHBand="0" w:noVBand="1"/>
      </w:tblPr>
      <w:tblGrid>
        <w:gridCol w:w="2547"/>
        <w:gridCol w:w="3494"/>
        <w:gridCol w:w="3021"/>
      </w:tblGrid>
      <w:tr w:rsidR="004D39E1" w:rsidRPr="000365B5" w14:paraId="2485AA16" w14:textId="77777777" w:rsidTr="000769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Borders>
              <w:top w:val="single" w:sz="4" w:space="0" w:color="0670AB"/>
              <w:left w:val="single" w:sz="4" w:space="0" w:color="0670AB"/>
              <w:bottom w:val="single" w:sz="4" w:space="0" w:color="0670AB"/>
            </w:tcBorders>
            <w:shd w:val="clear" w:color="auto" w:fill="0670AB"/>
          </w:tcPr>
          <w:p w14:paraId="77D0A9E2" w14:textId="77777777" w:rsidR="004D39E1" w:rsidRPr="000365B5" w:rsidRDefault="004D39E1" w:rsidP="00076927">
            <w:pPr>
              <w:spacing w:after="0"/>
            </w:pPr>
            <w:r w:rsidRPr="000365B5">
              <w:t>Duty</w:t>
            </w:r>
          </w:p>
        </w:tc>
        <w:tc>
          <w:tcPr>
            <w:tcW w:w="3494" w:type="dxa"/>
            <w:tcBorders>
              <w:top w:val="single" w:sz="4" w:space="0" w:color="0670AB"/>
              <w:bottom w:val="single" w:sz="4" w:space="0" w:color="0670AB"/>
              <w:right w:val="single" w:sz="4" w:space="0" w:color="0670AB"/>
            </w:tcBorders>
            <w:shd w:val="clear" w:color="auto" w:fill="0670AB"/>
          </w:tcPr>
          <w:p w14:paraId="1B124C26" w14:textId="77777777" w:rsidR="004D39E1" w:rsidRPr="000365B5" w:rsidRDefault="004D39E1" w:rsidP="00076927">
            <w:pPr>
              <w:spacing w:after="0"/>
              <w:cnfStyle w:val="100000000000" w:firstRow="1" w:lastRow="0" w:firstColumn="0" w:lastColumn="0" w:oddVBand="0" w:evenVBand="0" w:oddHBand="0" w:evenHBand="0" w:firstRowFirstColumn="0" w:firstRowLastColumn="0" w:lastRowFirstColumn="0" w:lastRowLastColumn="0"/>
            </w:pPr>
            <w:r w:rsidRPr="000365B5">
              <w:t>Name, Surname</w:t>
            </w:r>
          </w:p>
        </w:tc>
        <w:tc>
          <w:tcPr>
            <w:tcW w:w="3021" w:type="dxa"/>
            <w:tcBorders>
              <w:top w:val="single" w:sz="4" w:space="0" w:color="0670AB"/>
              <w:left w:val="single" w:sz="4" w:space="0" w:color="0670AB"/>
              <w:bottom w:val="single" w:sz="4" w:space="0" w:color="0670AB"/>
              <w:right w:val="single" w:sz="4" w:space="0" w:color="0670AB"/>
            </w:tcBorders>
            <w:shd w:val="clear" w:color="auto" w:fill="0670AB"/>
          </w:tcPr>
          <w:p w14:paraId="280009D3" w14:textId="77777777" w:rsidR="004D39E1" w:rsidRPr="000365B5" w:rsidRDefault="004D39E1" w:rsidP="00076927">
            <w:pPr>
              <w:spacing w:after="0"/>
              <w:cnfStyle w:val="100000000000" w:firstRow="1" w:lastRow="0" w:firstColumn="0" w:lastColumn="0" w:oddVBand="0" w:evenVBand="0" w:oddHBand="0" w:evenHBand="0" w:firstRowFirstColumn="0" w:firstRowLastColumn="0" w:lastRowFirstColumn="0" w:lastRowLastColumn="0"/>
            </w:pPr>
            <w:r w:rsidRPr="000365B5">
              <w:t>Contact Information</w:t>
            </w:r>
          </w:p>
        </w:tc>
      </w:tr>
      <w:tr w:rsidR="004D39E1" w:rsidRPr="000365B5" w14:paraId="4AC7CFFF" w14:textId="77777777" w:rsidTr="00076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670AB"/>
              <w:left w:val="single" w:sz="4" w:space="0" w:color="0670AB"/>
              <w:bottom w:val="single" w:sz="4" w:space="0" w:color="0670AB"/>
            </w:tcBorders>
          </w:tcPr>
          <w:p w14:paraId="36DADDF1" w14:textId="39241836" w:rsidR="004D39E1" w:rsidRPr="000365B5" w:rsidRDefault="004D39E1" w:rsidP="00076927">
            <w:pPr>
              <w:spacing w:after="0"/>
              <w:rPr>
                <w:color w:val="002060"/>
              </w:rPr>
            </w:pPr>
            <w:r w:rsidRPr="000365B5">
              <w:rPr>
                <w:color w:val="002060"/>
              </w:rPr>
              <w:t>Chair</w:t>
            </w:r>
          </w:p>
        </w:tc>
        <w:tc>
          <w:tcPr>
            <w:tcW w:w="3494" w:type="dxa"/>
            <w:tcBorders>
              <w:top w:val="single" w:sz="4" w:space="0" w:color="0670AB"/>
              <w:bottom w:val="single" w:sz="4" w:space="0" w:color="0670AB"/>
            </w:tcBorders>
          </w:tcPr>
          <w:p w14:paraId="05813920" w14:textId="5DFFA531" w:rsidR="004D39E1" w:rsidRPr="000365B5" w:rsidRDefault="004D39E1" w:rsidP="00076927">
            <w:pPr>
              <w:spacing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Prof. Hikmet Koçak</w:t>
            </w:r>
          </w:p>
        </w:tc>
        <w:tc>
          <w:tcPr>
            <w:tcW w:w="3021" w:type="dxa"/>
            <w:tcBorders>
              <w:top w:val="single" w:sz="4" w:space="0" w:color="0670AB"/>
              <w:bottom w:val="single" w:sz="4" w:space="0" w:color="0670AB"/>
              <w:right w:val="single" w:sz="4" w:space="0" w:color="0670AB"/>
            </w:tcBorders>
          </w:tcPr>
          <w:p w14:paraId="49793A8B" w14:textId="77777777" w:rsidR="004D39E1" w:rsidRPr="000365B5" w:rsidRDefault="004D39E1" w:rsidP="00076927">
            <w:pPr>
              <w:spacing w:after="0"/>
              <w:cnfStyle w:val="000000100000" w:firstRow="0" w:lastRow="0" w:firstColumn="0" w:lastColumn="0" w:oddVBand="0" w:evenVBand="0" w:oddHBand="1" w:evenHBand="0" w:firstRowFirstColumn="0" w:firstRowLastColumn="0" w:lastRowFirstColumn="0" w:lastRowLastColumn="0"/>
              <w:rPr>
                <w:color w:val="002060"/>
              </w:rPr>
            </w:pPr>
            <w:hyperlink r:id="rId13" w:history="1">
              <w:r w:rsidRPr="000365B5">
                <w:rPr>
                  <w:rStyle w:val="Kpr"/>
                  <w:color w:val="002060"/>
                  <w:u w:val="none"/>
                </w:rPr>
                <w:t>hikmet.kocak@istinye.edu.tr</w:t>
              </w:r>
            </w:hyperlink>
          </w:p>
        </w:tc>
      </w:tr>
      <w:tr w:rsidR="004D39E1" w:rsidRPr="000365B5" w14:paraId="3AE082C5" w14:textId="77777777" w:rsidTr="00076927">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670AB"/>
              <w:bottom w:val="single" w:sz="4" w:space="0" w:color="0670AB"/>
            </w:tcBorders>
          </w:tcPr>
          <w:p w14:paraId="6E8339E2" w14:textId="6FAAAF11" w:rsidR="004D39E1" w:rsidRPr="000365B5" w:rsidRDefault="0052600C" w:rsidP="00076927">
            <w:pPr>
              <w:spacing w:after="0"/>
              <w:rPr>
                <w:color w:val="002060"/>
              </w:rPr>
            </w:pPr>
            <w:r w:rsidRPr="000365B5">
              <w:rPr>
                <w:color w:val="002060"/>
              </w:rPr>
              <w:t>Vice</w:t>
            </w:r>
            <w:r w:rsidR="004D39E1" w:rsidRPr="000365B5">
              <w:rPr>
                <w:color w:val="002060"/>
              </w:rPr>
              <w:t xml:space="preserve"> Chair</w:t>
            </w:r>
          </w:p>
        </w:tc>
        <w:tc>
          <w:tcPr>
            <w:tcW w:w="3494" w:type="dxa"/>
            <w:tcBorders>
              <w:top w:val="single" w:sz="4" w:space="0" w:color="0670AB"/>
              <w:bottom w:val="single" w:sz="4" w:space="0" w:color="0670AB"/>
            </w:tcBorders>
          </w:tcPr>
          <w:p w14:paraId="3B50818C" w14:textId="0B90D21F" w:rsidR="004D39E1" w:rsidRPr="000365B5" w:rsidRDefault="004D39E1" w:rsidP="00076927">
            <w:pPr>
              <w:spacing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As</w:t>
            </w:r>
            <w:r w:rsidR="00DB511D" w:rsidRPr="000365B5">
              <w:rPr>
                <w:color w:val="002060"/>
              </w:rPr>
              <w:t>st</w:t>
            </w:r>
            <w:r w:rsidRPr="000365B5">
              <w:rPr>
                <w:color w:val="002060"/>
              </w:rPr>
              <w:t>.</w:t>
            </w:r>
            <w:r w:rsidR="003A2B23" w:rsidRPr="000365B5">
              <w:rPr>
                <w:color w:val="002060"/>
              </w:rPr>
              <w:t xml:space="preserve"> </w:t>
            </w:r>
            <w:r w:rsidRPr="000365B5">
              <w:rPr>
                <w:color w:val="002060"/>
              </w:rPr>
              <w:t>Prof.</w:t>
            </w:r>
            <w:r w:rsidR="007D1665">
              <w:rPr>
                <w:color w:val="002060"/>
              </w:rPr>
              <w:t xml:space="preserve"> </w:t>
            </w:r>
            <w:r w:rsidR="00DB511D" w:rsidRPr="000365B5">
              <w:rPr>
                <w:color w:val="002060"/>
              </w:rPr>
              <w:t>Ayşe Köylü</w:t>
            </w:r>
          </w:p>
        </w:tc>
        <w:tc>
          <w:tcPr>
            <w:tcW w:w="3021" w:type="dxa"/>
            <w:tcBorders>
              <w:top w:val="single" w:sz="4" w:space="0" w:color="0670AB"/>
              <w:bottom w:val="single" w:sz="4" w:space="0" w:color="0670AB"/>
            </w:tcBorders>
          </w:tcPr>
          <w:p w14:paraId="1A86A7CF" w14:textId="2AEBEB5D" w:rsidR="004D39E1" w:rsidRPr="000365B5" w:rsidRDefault="00DB511D" w:rsidP="00076927">
            <w:pPr>
              <w:spacing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ayse.k</w:t>
            </w:r>
            <w:r w:rsidR="00622EDC">
              <w:rPr>
                <w:color w:val="002060"/>
              </w:rPr>
              <w:t>o</w:t>
            </w:r>
            <w:r w:rsidRPr="000365B5">
              <w:rPr>
                <w:color w:val="002060"/>
              </w:rPr>
              <w:t>yl</w:t>
            </w:r>
            <w:r w:rsidR="00622EDC">
              <w:rPr>
                <w:color w:val="002060"/>
              </w:rPr>
              <w:t>u</w:t>
            </w:r>
            <w:r w:rsidR="00C06913" w:rsidRPr="000365B5">
              <w:rPr>
                <w:color w:val="002060"/>
              </w:rPr>
              <w:t>@istinye.edu.tr</w:t>
            </w:r>
          </w:p>
        </w:tc>
      </w:tr>
    </w:tbl>
    <w:p w14:paraId="07D5D65F" w14:textId="77777777" w:rsidR="00633AB1" w:rsidRPr="000365B5" w:rsidRDefault="00633AB1" w:rsidP="00633AB1">
      <w:pPr>
        <w:pStyle w:val="Balk2"/>
        <w:spacing w:after="240"/>
      </w:pPr>
    </w:p>
    <w:p w14:paraId="4E1121E8" w14:textId="2C60A9E4" w:rsidR="004D39E1" w:rsidRPr="000365B5" w:rsidRDefault="004D39E1" w:rsidP="004D39E1">
      <w:pPr>
        <w:pStyle w:val="Balk2"/>
        <w:spacing w:after="240"/>
      </w:pPr>
      <w:bookmarkStart w:id="15" w:name="_Toc179189750"/>
      <w:r w:rsidRPr="000365B5">
        <w:t xml:space="preserve">LABORATORY </w:t>
      </w:r>
      <w:r w:rsidR="00E678D7">
        <w:t>BOARD</w:t>
      </w:r>
      <w:bookmarkEnd w:id="15"/>
    </w:p>
    <w:tbl>
      <w:tblPr>
        <w:tblW w:w="0" w:type="auto"/>
        <w:tblLook w:val="04A0" w:firstRow="1" w:lastRow="0" w:firstColumn="1" w:lastColumn="0" w:noHBand="0" w:noVBand="1"/>
      </w:tblPr>
      <w:tblGrid>
        <w:gridCol w:w="2972"/>
        <w:gridCol w:w="425"/>
        <w:gridCol w:w="2962"/>
        <w:gridCol w:w="3570"/>
      </w:tblGrid>
      <w:tr w:rsidR="00AC5B22" w14:paraId="7630A1EC" w14:textId="77777777" w:rsidTr="005469A6">
        <w:trPr>
          <w:trHeight w:val="418"/>
        </w:trPr>
        <w:tc>
          <w:tcPr>
            <w:tcW w:w="3397" w:type="dxa"/>
            <w:gridSpan w:val="2"/>
            <w:tcBorders>
              <w:top w:val="single" w:sz="8" w:space="0" w:color="0670AB"/>
              <w:left w:val="single" w:sz="8" w:space="0" w:color="0670AB"/>
              <w:bottom w:val="single" w:sz="8" w:space="0" w:color="0670AB"/>
              <w:right w:val="nil"/>
            </w:tcBorders>
            <w:shd w:val="clear" w:color="auto" w:fill="0670AB"/>
            <w:hideMark/>
          </w:tcPr>
          <w:p w14:paraId="36F2B78E" w14:textId="77777777" w:rsidR="00AC5B22" w:rsidRPr="00AC5B22" w:rsidRDefault="00AC5B22">
            <w:pPr>
              <w:rPr>
                <w:rFonts w:eastAsia="Times New Roman"/>
                <w:color w:val="FFFFFF" w:themeColor="background1"/>
                <w:lang w:val="tr-TR"/>
              </w:rPr>
            </w:pPr>
            <w:r w:rsidRPr="00AC5B22">
              <w:rPr>
                <w:rFonts w:eastAsia="Times New Roman"/>
                <w:b/>
                <w:bCs/>
                <w:color w:val="FFFFFF" w:themeColor="background1"/>
              </w:rPr>
              <w:t>Duty</w:t>
            </w:r>
          </w:p>
        </w:tc>
        <w:tc>
          <w:tcPr>
            <w:tcW w:w="2962" w:type="dxa"/>
            <w:tcBorders>
              <w:top w:val="single" w:sz="8" w:space="0" w:color="0670AB"/>
              <w:left w:val="nil"/>
              <w:bottom w:val="single" w:sz="8" w:space="0" w:color="0670AB"/>
              <w:right w:val="nil"/>
            </w:tcBorders>
            <w:shd w:val="clear" w:color="auto" w:fill="0670AB"/>
            <w:hideMark/>
          </w:tcPr>
          <w:p w14:paraId="18789D7A" w14:textId="77777777" w:rsidR="00AC5B22" w:rsidRPr="00AC5B22" w:rsidRDefault="00AC5B22">
            <w:pPr>
              <w:rPr>
                <w:rFonts w:eastAsia="Times New Roman"/>
                <w:color w:val="FFFFFF" w:themeColor="background1"/>
              </w:rPr>
            </w:pPr>
            <w:r w:rsidRPr="00AC5B22">
              <w:rPr>
                <w:rFonts w:eastAsia="Times New Roman"/>
                <w:b/>
                <w:bCs/>
                <w:color w:val="FFFFFF" w:themeColor="background1"/>
              </w:rPr>
              <w:t>Name, Surname</w:t>
            </w:r>
          </w:p>
        </w:tc>
        <w:tc>
          <w:tcPr>
            <w:tcW w:w="3570" w:type="dxa"/>
            <w:tcBorders>
              <w:top w:val="single" w:sz="8" w:space="0" w:color="0670AB"/>
              <w:left w:val="nil"/>
              <w:bottom w:val="single" w:sz="8" w:space="0" w:color="0670AB"/>
              <w:right w:val="single" w:sz="8" w:space="0" w:color="0670AB"/>
            </w:tcBorders>
            <w:shd w:val="clear" w:color="auto" w:fill="0670AB"/>
            <w:hideMark/>
          </w:tcPr>
          <w:p w14:paraId="663E1175" w14:textId="77777777" w:rsidR="00AC5B22" w:rsidRPr="00AC5B22" w:rsidRDefault="00AC5B22">
            <w:pPr>
              <w:rPr>
                <w:rFonts w:eastAsia="Times New Roman"/>
                <w:color w:val="FFFFFF" w:themeColor="background1"/>
              </w:rPr>
            </w:pPr>
            <w:r w:rsidRPr="00AC5B22">
              <w:rPr>
                <w:rFonts w:eastAsia="Times New Roman"/>
                <w:b/>
                <w:bCs/>
                <w:color w:val="FFFFFF" w:themeColor="background1"/>
              </w:rPr>
              <w:t>Contact Information</w:t>
            </w:r>
          </w:p>
        </w:tc>
      </w:tr>
      <w:tr w:rsidR="00AC5B22" w14:paraId="470334FC" w14:textId="77777777" w:rsidTr="005469A6">
        <w:trPr>
          <w:trHeight w:val="418"/>
        </w:trPr>
        <w:tc>
          <w:tcPr>
            <w:tcW w:w="2972" w:type="dxa"/>
            <w:tcBorders>
              <w:top w:val="nil"/>
              <w:left w:val="single" w:sz="8" w:space="0" w:color="0670AB"/>
              <w:bottom w:val="single" w:sz="8" w:space="0" w:color="0670AB"/>
              <w:right w:val="nil"/>
            </w:tcBorders>
            <w:shd w:val="clear" w:color="auto" w:fill="FFFFFF"/>
            <w:hideMark/>
          </w:tcPr>
          <w:p w14:paraId="42C0D491" w14:textId="77777777" w:rsidR="00AC5B22" w:rsidRPr="004C2E80" w:rsidRDefault="00AC5B22">
            <w:pPr>
              <w:rPr>
                <w:rFonts w:eastAsia="Times New Roman"/>
                <w:color w:val="002060"/>
              </w:rPr>
            </w:pPr>
            <w:r w:rsidRPr="004C2E80">
              <w:rPr>
                <w:rFonts w:eastAsia="Times New Roman"/>
                <w:b/>
                <w:bCs/>
                <w:color w:val="002060"/>
              </w:rPr>
              <w:t>Chairman</w:t>
            </w:r>
          </w:p>
        </w:tc>
        <w:tc>
          <w:tcPr>
            <w:tcW w:w="3387" w:type="dxa"/>
            <w:gridSpan w:val="2"/>
            <w:tcBorders>
              <w:top w:val="nil"/>
              <w:left w:val="nil"/>
              <w:bottom w:val="single" w:sz="8" w:space="0" w:color="0670AB"/>
              <w:right w:val="nil"/>
            </w:tcBorders>
            <w:hideMark/>
          </w:tcPr>
          <w:p w14:paraId="7AA7A600" w14:textId="05DABE9A" w:rsidR="00AC5B22" w:rsidRPr="004C2E80" w:rsidRDefault="00AC5B22">
            <w:pPr>
              <w:rPr>
                <w:rFonts w:eastAsia="Times New Roman"/>
                <w:color w:val="002060"/>
              </w:rPr>
            </w:pPr>
            <w:r w:rsidRPr="004C2E80">
              <w:rPr>
                <w:rFonts w:eastAsia="Times New Roman"/>
                <w:color w:val="002060"/>
              </w:rPr>
              <w:t>Prof. Hikmet Koçak</w:t>
            </w:r>
          </w:p>
        </w:tc>
        <w:tc>
          <w:tcPr>
            <w:tcW w:w="3570" w:type="dxa"/>
            <w:tcBorders>
              <w:top w:val="nil"/>
              <w:left w:val="nil"/>
              <w:bottom w:val="single" w:sz="8" w:space="0" w:color="0670AB"/>
              <w:right w:val="single" w:sz="8" w:space="0" w:color="0670AB"/>
            </w:tcBorders>
            <w:hideMark/>
          </w:tcPr>
          <w:p w14:paraId="0C983A5A" w14:textId="21FDBF10" w:rsidR="00AC5B22" w:rsidRPr="004C2E80" w:rsidRDefault="00AC5B22">
            <w:pPr>
              <w:rPr>
                <w:rFonts w:eastAsia="Times New Roman"/>
                <w:color w:val="002060"/>
              </w:rPr>
            </w:pPr>
            <w:r w:rsidRPr="004C2E80">
              <w:rPr>
                <w:rFonts w:eastAsia="Times New Roman"/>
                <w:color w:val="002060"/>
              </w:rPr>
              <w:t>hikmet.kocak@istinye.edu.tr</w:t>
            </w:r>
          </w:p>
        </w:tc>
      </w:tr>
      <w:tr w:rsidR="00AC5B22" w14:paraId="5688F7AD" w14:textId="77777777" w:rsidTr="005469A6">
        <w:trPr>
          <w:trHeight w:val="418"/>
        </w:trPr>
        <w:tc>
          <w:tcPr>
            <w:tcW w:w="2972" w:type="dxa"/>
            <w:tcBorders>
              <w:top w:val="nil"/>
              <w:left w:val="single" w:sz="8" w:space="0" w:color="0670AB"/>
              <w:bottom w:val="single" w:sz="8" w:space="0" w:color="0670AB"/>
              <w:right w:val="nil"/>
            </w:tcBorders>
            <w:shd w:val="clear" w:color="auto" w:fill="FFFFFF"/>
            <w:hideMark/>
          </w:tcPr>
          <w:p w14:paraId="61147A6A" w14:textId="77777777" w:rsidR="00AC5B22" w:rsidRPr="004C2E80" w:rsidRDefault="00AC5B22">
            <w:pPr>
              <w:rPr>
                <w:rFonts w:eastAsia="Times New Roman"/>
                <w:color w:val="002060"/>
              </w:rPr>
            </w:pPr>
            <w:r w:rsidRPr="004C2E80">
              <w:rPr>
                <w:rFonts w:eastAsia="Times New Roman"/>
                <w:b/>
                <w:bCs/>
                <w:color w:val="002060"/>
              </w:rPr>
              <w:t>Multidisciplinary Laboratory Subcommittee Member</w:t>
            </w:r>
          </w:p>
        </w:tc>
        <w:tc>
          <w:tcPr>
            <w:tcW w:w="3387" w:type="dxa"/>
            <w:gridSpan w:val="2"/>
            <w:tcBorders>
              <w:top w:val="nil"/>
              <w:left w:val="nil"/>
              <w:bottom w:val="single" w:sz="8" w:space="0" w:color="0670AB"/>
              <w:right w:val="nil"/>
            </w:tcBorders>
            <w:hideMark/>
          </w:tcPr>
          <w:p w14:paraId="69A930A9" w14:textId="03349AA4" w:rsidR="00AC5B22" w:rsidRPr="004C2E80" w:rsidRDefault="00AC5B22">
            <w:pPr>
              <w:rPr>
                <w:rFonts w:eastAsia="Times New Roman"/>
                <w:color w:val="002060"/>
              </w:rPr>
            </w:pPr>
            <w:r w:rsidRPr="004C2E80">
              <w:rPr>
                <w:rFonts w:eastAsia="Times New Roman"/>
                <w:color w:val="002060"/>
              </w:rPr>
              <w:t>Prof. Tolga Simru Tuğrul</w:t>
            </w:r>
          </w:p>
        </w:tc>
        <w:tc>
          <w:tcPr>
            <w:tcW w:w="3570" w:type="dxa"/>
            <w:tcBorders>
              <w:top w:val="nil"/>
              <w:left w:val="nil"/>
              <w:bottom w:val="single" w:sz="8" w:space="0" w:color="0670AB"/>
              <w:right w:val="single" w:sz="8" w:space="0" w:color="0670AB"/>
            </w:tcBorders>
            <w:hideMark/>
          </w:tcPr>
          <w:p w14:paraId="1ABCC2C6" w14:textId="39815B44" w:rsidR="00AC5B22" w:rsidRPr="004C2E80" w:rsidRDefault="00AC5B22">
            <w:pPr>
              <w:rPr>
                <w:rFonts w:eastAsia="Times New Roman"/>
                <w:color w:val="002060"/>
              </w:rPr>
            </w:pPr>
            <w:r w:rsidRPr="004C2E80">
              <w:rPr>
                <w:color w:val="002060"/>
              </w:rPr>
              <w:t>ttugrul@istinye.edu.tr</w:t>
            </w:r>
          </w:p>
        </w:tc>
      </w:tr>
      <w:tr w:rsidR="00AC5B22" w14:paraId="6C5A85AD" w14:textId="77777777" w:rsidTr="005469A6">
        <w:trPr>
          <w:trHeight w:val="418"/>
        </w:trPr>
        <w:tc>
          <w:tcPr>
            <w:tcW w:w="2972" w:type="dxa"/>
            <w:tcBorders>
              <w:top w:val="nil"/>
              <w:left w:val="single" w:sz="8" w:space="0" w:color="0670AB"/>
              <w:bottom w:val="single" w:sz="8" w:space="0" w:color="2683C6"/>
              <w:right w:val="nil"/>
            </w:tcBorders>
            <w:shd w:val="clear" w:color="auto" w:fill="FFFFFF"/>
            <w:hideMark/>
          </w:tcPr>
          <w:p w14:paraId="5F928834" w14:textId="77777777" w:rsidR="00AC5B22" w:rsidRPr="004C2E80" w:rsidRDefault="00AC5B22">
            <w:pPr>
              <w:rPr>
                <w:rFonts w:eastAsia="Times New Roman"/>
                <w:color w:val="002060"/>
              </w:rPr>
            </w:pPr>
            <w:r w:rsidRPr="004C2E80">
              <w:rPr>
                <w:rFonts w:eastAsia="Times New Roman"/>
                <w:b/>
                <w:bCs/>
                <w:color w:val="002060"/>
              </w:rPr>
              <w:t>Multidisciplinary Laboratory Subcommittee Member</w:t>
            </w:r>
          </w:p>
        </w:tc>
        <w:tc>
          <w:tcPr>
            <w:tcW w:w="3387" w:type="dxa"/>
            <w:gridSpan w:val="2"/>
            <w:tcBorders>
              <w:top w:val="nil"/>
              <w:left w:val="nil"/>
              <w:bottom w:val="single" w:sz="8" w:space="0" w:color="2683C6"/>
              <w:right w:val="nil"/>
            </w:tcBorders>
            <w:hideMark/>
          </w:tcPr>
          <w:p w14:paraId="1380235C" w14:textId="6CFA4460" w:rsidR="00AC5B22" w:rsidRPr="004C2E80" w:rsidRDefault="00AC5B22">
            <w:pPr>
              <w:rPr>
                <w:rFonts w:eastAsia="Times New Roman"/>
                <w:color w:val="002060"/>
              </w:rPr>
            </w:pPr>
            <w:r w:rsidRPr="004C2E80">
              <w:rPr>
                <w:rFonts w:eastAsia="Times New Roman"/>
                <w:color w:val="002060"/>
              </w:rPr>
              <w:t>Prof. Yeşim Saliha GÜRBÜZ</w:t>
            </w:r>
          </w:p>
        </w:tc>
        <w:tc>
          <w:tcPr>
            <w:tcW w:w="3570" w:type="dxa"/>
            <w:tcBorders>
              <w:top w:val="nil"/>
              <w:left w:val="nil"/>
              <w:bottom w:val="single" w:sz="8" w:space="0" w:color="2683C6"/>
              <w:right w:val="single" w:sz="8" w:space="0" w:color="0670AB"/>
            </w:tcBorders>
            <w:hideMark/>
          </w:tcPr>
          <w:p w14:paraId="35D94C8D" w14:textId="2D256F93" w:rsidR="00AC5B22" w:rsidRPr="004C2E80" w:rsidRDefault="00AC5B22">
            <w:pPr>
              <w:rPr>
                <w:rFonts w:eastAsia="Times New Roman"/>
                <w:color w:val="002060"/>
              </w:rPr>
            </w:pPr>
            <w:r w:rsidRPr="004C2E80">
              <w:rPr>
                <w:color w:val="002060"/>
              </w:rPr>
              <w:t>yesim.gurbuz@istinye.edu.tr</w:t>
            </w:r>
          </w:p>
        </w:tc>
      </w:tr>
      <w:tr w:rsidR="00AC5B22" w14:paraId="4DDAB8EF" w14:textId="77777777" w:rsidTr="005469A6">
        <w:trPr>
          <w:trHeight w:val="418"/>
        </w:trPr>
        <w:tc>
          <w:tcPr>
            <w:tcW w:w="2972" w:type="dxa"/>
            <w:tcBorders>
              <w:top w:val="nil"/>
              <w:left w:val="single" w:sz="8" w:space="0" w:color="0670AB"/>
              <w:bottom w:val="single" w:sz="8" w:space="0" w:color="0670AB"/>
              <w:right w:val="nil"/>
            </w:tcBorders>
            <w:shd w:val="clear" w:color="auto" w:fill="FFFFFF"/>
            <w:hideMark/>
          </w:tcPr>
          <w:p w14:paraId="67C7307C" w14:textId="77777777" w:rsidR="00AC5B22" w:rsidRPr="004C2E80" w:rsidRDefault="00AC5B22">
            <w:pPr>
              <w:rPr>
                <w:rFonts w:eastAsia="Times New Roman"/>
                <w:color w:val="002060"/>
              </w:rPr>
            </w:pPr>
            <w:r w:rsidRPr="004C2E80">
              <w:rPr>
                <w:rFonts w:eastAsia="Times New Roman"/>
                <w:b/>
                <w:bCs/>
                <w:color w:val="002060"/>
              </w:rPr>
              <w:t>Multidisciplinary Laboratory Subcommittee Member</w:t>
            </w:r>
          </w:p>
        </w:tc>
        <w:tc>
          <w:tcPr>
            <w:tcW w:w="3387" w:type="dxa"/>
            <w:gridSpan w:val="2"/>
            <w:tcBorders>
              <w:top w:val="nil"/>
              <w:left w:val="nil"/>
              <w:bottom w:val="single" w:sz="8" w:space="0" w:color="0670AB"/>
              <w:right w:val="nil"/>
            </w:tcBorders>
            <w:hideMark/>
          </w:tcPr>
          <w:p w14:paraId="5F9C01F3" w14:textId="563E7465" w:rsidR="00AC5B22" w:rsidRPr="004C2E80" w:rsidRDefault="00AC5B22">
            <w:pPr>
              <w:rPr>
                <w:rFonts w:eastAsia="Times New Roman"/>
                <w:color w:val="002060"/>
              </w:rPr>
            </w:pPr>
            <w:r w:rsidRPr="004C2E80">
              <w:rPr>
                <w:rFonts w:eastAsia="Times New Roman"/>
                <w:color w:val="002060"/>
              </w:rPr>
              <w:t>Prof.</w:t>
            </w:r>
            <w:r w:rsidR="00E747BD" w:rsidRPr="004C2E80">
              <w:rPr>
                <w:rFonts w:eastAsia="Times New Roman"/>
                <w:color w:val="002060"/>
              </w:rPr>
              <w:t xml:space="preserve"> </w:t>
            </w:r>
            <w:r w:rsidRPr="004C2E80">
              <w:rPr>
                <w:rFonts w:eastAsia="Times New Roman"/>
                <w:color w:val="002060"/>
              </w:rPr>
              <w:t>Fevziye Figen KAYMAZ</w:t>
            </w:r>
          </w:p>
        </w:tc>
        <w:tc>
          <w:tcPr>
            <w:tcW w:w="3570" w:type="dxa"/>
            <w:tcBorders>
              <w:top w:val="nil"/>
              <w:left w:val="nil"/>
              <w:bottom w:val="single" w:sz="8" w:space="0" w:color="0670AB"/>
              <w:right w:val="single" w:sz="8" w:space="0" w:color="0670AB"/>
            </w:tcBorders>
            <w:hideMark/>
          </w:tcPr>
          <w:p w14:paraId="7F03BF9C" w14:textId="66966C9A" w:rsidR="00AC5B22" w:rsidRPr="004C2E80" w:rsidRDefault="00AC5B22">
            <w:pPr>
              <w:rPr>
                <w:rFonts w:eastAsia="Times New Roman"/>
                <w:color w:val="002060"/>
              </w:rPr>
            </w:pPr>
            <w:r w:rsidRPr="004C2E80">
              <w:rPr>
                <w:color w:val="002060"/>
              </w:rPr>
              <w:t>figen.kaymaz@istinye.edu.tr</w:t>
            </w:r>
          </w:p>
        </w:tc>
      </w:tr>
      <w:tr w:rsidR="00AC5B22" w14:paraId="5C4ED4E7" w14:textId="77777777" w:rsidTr="005469A6">
        <w:trPr>
          <w:trHeight w:val="418"/>
        </w:trPr>
        <w:tc>
          <w:tcPr>
            <w:tcW w:w="2972" w:type="dxa"/>
            <w:tcBorders>
              <w:top w:val="nil"/>
              <w:left w:val="single" w:sz="8" w:space="0" w:color="0670AB"/>
              <w:bottom w:val="single" w:sz="8" w:space="0" w:color="2683C6"/>
              <w:right w:val="nil"/>
            </w:tcBorders>
            <w:shd w:val="clear" w:color="auto" w:fill="FFFFFF"/>
            <w:hideMark/>
          </w:tcPr>
          <w:p w14:paraId="5AF58D01" w14:textId="77777777" w:rsidR="00AC5B22" w:rsidRPr="004C2E80" w:rsidRDefault="00AC5B22">
            <w:pPr>
              <w:rPr>
                <w:rFonts w:eastAsia="Times New Roman"/>
                <w:color w:val="002060"/>
              </w:rPr>
            </w:pPr>
            <w:r w:rsidRPr="004C2E80">
              <w:rPr>
                <w:rFonts w:eastAsia="Times New Roman"/>
                <w:b/>
                <w:bCs/>
                <w:color w:val="002060"/>
              </w:rPr>
              <w:t>Multidisciplinary Laboratory Subcommittee Member</w:t>
            </w:r>
          </w:p>
        </w:tc>
        <w:tc>
          <w:tcPr>
            <w:tcW w:w="3387" w:type="dxa"/>
            <w:gridSpan w:val="2"/>
            <w:tcBorders>
              <w:top w:val="nil"/>
              <w:left w:val="nil"/>
              <w:bottom w:val="single" w:sz="8" w:space="0" w:color="2683C6"/>
              <w:right w:val="nil"/>
            </w:tcBorders>
            <w:hideMark/>
          </w:tcPr>
          <w:p w14:paraId="192F3396" w14:textId="2F63D5F5" w:rsidR="00AC5B22" w:rsidRPr="004C2E80" w:rsidRDefault="00E747BD">
            <w:pPr>
              <w:rPr>
                <w:rFonts w:eastAsia="Times New Roman"/>
                <w:color w:val="002060"/>
              </w:rPr>
            </w:pPr>
            <w:r w:rsidRPr="004C2E80">
              <w:rPr>
                <w:rFonts w:eastAsia="Times New Roman"/>
                <w:color w:val="002060"/>
              </w:rPr>
              <w:t>Asst. Prof.</w:t>
            </w:r>
            <w:r w:rsidR="00AC5B22" w:rsidRPr="004C2E80">
              <w:rPr>
                <w:rFonts w:eastAsia="Times New Roman"/>
                <w:color w:val="002060"/>
              </w:rPr>
              <w:t xml:space="preserve"> Caner GEYİK</w:t>
            </w:r>
          </w:p>
        </w:tc>
        <w:tc>
          <w:tcPr>
            <w:tcW w:w="3570" w:type="dxa"/>
            <w:tcBorders>
              <w:top w:val="nil"/>
              <w:left w:val="nil"/>
              <w:bottom w:val="single" w:sz="8" w:space="0" w:color="2683C6"/>
              <w:right w:val="single" w:sz="8" w:space="0" w:color="0670AB"/>
            </w:tcBorders>
            <w:hideMark/>
          </w:tcPr>
          <w:p w14:paraId="42DABB43" w14:textId="094E64E9" w:rsidR="00AC5B22" w:rsidRPr="004C2E80" w:rsidRDefault="00AC5B22">
            <w:pPr>
              <w:rPr>
                <w:rFonts w:eastAsia="Times New Roman"/>
                <w:color w:val="002060"/>
              </w:rPr>
            </w:pPr>
            <w:r w:rsidRPr="004C2E80">
              <w:rPr>
                <w:rFonts w:eastAsia="Times New Roman"/>
                <w:color w:val="002060"/>
              </w:rPr>
              <w:t>caner.geyik@istinye.edu.tr</w:t>
            </w:r>
          </w:p>
        </w:tc>
      </w:tr>
      <w:tr w:rsidR="00AC5B22" w14:paraId="18D992BE" w14:textId="77777777" w:rsidTr="005469A6">
        <w:trPr>
          <w:trHeight w:val="418"/>
        </w:trPr>
        <w:tc>
          <w:tcPr>
            <w:tcW w:w="2972" w:type="dxa"/>
            <w:tcBorders>
              <w:top w:val="nil"/>
              <w:left w:val="single" w:sz="8" w:space="0" w:color="0670AB"/>
              <w:bottom w:val="single" w:sz="8" w:space="0" w:color="0670AB"/>
              <w:right w:val="nil"/>
            </w:tcBorders>
            <w:shd w:val="clear" w:color="auto" w:fill="FFFFFF"/>
            <w:hideMark/>
          </w:tcPr>
          <w:p w14:paraId="574A7A68" w14:textId="77777777" w:rsidR="00AC5B22" w:rsidRPr="004C2E80" w:rsidRDefault="00AC5B22">
            <w:pPr>
              <w:rPr>
                <w:rFonts w:eastAsia="Times New Roman"/>
                <w:color w:val="002060"/>
              </w:rPr>
            </w:pPr>
            <w:r w:rsidRPr="004C2E80">
              <w:rPr>
                <w:rFonts w:eastAsia="Times New Roman"/>
                <w:b/>
                <w:bCs/>
                <w:color w:val="002060"/>
              </w:rPr>
              <w:t>Multidisciplinary Laboratory Subcommittee Member</w:t>
            </w:r>
          </w:p>
        </w:tc>
        <w:tc>
          <w:tcPr>
            <w:tcW w:w="3387" w:type="dxa"/>
            <w:gridSpan w:val="2"/>
            <w:tcBorders>
              <w:top w:val="nil"/>
              <w:left w:val="nil"/>
              <w:bottom w:val="single" w:sz="8" w:space="0" w:color="0670AB"/>
              <w:right w:val="nil"/>
            </w:tcBorders>
            <w:hideMark/>
          </w:tcPr>
          <w:p w14:paraId="5F46D57A" w14:textId="59F7F710" w:rsidR="00AC5B22" w:rsidRPr="004C2E80" w:rsidRDefault="001845BB">
            <w:pPr>
              <w:rPr>
                <w:rFonts w:eastAsia="Times New Roman"/>
                <w:color w:val="002060"/>
              </w:rPr>
            </w:pPr>
            <w:r w:rsidRPr="004C2E80">
              <w:rPr>
                <w:rFonts w:eastAsia="Times New Roman"/>
                <w:color w:val="002060"/>
              </w:rPr>
              <w:t xml:space="preserve">Asst. Prof. </w:t>
            </w:r>
            <w:r w:rsidR="00AC5B22" w:rsidRPr="004C2E80">
              <w:rPr>
                <w:rFonts w:eastAsia="Times New Roman"/>
                <w:color w:val="002060"/>
              </w:rPr>
              <w:t>İsmet DEMİRTAŞ</w:t>
            </w:r>
          </w:p>
        </w:tc>
        <w:tc>
          <w:tcPr>
            <w:tcW w:w="3570" w:type="dxa"/>
            <w:tcBorders>
              <w:top w:val="nil"/>
              <w:left w:val="nil"/>
              <w:bottom w:val="single" w:sz="8" w:space="0" w:color="0670AB"/>
              <w:right w:val="single" w:sz="8" w:space="0" w:color="0670AB"/>
            </w:tcBorders>
            <w:hideMark/>
          </w:tcPr>
          <w:p w14:paraId="3B78802A" w14:textId="57FE77C0" w:rsidR="00AC5B22" w:rsidRPr="004C2E80" w:rsidRDefault="00AC5B22">
            <w:pPr>
              <w:rPr>
                <w:rFonts w:eastAsia="Times New Roman"/>
                <w:color w:val="002060"/>
              </w:rPr>
            </w:pPr>
            <w:r w:rsidRPr="004C2E80">
              <w:rPr>
                <w:rFonts w:eastAsia="Times New Roman"/>
                <w:color w:val="002060"/>
              </w:rPr>
              <w:t>idemirtas@istinye.edu.tr</w:t>
            </w:r>
          </w:p>
        </w:tc>
      </w:tr>
      <w:tr w:rsidR="00AC5B22" w14:paraId="2B2309B5" w14:textId="77777777" w:rsidTr="005469A6">
        <w:trPr>
          <w:trHeight w:val="418"/>
        </w:trPr>
        <w:tc>
          <w:tcPr>
            <w:tcW w:w="2972" w:type="dxa"/>
            <w:tcBorders>
              <w:top w:val="nil"/>
              <w:left w:val="single" w:sz="8" w:space="0" w:color="0670AB"/>
              <w:bottom w:val="single" w:sz="8" w:space="0" w:color="2683C6"/>
              <w:right w:val="nil"/>
            </w:tcBorders>
            <w:shd w:val="clear" w:color="auto" w:fill="FFFFFF"/>
            <w:hideMark/>
          </w:tcPr>
          <w:p w14:paraId="6DDF4170" w14:textId="77777777" w:rsidR="00AC5B22" w:rsidRPr="004C2E80" w:rsidRDefault="00AC5B22">
            <w:pPr>
              <w:rPr>
                <w:rFonts w:eastAsia="Times New Roman"/>
                <w:color w:val="002060"/>
              </w:rPr>
            </w:pPr>
            <w:r w:rsidRPr="004C2E80">
              <w:rPr>
                <w:rFonts w:eastAsia="Times New Roman"/>
                <w:b/>
                <w:bCs/>
                <w:color w:val="002060"/>
              </w:rPr>
              <w:t>Multidisciplinary Laboratory Subcommittee Member</w:t>
            </w:r>
          </w:p>
        </w:tc>
        <w:tc>
          <w:tcPr>
            <w:tcW w:w="3387" w:type="dxa"/>
            <w:gridSpan w:val="2"/>
            <w:tcBorders>
              <w:top w:val="nil"/>
              <w:left w:val="nil"/>
              <w:bottom w:val="single" w:sz="8" w:space="0" w:color="2683C6"/>
              <w:right w:val="nil"/>
            </w:tcBorders>
            <w:hideMark/>
          </w:tcPr>
          <w:p w14:paraId="28DE4B4B" w14:textId="2363C568" w:rsidR="00AC5B22" w:rsidRPr="004C2E80" w:rsidRDefault="001845BB">
            <w:pPr>
              <w:rPr>
                <w:rFonts w:eastAsia="Times New Roman"/>
                <w:color w:val="002060"/>
              </w:rPr>
            </w:pPr>
            <w:r w:rsidRPr="004C2E80">
              <w:rPr>
                <w:rFonts w:eastAsia="Times New Roman"/>
                <w:color w:val="002060"/>
              </w:rPr>
              <w:t xml:space="preserve">Asst. Prof. </w:t>
            </w:r>
            <w:r w:rsidR="00AC5B22" w:rsidRPr="004C2E80">
              <w:rPr>
                <w:rFonts w:eastAsia="Times New Roman"/>
                <w:color w:val="002060"/>
              </w:rPr>
              <w:t>Siğnem EYÜBOĞLU</w:t>
            </w:r>
          </w:p>
        </w:tc>
        <w:tc>
          <w:tcPr>
            <w:tcW w:w="3570" w:type="dxa"/>
            <w:tcBorders>
              <w:top w:val="nil"/>
              <w:left w:val="nil"/>
              <w:bottom w:val="single" w:sz="8" w:space="0" w:color="2683C6"/>
              <w:right w:val="single" w:sz="8" w:space="0" w:color="0670AB"/>
            </w:tcBorders>
            <w:hideMark/>
          </w:tcPr>
          <w:p w14:paraId="72FB3B68" w14:textId="5E3F020F" w:rsidR="00AC5B22" w:rsidRPr="004C2E80" w:rsidRDefault="00AC5B22">
            <w:pPr>
              <w:rPr>
                <w:rFonts w:eastAsia="Times New Roman"/>
                <w:color w:val="002060"/>
              </w:rPr>
            </w:pPr>
            <w:r w:rsidRPr="004C2E80">
              <w:rPr>
                <w:rFonts w:eastAsia="Times New Roman"/>
                <w:color w:val="002060"/>
              </w:rPr>
              <w:t>signem.eyuboglu@istinye.edu.tr</w:t>
            </w:r>
          </w:p>
        </w:tc>
      </w:tr>
      <w:tr w:rsidR="00AC5B22" w14:paraId="54A024D3" w14:textId="77777777" w:rsidTr="005469A6">
        <w:trPr>
          <w:trHeight w:val="418"/>
        </w:trPr>
        <w:tc>
          <w:tcPr>
            <w:tcW w:w="2972" w:type="dxa"/>
            <w:tcBorders>
              <w:top w:val="nil"/>
              <w:left w:val="single" w:sz="8" w:space="0" w:color="0670AB"/>
              <w:bottom w:val="single" w:sz="8" w:space="0" w:color="0670AB"/>
              <w:right w:val="nil"/>
            </w:tcBorders>
            <w:shd w:val="clear" w:color="auto" w:fill="FFFFFF"/>
            <w:hideMark/>
          </w:tcPr>
          <w:p w14:paraId="7A382138" w14:textId="77777777" w:rsidR="00AC5B22" w:rsidRPr="004C2E80" w:rsidRDefault="00AC5B22">
            <w:pPr>
              <w:rPr>
                <w:rFonts w:eastAsia="Times New Roman"/>
                <w:color w:val="002060"/>
              </w:rPr>
            </w:pPr>
            <w:r w:rsidRPr="004C2E80">
              <w:rPr>
                <w:rFonts w:eastAsia="Times New Roman"/>
                <w:b/>
                <w:bCs/>
                <w:color w:val="002060"/>
              </w:rPr>
              <w:t>Multidisciplinary Laboratory Subcommittee Member</w:t>
            </w:r>
          </w:p>
        </w:tc>
        <w:tc>
          <w:tcPr>
            <w:tcW w:w="3387" w:type="dxa"/>
            <w:gridSpan w:val="2"/>
            <w:tcBorders>
              <w:top w:val="nil"/>
              <w:left w:val="nil"/>
              <w:bottom w:val="single" w:sz="8" w:space="0" w:color="0670AB"/>
              <w:right w:val="nil"/>
            </w:tcBorders>
            <w:hideMark/>
          </w:tcPr>
          <w:p w14:paraId="565F5196" w14:textId="3FF2B7EB" w:rsidR="00AC5B22" w:rsidRPr="004C2E80" w:rsidRDefault="001845BB">
            <w:pPr>
              <w:rPr>
                <w:rFonts w:eastAsia="Times New Roman"/>
                <w:color w:val="002060"/>
              </w:rPr>
            </w:pPr>
            <w:r w:rsidRPr="004C2E80">
              <w:rPr>
                <w:rFonts w:eastAsia="Times New Roman"/>
                <w:color w:val="002060"/>
              </w:rPr>
              <w:t xml:space="preserve">Asst. Prof. </w:t>
            </w:r>
            <w:r w:rsidR="00AC5B22" w:rsidRPr="004C2E80">
              <w:rPr>
                <w:rFonts w:eastAsia="Times New Roman"/>
                <w:color w:val="002060"/>
              </w:rPr>
              <w:t>Öncü AKGÜL</w:t>
            </w:r>
          </w:p>
        </w:tc>
        <w:tc>
          <w:tcPr>
            <w:tcW w:w="3570" w:type="dxa"/>
            <w:tcBorders>
              <w:top w:val="nil"/>
              <w:left w:val="nil"/>
              <w:bottom w:val="single" w:sz="8" w:space="0" w:color="0670AB"/>
              <w:right w:val="single" w:sz="8" w:space="0" w:color="0670AB"/>
            </w:tcBorders>
            <w:hideMark/>
          </w:tcPr>
          <w:p w14:paraId="21C9C53B" w14:textId="4BCF988E" w:rsidR="00AC5B22" w:rsidRPr="004C2E80" w:rsidRDefault="004C2E80">
            <w:pPr>
              <w:rPr>
                <w:rFonts w:eastAsia="Times New Roman"/>
                <w:color w:val="002060"/>
              </w:rPr>
            </w:pPr>
            <w:r>
              <w:rPr>
                <w:color w:val="002060"/>
              </w:rPr>
              <w:t>o</w:t>
            </w:r>
            <w:r w:rsidR="00AC5B22" w:rsidRPr="004C2E80">
              <w:rPr>
                <w:rFonts w:eastAsia="Times New Roman"/>
                <w:color w:val="002060"/>
              </w:rPr>
              <w:t>ncu.akgul@istinye.edu.tr</w:t>
            </w:r>
          </w:p>
        </w:tc>
      </w:tr>
      <w:tr w:rsidR="00AC5B22" w14:paraId="00A9F3D6" w14:textId="77777777" w:rsidTr="005469A6">
        <w:trPr>
          <w:trHeight w:val="418"/>
        </w:trPr>
        <w:tc>
          <w:tcPr>
            <w:tcW w:w="2972" w:type="dxa"/>
            <w:tcBorders>
              <w:top w:val="nil"/>
              <w:left w:val="single" w:sz="8" w:space="0" w:color="0670AB"/>
              <w:bottom w:val="single" w:sz="8" w:space="0" w:color="2683C6"/>
              <w:right w:val="nil"/>
            </w:tcBorders>
            <w:shd w:val="clear" w:color="auto" w:fill="FFFFFF"/>
            <w:hideMark/>
          </w:tcPr>
          <w:p w14:paraId="1EB19BEE" w14:textId="77777777" w:rsidR="00AC5B22" w:rsidRPr="004C2E80" w:rsidRDefault="00AC5B22">
            <w:pPr>
              <w:rPr>
                <w:rFonts w:eastAsia="Times New Roman"/>
                <w:color w:val="002060"/>
              </w:rPr>
            </w:pPr>
            <w:r w:rsidRPr="004C2E80">
              <w:rPr>
                <w:rFonts w:eastAsia="Times New Roman"/>
                <w:b/>
                <w:bCs/>
                <w:color w:val="002060"/>
              </w:rPr>
              <w:t>Multidisciplinary Laboratory Subcommittee Member</w:t>
            </w:r>
          </w:p>
        </w:tc>
        <w:tc>
          <w:tcPr>
            <w:tcW w:w="3387" w:type="dxa"/>
            <w:gridSpan w:val="2"/>
            <w:tcBorders>
              <w:top w:val="nil"/>
              <w:left w:val="nil"/>
              <w:bottom w:val="single" w:sz="8" w:space="0" w:color="2683C6"/>
              <w:right w:val="nil"/>
            </w:tcBorders>
            <w:hideMark/>
          </w:tcPr>
          <w:p w14:paraId="1EB7B4CE" w14:textId="1D0E5C99" w:rsidR="00AC5B22" w:rsidRPr="004C2E80" w:rsidRDefault="001845BB">
            <w:pPr>
              <w:rPr>
                <w:rFonts w:eastAsia="Times New Roman"/>
                <w:color w:val="002060"/>
              </w:rPr>
            </w:pPr>
            <w:r w:rsidRPr="004C2E80">
              <w:rPr>
                <w:rFonts w:eastAsia="Times New Roman"/>
                <w:color w:val="002060"/>
              </w:rPr>
              <w:t xml:space="preserve">Asst. Prof. </w:t>
            </w:r>
            <w:r w:rsidR="00AC5B22" w:rsidRPr="004C2E80">
              <w:rPr>
                <w:rFonts w:eastAsia="Times New Roman"/>
                <w:color w:val="002060"/>
              </w:rPr>
              <w:t>Öykü GEYİK</w:t>
            </w:r>
          </w:p>
        </w:tc>
        <w:tc>
          <w:tcPr>
            <w:tcW w:w="3570" w:type="dxa"/>
            <w:tcBorders>
              <w:top w:val="nil"/>
              <w:left w:val="nil"/>
              <w:bottom w:val="single" w:sz="8" w:space="0" w:color="2683C6"/>
              <w:right w:val="single" w:sz="8" w:space="0" w:color="0670AB"/>
            </w:tcBorders>
            <w:hideMark/>
          </w:tcPr>
          <w:p w14:paraId="08A01749" w14:textId="6402007E" w:rsidR="00AC5B22" w:rsidRPr="004C2E80" w:rsidRDefault="004C2E80">
            <w:pPr>
              <w:rPr>
                <w:rFonts w:eastAsia="Times New Roman"/>
                <w:color w:val="002060"/>
              </w:rPr>
            </w:pPr>
            <w:r w:rsidRPr="004C2E80">
              <w:rPr>
                <w:rFonts w:eastAsia="Times New Roman"/>
                <w:color w:val="002060"/>
              </w:rPr>
              <w:t>oyku.geyik@istinye.edu.tr</w:t>
            </w:r>
          </w:p>
        </w:tc>
      </w:tr>
      <w:tr w:rsidR="00AC5B22" w14:paraId="7E31F815" w14:textId="77777777" w:rsidTr="005469A6">
        <w:trPr>
          <w:trHeight w:val="418"/>
        </w:trPr>
        <w:tc>
          <w:tcPr>
            <w:tcW w:w="2972" w:type="dxa"/>
            <w:tcBorders>
              <w:top w:val="nil"/>
              <w:left w:val="single" w:sz="8" w:space="0" w:color="0670AB"/>
              <w:bottom w:val="single" w:sz="8" w:space="0" w:color="0670AB"/>
              <w:right w:val="nil"/>
            </w:tcBorders>
            <w:shd w:val="clear" w:color="auto" w:fill="FFFFFF"/>
            <w:hideMark/>
          </w:tcPr>
          <w:p w14:paraId="12FC0195" w14:textId="5E094540" w:rsidR="00AC5B22" w:rsidRPr="004C2E80" w:rsidRDefault="00AC5B22">
            <w:pPr>
              <w:rPr>
                <w:rFonts w:eastAsia="Times New Roman"/>
                <w:color w:val="002060"/>
              </w:rPr>
            </w:pPr>
            <w:r w:rsidRPr="004C2E80">
              <w:rPr>
                <w:rFonts w:eastAsia="Times New Roman"/>
                <w:b/>
                <w:bCs/>
                <w:color w:val="002060"/>
              </w:rPr>
              <w:t>Clinical Skills Subcommittee Member</w:t>
            </w:r>
          </w:p>
        </w:tc>
        <w:tc>
          <w:tcPr>
            <w:tcW w:w="3387" w:type="dxa"/>
            <w:gridSpan w:val="2"/>
            <w:tcBorders>
              <w:top w:val="nil"/>
              <w:left w:val="nil"/>
              <w:bottom w:val="single" w:sz="8" w:space="0" w:color="0670AB"/>
              <w:right w:val="nil"/>
            </w:tcBorders>
            <w:hideMark/>
          </w:tcPr>
          <w:p w14:paraId="68D56461" w14:textId="7D860407" w:rsidR="00AC5B22" w:rsidRPr="004C2E80" w:rsidRDefault="00AC5B22">
            <w:pPr>
              <w:rPr>
                <w:rFonts w:eastAsia="Times New Roman"/>
                <w:color w:val="002060"/>
              </w:rPr>
            </w:pPr>
            <w:r w:rsidRPr="004C2E80">
              <w:rPr>
                <w:rFonts w:eastAsia="Times New Roman"/>
                <w:color w:val="002060"/>
              </w:rPr>
              <w:t>Prof. Nuriye TAŞDELEN FIŞGIN</w:t>
            </w:r>
          </w:p>
        </w:tc>
        <w:tc>
          <w:tcPr>
            <w:tcW w:w="3570" w:type="dxa"/>
            <w:tcBorders>
              <w:top w:val="nil"/>
              <w:left w:val="nil"/>
              <w:bottom w:val="single" w:sz="8" w:space="0" w:color="0670AB"/>
              <w:right w:val="single" w:sz="8" w:space="0" w:color="0670AB"/>
            </w:tcBorders>
            <w:hideMark/>
          </w:tcPr>
          <w:p w14:paraId="5D78CBDE" w14:textId="21EA1CEF" w:rsidR="00AC5B22" w:rsidRPr="004C2E80" w:rsidRDefault="00AC5B22">
            <w:pPr>
              <w:rPr>
                <w:rFonts w:eastAsia="Times New Roman"/>
                <w:color w:val="002060"/>
              </w:rPr>
            </w:pPr>
            <w:r w:rsidRPr="004C2E80">
              <w:rPr>
                <w:rFonts w:eastAsia="Times New Roman"/>
                <w:color w:val="002060"/>
              </w:rPr>
              <w:t>nuriye.fisgin@istinye.edu.tr</w:t>
            </w:r>
          </w:p>
        </w:tc>
      </w:tr>
      <w:tr w:rsidR="00AC5B22" w14:paraId="7C987EA1" w14:textId="77777777" w:rsidTr="005469A6">
        <w:trPr>
          <w:trHeight w:val="418"/>
        </w:trPr>
        <w:tc>
          <w:tcPr>
            <w:tcW w:w="2972" w:type="dxa"/>
            <w:tcBorders>
              <w:top w:val="nil"/>
              <w:left w:val="single" w:sz="8" w:space="0" w:color="0670AB"/>
              <w:bottom w:val="single" w:sz="8" w:space="0" w:color="2683C6"/>
              <w:right w:val="nil"/>
            </w:tcBorders>
            <w:shd w:val="clear" w:color="auto" w:fill="FFFFFF"/>
            <w:hideMark/>
          </w:tcPr>
          <w:p w14:paraId="5E07482B" w14:textId="05167778" w:rsidR="00AC5B22" w:rsidRPr="004C2E80" w:rsidRDefault="00AC5B22">
            <w:pPr>
              <w:rPr>
                <w:rFonts w:eastAsia="Times New Roman"/>
                <w:color w:val="002060"/>
              </w:rPr>
            </w:pPr>
            <w:r w:rsidRPr="004C2E80">
              <w:rPr>
                <w:rFonts w:eastAsia="Times New Roman"/>
                <w:b/>
                <w:bCs/>
                <w:color w:val="002060"/>
              </w:rPr>
              <w:t>Clinical Skills Subcommittee Member</w:t>
            </w:r>
          </w:p>
        </w:tc>
        <w:tc>
          <w:tcPr>
            <w:tcW w:w="3387" w:type="dxa"/>
            <w:gridSpan w:val="2"/>
            <w:tcBorders>
              <w:top w:val="nil"/>
              <w:left w:val="nil"/>
              <w:bottom w:val="single" w:sz="8" w:space="0" w:color="2683C6"/>
              <w:right w:val="nil"/>
            </w:tcBorders>
            <w:hideMark/>
          </w:tcPr>
          <w:p w14:paraId="58689447" w14:textId="01DC9E42" w:rsidR="00AC5B22" w:rsidRPr="004C2E80" w:rsidRDefault="001845BB">
            <w:pPr>
              <w:rPr>
                <w:rFonts w:eastAsia="Times New Roman"/>
                <w:color w:val="002060"/>
              </w:rPr>
            </w:pPr>
            <w:r w:rsidRPr="004C2E80">
              <w:rPr>
                <w:rFonts w:eastAsia="Times New Roman"/>
                <w:color w:val="002060"/>
              </w:rPr>
              <w:t xml:space="preserve">Asst. Prof. </w:t>
            </w:r>
            <w:r w:rsidR="00AC5B22" w:rsidRPr="004C2E80">
              <w:rPr>
                <w:rFonts w:eastAsia="Times New Roman"/>
                <w:color w:val="002060"/>
              </w:rPr>
              <w:t>Denizhan KARIŞ</w:t>
            </w:r>
          </w:p>
        </w:tc>
        <w:tc>
          <w:tcPr>
            <w:tcW w:w="3570" w:type="dxa"/>
            <w:tcBorders>
              <w:top w:val="nil"/>
              <w:left w:val="nil"/>
              <w:bottom w:val="single" w:sz="8" w:space="0" w:color="2683C6"/>
              <w:right w:val="single" w:sz="8" w:space="0" w:color="0670AB"/>
            </w:tcBorders>
            <w:hideMark/>
          </w:tcPr>
          <w:p w14:paraId="3F0D4EE5" w14:textId="0F3BB890" w:rsidR="00AC5B22" w:rsidRPr="004C2E80" w:rsidRDefault="00AC5B22">
            <w:pPr>
              <w:rPr>
                <w:rFonts w:eastAsia="Times New Roman"/>
                <w:color w:val="002060"/>
              </w:rPr>
            </w:pPr>
            <w:r w:rsidRPr="004C2E80">
              <w:rPr>
                <w:rFonts w:eastAsia="Times New Roman"/>
                <w:color w:val="002060"/>
              </w:rPr>
              <w:t>denizhan.karis@istinye.edu.tr</w:t>
            </w:r>
          </w:p>
        </w:tc>
      </w:tr>
      <w:tr w:rsidR="00AC5B22" w14:paraId="2231D1AB" w14:textId="77777777" w:rsidTr="005469A6">
        <w:trPr>
          <w:trHeight w:val="418"/>
        </w:trPr>
        <w:tc>
          <w:tcPr>
            <w:tcW w:w="2972" w:type="dxa"/>
            <w:tcBorders>
              <w:top w:val="nil"/>
              <w:left w:val="single" w:sz="8" w:space="0" w:color="0670AB"/>
              <w:bottom w:val="single" w:sz="8" w:space="0" w:color="0670AB"/>
              <w:right w:val="nil"/>
            </w:tcBorders>
            <w:shd w:val="clear" w:color="auto" w:fill="FFFFFF"/>
            <w:hideMark/>
          </w:tcPr>
          <w:p w14:paraId="013EE5B8" w14:textId="47888396" w:rsidR="00AC5B22" w:rsidRPr="004C2E80" w:rsidRDefault="00AC5B22">
            <w:pPr>
              <w:rPr>
                <w:rFonts w:eastAsia="Times New Roman"/>
                <w:color w:val="002060"/>
              </w:rPr>
            </w:pPr>
            <w:r w:rsidRPr="004C2E80">
              <w:rPr>
                <w:rFonts w:eastAsia="Times New Roman"/>
                <w:b/>
                <w:bCs/>
                <w:color w:val="002060"/>
              </w:rPr>
              <w:t>Clinical Skills Subcommittee Member</w:t>
            </w:r>
          </w:p>
        </w:tc>
        <w:tc>
          <w:tcPr>
            <w:tcW w:w="3387" w:type="dxa"/>
            <w:gridSpan w:val="2"/>
            <w:tcBorders>
              <w:top w:val="nil"/>
              <w:left w:val="nil"/>
              <w:bottom w:val="single" w:sz="8" w:space="0" w:color="0670AB"/>
              <w:right w:val="nil"/>
            </w:tcBorders>
            <w:hideMark/>
          </w:tcPr>
          <w:p w14:paraId="64FF87CD" w14:textId="02A71ED5" w:rsidR="00AC5B22" w:rsidRPr="004C2E80" w:rsidRDefault="001845BB">
            <w:pPr>
              <w:rPr>
                <w:rFonts w:eastAsia="Times New Roman"/>
                <w:color w:val="002060"/>
              </w:rPr>
            </w:pPr>
            <w:r w:rsidRPr="004C2E80">
              <w:rPr>
                <w:rFonts w:eastAsia="Times New Roman"/>
                <w:color w:val="002060"/>
              </w:rPr>
              <w:t xml:space="preserve">Asst. Prof. </w:t>
            </w:r>
            <w:r w:rsidR="00AC5B22" w:rsidRPr="004C2E80">
              <w:rPr>
                <w:rFonts w:eastAsia="Times New Roman"/>
                <w:color w:val="002060"/>
              </w:rPr>
              <w:t>Ayhan MEHMETOĞLU</w:t>
            </w:r>
          </w:p>
        </w:tc>
        <w:tc>
          <w:tcPr>
            <w:tcW w:w="3570" w:type="dxa"/>
            <w:tcBorders>
              <w:top w:val="nil"/>
              <w:left w:val="nil"/>
              <w:bottom w:val="single" w:sz="8" w:space="0" w:color="0670AB"/>
              <w:right w:val="single" w:sz="8" w:space="0" w:color="0670AB"/>
            </w:tcBorders>
            <w:hideMark/>
          </w:tcPr>
          <w:p w14:paraId="3A09BA03" w14:textId="5A09D0C9" w:rsidR="00AC5B22" w:rsidRPr="004C2E80" w:rsidRDefault="005701A5">
            <w:pPr>
              <w:rPr>
                <w:rFonts w:eastAsia="Times New Roman"/>
                <w:color w:val="002060"/>
              </w:rPr>
            </w:pPr>
            <w:r w:rsidRPr="005701A5">
              <w:rPr>
                <w:color w:val="002060"/>
              </w:rPr>
              <w:t>ayhan.mehmetoglu@istinye.edu.tr</w:t>
            </w:r>
          </w:p>
        </w:tc>
      </w:tr>
      <w:tr w:rsidR="00AC5B22" w:rsidRPr="00157651" w14:paraId="2B4828B1" w14:textId="77777777" w:rsidTr="005469A6">
        <w:trPr>
          <w:trHeight w:val="418"/>
        </w:trPr>
        <w:tc>
          <w:tcPr>
            <w:tcW w:w="2972" w:type="dxa"/>
            <w:tcBorders>
              <w:top w:val="nil"/>
              <w:left w:val="single" w:sz="8" w:space="0" w:color="0670AB"/>
              <w:bottom w:val="single" w:sz="8" w:space="0" w:color="2683C6"/>
              <w:right w:val="nil"/>
            </w:tcBorders>
            <w:shd w:val="clear" w:color="auto" w:fill="FFFFFF"/>
            <w:hideMark/>
          </w:tcPr>
          <w:p w14:paraId="6C455905" w14:textId="05A36DBC" w:rsidR="00AC5B22" w:rsidRPr="004C2E80" w:rsidRDefault="00AC5B22">
            <w:pPr>
              <w:rPr>
                <w:rFonts w:eastAsia="Times New Roman"/>
                <w:color w:val="002060"/>
              </w:rPr>
            </w:pPr>
            <w:r w:rsidRPr="004C2E80">
              <w:rPr>
                <w:rFonts w:eastAsia="Times New Roman"/>
                <w:b/>
                <w:bCs/>
                <w:color w:val="002060"/>
              </w:rPr>
              <w:t>Clinical Skills Subcommittee Member</w:t>
            </w:r>
          </w:p>
        </w:tc>
        <w:tc>
          <w:tcPr>
            <w:tcW w:w="3387" w:type="dxa"/>
            <w:gridSpan w:val="2"/>
            <w:tcBorders>
              <w:top w:val="nil"/>
              <w:left w:val="nil"/>
              <w:bottom w:val="single" w:sz="8" w:space="0" w:color="2683C6"/>
              <w:right w:val="nil"/>
            </w:tcBorders>
            <w:hideMark/>
          </w:tcPr>
          <w:p w14:paraId="3B751518" w14:textId="714785DA" w:rsidR="00AC5B22" w:rsidRPr="004C2E80" w:rsidRDefault="001845BB">
            <w:pPr>
              <w:rPr>
                <w:rFonts w:eastAsia="Times New Roman"/>
                <w:color w:val="002060"/>
                <w:lang w:val="es-ES_tradnl"/>
              </w:rPr>
            </w:pPr>
            <w:r w:rsidRPr="004C2E80">
              <w:rPr>
                <w:rFonts w:eastAsia="Times New Roman"/>
                <w:color w:val="002060"/>
              </w:rPr>
              <w:t xml:space="preserve">Asst. Prof. </w:t>
            </w:r>
            <w:r w:rsidR="00AC5B22" w:rsidRPr="004C2E80">
              <w:rPr>
                <w:rFonts w:eastAsia="Times New Roman"/>
                <w:color w:val="002060"/>
                <w:lang w:val="es-ES_tradnl"/>
              </w:rPr>
              <w:t>Umut ESEN</w:t>
            </w:r>
          </w:p>
        </w:tc>
        <w:tc>
          <w:tcPr>
            <w:tcW w:w="3570" w:type="dxa"/>
            <w:tcBorders>
              <w:top w:val="nil"/>
              <w:left w:val="nil"/>
              <w:bottom w:val="single" w:sz="8" w:space="0" w:color="2683C6"/>
              <w:right w:val="single" w:sz="8" w:space="0" w:color="0670AB"/>
            </w:tcBorders>
            <w:hideMark/>
          </w:tcPr>
          <w:p w14:paraId="15B7125D" w14:textId="7C1D433C" w:rsidR="00AC5B22" w:rsidRPr="004C2E80" w:rsidRDefault="005701A5">
            <w:pPr>
              <w:rPr>
                <w:rFonts w:eastAsia="Times New Roman"/>
                <w:color w:val="002060"/>
                <w:lang w:val="es-ES_tradnl"/>
              </w:rPr>
            </w:pPr>
            <w:r w:rsidRPr="005701A5">
              <w:rPr>
                <w:rFonts w:eastAsia="Times New Roman"/>
                <w:color w:val="002060"/>
                <w:lang w:val="es-ES_tradnl"/>
              </w:rPr>
              <w:t>umut.esen@istinye.edu.tr</w:t>
            </w:r>
          </w:p>
        </w:tc>
      </w:tr>
      <w:tr w:rsidR="00AC5B22" w:rsidRPr="00157651" w14:paraId="76971EBC" w14:textId="77777777" w:rsidTr="005469A6">
        <w:tc>
          <w:tcPr>
            <w:tcW w:w="2972" w:type="dxa"/>
            <w:tcBorders>
              <w:top w:val="nil"/>
              <w:left w:val="nil"/>
              <w:bottom w:val="nil"/>
              <w:right w:val="nil"/>
            </w:tcBorders>
            <w:vAlign w:val="center"/>
            <w:hideMark/>
          </w:tcPr>
          <w:p w14:paraId="0A4DDCE7" w14:textId="77777777" w:rsidR="00AC5B22" w:rsidRPr="00AC5B22" w:rsidRDefault="00AC5B22">
            <w:pPr>
              <w:rPr>
                <w:rFonts w:eastAsia="Times New Roman"/>
                <w:color w:val="000000"/>
                <w:lang w:val="es-ES_tradnl"/>
              </w:rPr>
            </w:pPr>
          </w:p>
        </w:tc>
        <w:tc>
          <w:tcPr>
            <w:tcW w:w="425" w:type="dxa"/>
            <w:tcBorders>
              <w:top w:val="nil"/>
              <w:left w:val="nil"/>
              <w:bottom w:val="nil"/>
              <w:right w:val="nil"/>
            </w:tcBorders>
            <w:vAlign w:val="center"/>
            <w:hideMark/>
          </w:tcPr>
          <w:p w14:paraId="68205226" w14:textId="77777777" w:rsidR="00AC5B22" w:rsidRPr="00AC5B22" w:rsidRDefault="00AC5B22">
            <w:pPr>
              <w:rPr>
                <w:rFonts w:ascii="Times New Roman" w:eastAsia="Times New Roman" w:hAnsi="Times New Roman" w:cs="Times New Roman"/>
                <w:sz w:val="20"/>
                <w:szCs w:val="20"/>
                <w:lang w:val="es-ES_tradnl"/>
              </w:rPr>
            </w:pPr>
          </w:p>
        </w:tc>
        <w:tc>
          <w:tcPr>
            <w:tcW w:w="2962" w:type="dxa"/>
            <w:tcBorders>
              <w:top w:val="nil"/>
              <w:left w:val="nil"/>
              <w:bottom w:val="nil"/>
              <w:right w:val="nil"/>
            </w:tcBorders>
            <w:vAlign w:val="center"/>
            <w:hideMark/>
          </w:tcPr>
          <w:p w14:paraId="3AFC598A" w14:textId="77777777" w:rsidR="00AC5B22" w:rsidRPr="00AC5B22" w:rsidRDefault="00AC5B22">
            <w:pPr>
              <w:rPr>
                <w:rFonts w:ascii="Times New Roman" w:eastAsia="Times New Roman" w:hAnsi="Times New Roman" w:cs="Times New Roman"/>
                <w:sz w:val="20"/>
                <w:szCs w:val="20"/>
                <w:lang w:val="es-ES_tradnl"/>
              </w:rPr>
            </w:pPr>
          </w:p>
        </w:tc>
        <w:tc>
          <w:tcPr>
            <w:tcW w:w="3570" w:type="dxa"/>
            <w:tcBorders>
              <w:top w:val="nil"/>
              <w:left w:val="nil"/>
              <w:bottom w:val="nil"/>
              <w:right w:val="nil"/>
            </w:tcBorders>
            <w:vAlign w:val="center"/>
            <w:hideMark/>
          </w:tcPr>
          <w:p w14:paraId="7E03E5E3" w14:textId="77777777" w:rsidR="00AC5B22" w:rsidRPr="00AC5B22" w:rsidRDefault="00AC5B22">
            <w:pPr>
              <w:rPr>
                <w:rFonts w:ascii="Times New Roman" w:eastAsia="Times New Roman" w:hAnsi="Times New Roman" w:cs="Times New Roman"/>
                <w:sz w:val="20"/>
                <w:szCs w:val="20"/>
                <w:lang w:val="es-ES_tradnl"/>
              </w:rPr>
            </w:pPr>
          </w:p>
        </w:tc>
      </w:tr>
    </w:tbl>
    <w:p w14:paraId="10BE256C" w14:textId="6AEEB5A0" w:rsidR="007146ED" w:rsidRPr="00BB07F4" w:rsidRDefault="007146ED" w:rsidP="004D39E1">
      <w:pPr>
        <w:pStyle w:val="Balk1"/>
        <w:spacing w:before="0" w:after="240"/>
        <w:rPr>
          <w:lang w:val="es-ES_tradnl"/>
        </w:rPr>
      </w:pPr>
      <w:bookmarkStart w:id="16" w:name="_Toc148534693"/>
    </w:p>
    <w:p w14:paraId="19F385AD" w14:textId="77777777" w:rsidR="007146ED" w:rsidRPr="000365B5" w:rsidRDefault="007146ED" w:rsidP="007146ED">
      <w:pPr>
        <w:pStyle w:val="Balk1"/>
      </w:pPr>
      <w:bookmarkStart w:id="17" w:name="_Toc155879627"/>
      <w:bookmarkStart w:id="18" w:name="_Toc179189751"/>
      <w:r w:rsidRPr="000365B5">
        <w:t>EDUCATION MANAGEMENT SYSTEM</w:t>
      </w:r>
      <w:bookmarkEnd w:id="17"/>
      <w:bookmarkEnd w:id="18"/>
    </w:p>
    <w:p w14:paraId="2E5BFC1D" w14:textId="1B433298" w:rsidR="007146ED" w:rsidRPr="000365B5" w:rsidRDefault="007146ED" w:rsidP="007146ED">
      <w:r w:rsidRPr="000365B5">
        <w:t xml:space="preserve">In </w:t>
      </w:r>
      <w:r w:rsidR="004B7234" w:rsidRPr="000365B5">
        <w:t>İ</w:t>
      </w:r>
      <w:r w:rsidRPr="000365B5">
        <w:t>stinye Faculty of Medicine two education management system is used.</w:t>
      </w:r>
    </w:p>
    <w:p w14:paraId="19E3BC34" w14:textId="178795B3" w:rsidR="007146ED" w:rsidRPr="000365B5" w:rsidRDefault="007146ED" w:rsidP="00404A54">
      <w:pPr>
        <w:pStyle w:val="ListeParagraf"/>
        <w:numPr>
          <w:ilvl w:val="0"/>
          <w:numId w:val="19"/>
        </w:numPr>
      </w:pPr>
      <w:r w:rsidRPr="000365B5">
        <w:rPr>
          <w:b/>
          <w:bCs/>
          <w:color w:val="002060"/>
        </w:rPr>
        <w:t>OIS (Student Information Management System):</w:t>
      </w:r>
      <w:r w:rsidRPr="000365B5">
        <w:rPr>
          <w:color w:val="002060"/>
        </w:rPr>
        <w:t xml:space="preserve"> The </w:t>
      </w:r>
      <w:r w:rsidRPr="000365B5">
        <w:t xml:space="preserve">information related with İstinye University students is managed through the online OIS software. After registration, İstinye University students can enter OIS using the username and password provided by the student affairs. Only authorized academic members and staff can use OIS to view and update student records. The system is connected with university’s other information systems and online education tools and provides the necessary information to these </w:t>
      </w:r>
      <w:r w:rsidR="00960993" w:rsidRPr="000365B5">
        <w:t>software</w:t>
      </w:r>
      <w:r w:rsidRPr="000365B5">
        <w:t xml:space="preserve">. </w:t>
      </w:r>
    </w:p>
    <w:p w14:paraId="50B7DE4C" w14:textId="771502C2" w:rsidR="007146ED" w:rsidRPr="000365B5" w:rsidRDefault="007146ED" w:rsidP="007146ED">
      <w:pPr>
        <w:ind w:left="720"/>
      </w:pPr>
      <w:r w:rsidRPr="000365B5">
        <w:t>Students can log into the OIS by using their username</w:t>
      </w:r>
      <w:r w:rsidR="00F6608D" w:rsidRPr="000365B5">
        <w:t xml:space="preserve"> </w:t>
      </w:r>
      <w:r w:rsidRPr="000365B5">
        <w:t>(student number) and passwords and carry out the following transactions:</w:t>
      </w:r>
    </w:p>
    <w:p w14:paraId="38D7E76C" w14:textId="25ACF3E3" w:rsidR="007146ED" w:rsidRPr="000365B5" w:rsidRDefault="007146ED" w:rsidP="00404A54">
      <w:pPr>
        <w:pStyle w:val="ListeParagraf"/>
        <w:numPr>
          <w:ilvl w:val="0"/>
          <w:numId w:val="20"/>
        </w:numPr>
      </w:pPr>
      <w:r w:rsidRPr="000365B5">
        <w:t xml:space="preserve">view/update personal </w:t>
      </w:r>
      <w:r w:rsidR="00F6608D" w:rsidRPr="000365B5">
        <w:t>i</w:t>
      </w:r>
      <w:r w:rsidRPr="000365B5">
        <w:t>nformation</w:t>
      </w:r>
    </w:p>
    <w:p w14:paraId="4DD5DD98" w14:textId="28EDF40E" w:rsidR="007146ED" w:rsidRPr="000365B5" w:rsidRDefault="007146ED" w:rsidP="00404A54">
      <w:pPr>
        <w:pStyle w:val="ListeParagraf"/>
        <w:numPr>
          <w:ilvl w:val="0"/>
          <w:numId w:val="20"/>
        </w:numPr>
      </w:pPr>
      <w:r w:rsidRPr="000365B5">
        <w:t xml:space="preserve">choose courses for each </w:t>
      </w:r>
      <w:r w:rsidR="0068345A">
        <w:t>term</w:t>
      </w:r>
      <w:r w:rsidRPr="000365B5">
        <w:t xml:space="preserve"> </w:t>
      </w:r>
    </w:p>
    <w:p w14:paraId="20A2F560" w14:textId="77777777" w:rsidR="007146ED" w:rsidRPr="000365B5" w:rsidRDefault="007146ED" w:rsidP="00404A54">
      <w:pPr>
        <w:pStyle w:val="ListeParagraf"/>
        <w:numPr>
          <w:ilvl w:val="0"/>
          <w:numId w:val="20"/>
        </w:numPr>
      </w:pPr>
      <w:r w:rsidRPr="000365B5">
        <w:t>add/drop courses</w:t>
      </w:r>
    </w:p>
    <w:p w14:paraId="26AC1F98" w14:textId="77777777" w:rsidR="007146ED" w:rsidRPr="000365B5" w:rsidRDefault="007146ED" w:rsidP="00404A54">
      <w:pPr>
        <w:pStyle w:val="ListeParagraf"/>
        <w:numPr>
          <w:ilvl w:val="0"/>
          <w:numId w:val="20"/>
        </w:numPr>
      </w:pPr>
      <w:r w:rsidRPr="000365B5">
        <w:t>view the information of OIS advisor</w:t>
      </w:r>
    </w:p>
    <w:p w14:paraId="3444DB24" w14:textId="77777777" w:rsidR="007146ED" w:rsidRPr="000365B5" w:rsidRDefault="007146ED" w:rsidP="00404A54">
      <w:pPr>
        <w:pStyle w:val="ListeParagraf"/>
        <w:numPr>
          <w:ilvl w:val="0"/>
          <w:numId w:val="20"/>
        </w:numPr>
      </w:pPr>
      <w:r w:rsidRPr="000365B5">
        <w:t xml:space="preserve">send message to the OIS advisor </w:t>
      </w:r>
    </w:p>
    <w:p w14:paraId="5097D483" w14:textId="77777777" w:rsidR="007146ED" w:rsidRPr="000365B5" w:rsidRDefault="007146ED" w:rsidP="00404A54">
      <w:pPr>
        <w:pStyle w:val="ListeParagraf"/>
        <w:numPr>
          <w:ilvl w:val="0"/>
          <w:numId w:val="20"/>
        </w:numPr>
      </w:pPr>
      <w:r w:rsidRPr="000365B5">
        <w:t xml:space="preserve">view grades within the period </w:t>
      </w:r>
    </w:p>
    <w:p w14:paraId="6BC076A9" w14:textId="77777777" w:rsidR="007146ED" w:rsidRPr="000365B5" w:rsidRDefault="007146ED" w:rsidP="00404A54">
      <w:pPr>
        <w:pStyle w:val="ListeParagraf"/>
        <w:numPr>
          <w:ilvl w:val="0"/>
          <w:numId w:val="20"/>
        </w:numPr>
      </w:pPr>
      <w:r w:rsidRPr="000365B5">
        <w:t>view transcript online</w:t>
      </w:r>
    </w:p>
    <w:p w14:paraId="51951FC3" w14:textId="77777777" w:rsidR="007146ED" w:rsidRPr="000365B5" w:rsidRDefault="007146ED" w:rsidP="00404A54">
      <w:pPr>
        <w:pStyle w:val="ListeParagraf"/>
        <w:numPr>
          <w:ilvl w:val="0"/>
          <w:numId w:val="20"/>
        </w:numPr>
      </w:pPr>
      <w:r w:rsidRPr="000365B5">
        <w:t xml:space="preserve">view information of curriculum </w:t>
      </w:r>
    </w:p>
    <w:p w14:paraId="60F06B1B" w14:textId="16189562" w:rsidR="007146ED" w:rsidRPr="000365B5" w:rsidRDefault="007146ED" w:rsidP="00404A54">
      <w:pPr>
        <w:pStyle w:val="ListeParagraf"/>
        <w:numPr>
          <w:ilvl w:val="0"/>
          <w:numId w:val="20"/>
        </w:numPr>
      </w:pPr>
      <w:r w:rsidRPr="000365B5">
        <w:t>view course schedule (except MED</w:t>
      </w:r>
      <w:r w:rsidR="00404A54" w:rsidRPr="000365B5">
        <w:t>2</w:t>
      </w:r>
      <w:r w:rsidRPr="000365B5">
        <w:t>01 Basic and Clinical Integrated Course)</w:t>
      </w:r>
    </w:p>
    <w:p w14:paraId="0249E0E6" w14:textId="2EFA2554" w:rsidR="007146ED" w:rsidRPr="000365B5" w:rsidRDefault="007146ED" w:rsidP="00404A54">
      <w:pPr>
        <w:pStyle w:val="ListeParagraf"/>
        <w:numPr>
          <w:ilvl w:val="0"/>
          <w:numId w:val="20"/>
        </w:numPr>
      </w:pPr>
      <w:r w:rsidRPr="000365B5">
        <w:t>view exam programme (except MED</w:t>
      </w:r>
      <w:r w:rsidR="00404A54" w:rsidRPr="000365B5">
        <w:t>2</w:t>
      </w:r>
      <w:r w:rsidRPr="000365B5">
        <w:t>01 Basic and Clinical Integrated Course)</w:t>
      </w:r>
    </w:p>
    <w:p w14:paraId="67459538" w14:textId="77777777" w:rsidR="007146ED" w:rsidRPr="000365B5" w:rsidRDefault="007146ED" w:rsidP="007146ED">
      <w:pPr>
        <w:pStyle w:val="ListeParagraf"/>
      </w:pPr>
    </w:p>
    <w:p w14:paraId="737A71FD" w14:textId="38D9FA53" w:rsidR="007146ED" w:rsidRPr="000365B5" w:rsidRDefault="00BF5A3C" w:rsidP="00404A54">
      <w:pPr>
        <w:pStyle w:val="ListeParagraf"/>
        <w:numPr>
          <w:ilvl w:val="0"/>
          <w:numId w:val="19"/>
        </w:numPr>
      </w:pPr>
      <w:r>
        <w:rPr>
          <w:b/>
          <w:bCs/>
          <w:color w:val="002060"/>
        </w:rPr>
        <w:t xml:space="preserve">MEDU-EMS </w:t>
      </w:r>
      <w:r w:rsidR="007146ED" w:rsidRPr="000365B5">
        <w:rPr>
          <w:b/>
          <w:bCs/>
          <w:color w:val="002060"/>
        </w:rPr>
        <w:t>(Medical Education Management System):</w:t>
      </w:r>
      <w:r w:rsidR="007146ED" w:rsidRPr="000365B5">
        <w:rPr>
          <w:color w:val="002060"/>
        </w:rPr>
        <w:t xml:space="preserve"> </w:t>
      </w:r>
      <w:r w:rsidR="007146ED" w:rsidRPr="000365B5">
        <w:t>The MED</w:t>
      </w:r>
      <w:r w:rsidR="00404A54" w:rsidRPr="000365B5">
        <w:t>2</w:t>
      </w:r>
      <w:r w:rsidR="007146ED" w:rsidRPr="000365B5">
        <w:t xml:space="preserve">01 Basic and Clinical Integrated Course is managed through the online </w:t>
      </w:r>
      <w:r>
        <w:t>MEDU-EMS</w:t>
      </w:r>
      <w:r w:rsidR="007146ED" w:rsidRPr="000365B5">
        <w:t xml:space="preserve"> software. Students of İstinye University Faculty of Medicine can enter </w:t>
      </w:r>
      <w:r>
        <w:t>MEDU-EMS</w:t>
      </w:r>
      <w:r w:rsidR="007146ED" w:rsidRPr="000365B5">
        <w:t xml:space="preserve"> using their OIS usernames and passwords. The system is connected with the OIS and student information is retrieved from the OIS. </w:t>
      </w:r>
    </w:p>
    <w:p w14:paraId="3B73F64A" w14:textId="13DB9AC6" w:rsidR="007146ED" w:rsidRPr="007B5ED9" w:rsidRDefault="007146ED" w:rsidP="007146ED">
      <w:pPr>
        <w:pStyle w:val="ListeParagraf"/>
      </w:pPr>
      <w:r w:rsidRPr="000365B5">
        <w:t xml:space="preserve">The programme </w:t>
      </w:r>
      <w:r w:rsidRPr="007B5ED9">
        <w:t xml:space="preserve">updates, </w:t>
      </w:r>
      <w:r w:rsidR="00131FD5" w:rsidRPr="007B5ED9">
        <w:t>attendance</w:t>
      </w:r>
      <w:r w:rsidRPr="007B5ED9">
        <w:t xml:space="preserve"> for theoretical lectures and practical </w:t>
      </w:r>
      <w:r w:rsidR="007F1475" w:rsidRPr="007B5ED9">
        <w:t>lessons, feedback</w:t>
      </w:r>
      <w:r w:rsidRPr="007B5ED9">
        <w:t xml:space="preserve"> surveys and web-based theoretical exams are managed through the </w:t>
      </w:r>
      <w:r w:rsidR="00BF5A3C">
        <w:t>MEDU-EMS</w:t>
      </w:r>
      <w:r w:rsidRPr="007B5ED9">
        <w:t>.</w:t>
      </w:r>
    </w:p>
    <w:p w14:paraId="6ABC46A1" w14:textId="77777777" w:rsidR="007146ED" w:rsidRPr="007B5ED9" w:rsidRDefault="007146ED" w:rsidP="007146ED">
      <w:pPr>
        <w:pStyle w:val="ListeParagraf"/>
      </w:pPr>
    </w:p>
    <w:p w14:paraId="53EE6ED8" w14:textId="658FE839" w:rsidR="007146ED" w:rsidRPr="007B5ED9" w:rsidRDefault="007146ED" w:rsidP="007146ED">
      <w:pPr>
        <w:pStyle w:val="ListeParagraf"/>
      </w:pPr>
      <w:r w:rsidRPr="007B5ED9">
        <w:t xml:space="preserve">Students can log into the </w:t>
      </w:r>
      <w:r w:rsidR="00BF5A3C">
        <w:t>MEDU-EMS</w:t>
      </w:r>
      <w:r w:rsidRPr="007B5ED9">
        <w:t xml:space="preserve"> by using their username</w:t>
      </w:r>
      <w:r w:rsidR="007F1475" w:rsidRPr="007B5ED9">
        <w:t xml:space="preserve"> </w:t>
      </w:r>
      <w:r w:rsidRPr="007B5ED9">
        <w:t>(student number) and passwords and carry out the following transactions:</w:t>
      </w:r>
    </w:p>
    <w:p w14:paraId="7D1F44EF" w14:textId="77777777" w:rsidR="007146ED" w:rsidRPr="007B5ED9" w:rsidRDefault="007146ED" w:rsidP="00404A54">
      <w:pPr>
        <w:pStyle w:val="ListeParagraf"/>
        <w:numPr>
          <w:ilvl w:val="0"/>
          <w:numId w:val="20"/>
        </w:numPr>
      </w:pPr>
      <w:r w:rsidRPr="007B5ED9">
        <w:t>view/update personal information</w:t>
      </w:r>
    </w:p>
    <w:p w14:paraId="33A47751" w14:textId="77777777" w:rsidR="007146ED" w:rsidRPr="007B5ED9" w:rsidRDefault="007146ED" w:rsidP="00404A54">
      <w:pPr>
        <w:pStyle w:val="ListeParagraf"/>
        <w:numPr>
          <w:ilvl w:val="0"/>
          <w:numId w:val="20"/>
        </w:numPr>
      </w:pPr>
      <w:r w:rsidRPr="007B5ED9">
        <w:t>view information of academic advisor</w:t>
      </w:r>
    </w:p>
    <w:p w14:paraId="478226E2" w14:textId="77777777" w:rsidR="007146ED" w:rsidRPr="007B5ED9" w:rsidRDefault="007146ED" w:rsidP="00404A54">
      <w:pPr>
        <w:pStyle w:val="ListeParagraf"/>
        <w:numPr>
          <w:ilvl w:val="0"/>
          <w:numId w:val="20"/>
        </w:numPr>
      </w:pPr>
      <w:r w:rsidRPr="007B5ED9">
        <w:t>view learning objectives of the course, committee and lectures</w:t>
      </w:r>
    </w:p>
    <w:p w14:paraId="671A7860" w14:textId="77777777" w:rsidR="007146ED" w:rsidRPr="007B5ED9" w:rsidRDefault="007146ED" w:rsidP="00404A54">
      <w:pPr>
        <w:pStyle w:val="ListeParagraf"/>
        <w:numPr>
          <w:ilvl w:val="0"/>
          <w:numId w:val="20"/>
        </w:numPr>
      </w:pPr>
      <w:r w:rsidRPr="007B5ED9">
        <w:t>view current course schedule</w:t>
      </w:r>
    </w:p>
    <w:p w14:paraId="7D88F7A1" w14:textId="2F50D17E" w:rsidR="007146ED" w:rsidRPr="007B5ED9" w:rsidRDefault="007146ED" w:rsidP="00404A54">
      <w:pPr>
        <w:pStyle w:val="ListeParagraf"/>
        <w:numPr>
          <w:ilvl w:val="0"/>
          <w:numId w:val="20"/>
        </w:numPr>
      </w:pPr>
      <w:r w:rsidRPr="007B5ED9">
        <w:t xml:space="preserve">view </w:t>
      </w:r>
      <w:r w:rsidR="008D1CBF" w:rsidRPr="007B5ED9">
        <w:t>announcements</w:t>
      </w:r>
      <w:r w:rsidRPr="007B5ED9">
        <w:t xml:space="preserve"> regarding </w:t>
      </w:r>
      <w:r w:rsidR="008D1CBF" w:rsidRPr="007B5ED9">
        <w:t>committee</w:t>
      </w:r>
      <w:r w:rsidRPr="007B5ED9">
        <w:t xml:space="preserve"> courses</w:t>
      </w:r>
    </w:p>
    <w:p w14:paraId="0A90C5E4" w14:textId="77777777" w:rsidR="007146ED" w:rsidRPr="007B5ED9" w:rsidRDefault="007146ED" w:rsidP="00404A54">
      <w:pPr>
        <w:pStyle w:val="ListeParagraf"/>
        <w:numPr>
          <w:ilvl w:val="0"/>
          <w:numId w:val="20"/>
        </w:numPr>
      </w:pPr>
      <w:r w:rsidRPr="007B5ED9">
        <w:t>enter attendance code and view attendance statistics</w:t>
      </w:r>
    </w:p>
    <w:p w14:paraId="6F046C9B" w14:textId="77777777" w:rsidR="007146ED" w:rsidRPr="007B5ED9" w:rsidRDefault="007146ED" w:rsidP="00404A54">
      <w:pPr>
        <w:pStyle w:val="ListeParagraf"/>
        <w:numPr>
          <w:ilvl w:val="0"/>
          <w:numId w:val="20"/>
        </w:numPr>
      </w:pPr>
      <w:r w:rsidRPr="007B5ED9">
        <w:t>download lecture notes</w:t>
      </w:r>
    </w:p>
    <w:p w14:paraId="6ED88CE3" w14:textId="77777777" w:rsidR="007146ED" w:rsidRPr="000365B5" w:rsidRDefault="007146ED" w:rsidP="00404A54">
      <w:pPr>
        <w:pStyle w:val="ListeParagraf"/>
        <w:numPr>
          <w:ilvl w:val="0"/>
          <w:numId w:val="20"/>
        </w:numPr>
      </w:pPr>
      <w:r w:rsidRPr="000365B5">
        <w:t>view and participate end of committee surveys</w:t>
      </w:r>
    </w:p>
    <w:p w14:paraId="6357B60D" w14:textId="1C9A8477" w:rsidR="007146ED" w:rsidRPr="000365B5" w:rsidRDefault="007146ED" w:rsidP="00404A54">
      <w:pPr>
        <w:pStyle w:val="ListeParagraf"/>
        <w:numPr>
          <w:ilvl w:val="0"/>
          <w:numId w:val="20"/>
        </w:numPr>
      </w:pPr>
      <w:r w:rsidRPr="000365B5">
        <w:t>enter web based theoretical exams</w:t>
      </w:r>
    </w:p>
    <w:p w14:paraId="2DE3BE07" w14:textId="77777777" w:rsidR="007146ED" w:rsidRPr="000365B5" w:rsidRDefault="007146ED" w:rsidP="004D39E1">
      <w:pPr>
        <w:pStyle w:val="Balk1"/>
        <w:spacing w:before="0" w:after="240"/>
      </w:pPr>
    </w:p>
    <w:p w14:paraId="6AC17006" w14:textId="77777777" w:rsidR="007146ED" w:rsidRPr="000365B5" w:rsidRDefault="007146ED" w:rsidP="004D39E1">
      <w:pPr>
        <w:pStyle w:val="Balk1"/>
        <w:spacing w:before="0" w:after="240"/>
      </w:pPr>
    </w:p>
    <w:p w14:paraId="5154705F" w14:textId="77777777" w:rsidR="007146ED" w:rsidRPr="000365B5" w:rsidRDefault="007146ED" w:rsidP="007146ED"/>
    <w:p w14:paraId="3A14A92C" w14:textId="77777777" w:rsidR="007146ED" w:rsidRPr="000365B5" w:rsidRDefault="007146ED" w:rsidP="007146ED"/>
    <w:p w14:paraId="60FC7336" w14:textId="6DC7A51E" w:rsidR="00752257" w:rsidRPr="000365B5" w:rsidRDefault="00245AFD" w:rsidP="004D39E1">
      <w:pPr>
        <w:pStyle w:val="Balk1"/>
        <w:spacing w:before="0" w:after="240"/>
      </w:pPr>
      <w:bookmarkStart w:id="19" w:name="_Toc179189752"/>
      <w:r w:rsidRPr="000365B5">
        <w:lastRenderedPageBreak/>
        <w:t>GRADE</w:t>
      </w:r>
      <w:r w:rsidR="004D39E1" w:rsidRPr="000365B5">
        <w:t xml:space="preserve"> II ACADEMIC CALEND</w:t>
      </w:r>
      <w:r w:rsidR="00100C42">
        <w:t>A</w:t>
      </w:r>
      <w:r w:rsidR="004D39E1" w:rsidRPr="000365B5">
        <w:t>R</w:t>
      </w:r>
      <w:bookmarkEnd w:id="19"/>
      <w:r w:rsidR="004D39E1" w:rsidRPr="000365B5">
        <w:t xml:space="preserve"> </w:t>
      </w:r>
      <w:bookmarkEnd w:id="16"/>
    </w:p>
    <w:tbl>
      <w:tblPr>
        <w:tblStyle w:val="TabloKlavuzu"/>
        <w:tblW w:w="10482"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53"/>
        <w:gridCol w:w="2841"/>
        <w:gridCol w:w="2410"/>
        <w:gridCol w:w="2268"/>
        <w:gridCol w:w="2410"/>
      </w:tblGrid>
      <w:tr w:rsidR="00E202D0" w:rsidRPr="000365B5" w14:paraId="071D7002" w14:textId="77777777" w:rsidTr="000F4A1B">
        <w:trPr>
          <w:trHeight w:val="436"/>
        </w:trPr>
        <w:tc>
          <w:tcPr>
            <w:tcW w:w="553" w:type="dxa"/>
            <w:vMerge w:val="restart"/>
            <w:shd w:val="clear" w:color="auto" w:fill="0670AB"/>
            <w:textDirection w:val="btLr"/>
            <w:vAlign w:val="center"/>
          </w:tcPr>
          <w:p w14:paraId="761D6852" w14:textId="4700DDD7" w:rsidR="00E202D0" w:rsidRPr="000365B5" w:rsidRDefault="00FA6EC4" w:rsidP="003A5034">
            <w:pPr>
              <w:spacing w:before="0" w:after="0"/>
              <w:ind w:left="113" w:right="113"/>
              <w:jc w:val="center"/>
              <w:rPr>
                <w:rFonts w:cs="Arial"/>
                <w:b/>
                <w:bCs/>
                <w:sz w:val="20"/>
                <w:szCs w:val="20"/>
              </w:rPr>
            </w:pPr>
            <w:r w:rsidRPr="000365B5">
              <w:rPr>
                <w:rFonts w:cs="Arial"/>
                <w:b/>
                <w:bCs/>
                <w:color w:val="FFFFFF" w:themeColor="background1"/>
                <w:sz w:val="20"/>
                <w:szCs w:val="20"/>
              </w:rPr>
              <w:t xml:space="preserve">  </w:t>
            </w:r>
            <w:r w:rsidR="00AE6F56" w:rsidRPr="000365B5">
              <w:rPr>
                <w:rFonts w:cs="Arial"/>
                <w:b/>
                <w:bCs/>
                <w:color w:val="FFFFFF" w:themeColor="background1"/>
                <w:sz w:val="20"/>
                <w:szCs w:val="20"/>
              </w:rPr>
              <w:t xml:space="preserve">FALL </w:t>
            </w:r>
            <w:r w:rsidR="000B11A4" w:rsidRPr="000365B5">
              <w:rPr>
                <w:rFonts w:cs="Arial"/>
                <w:b/>
                <w:bCs/>
                <w:color w:val="FFFFFF" w:themeColor="background1"/>
                <w:sz w:val="20"/>
                <w:szCs w:val="20"/>
              </w:rPr>
              <w:t>TERM</w:t>
            </w:r>
          </w:p>
        </w:tc>
        <w:tc>
          <w:tcPr>
            <w:tcW w:w="9929" w:type="dxa"/>
            <w:gridSpan w:val="4"/>
            <w:shd w:val="clear" w:color="auto" w:fill="0670AB"/>
            <w:vAlign w:val="center"/>
          </w:tcPr>
          <w:p w14:paraId="54B38C62" w14:textId="12312497" w:rsidR="00E202D0" w:rsidRPr="000365B5" w:rsidRDefault="00732D24" w:rsidP="003A5034">
            <w:pPr>
              <w:spacing w:before="0" w:after="0"/>
              <w:jc w:val="center"/>
              <w:rPr>
                <w:rFonts w:cs="Arial"/>
                <w:b/>
                <w:bCs/>
                <w:sz w:val="20"/>
                <w:szCs w:val="20"/>
              </w:rPr>
            </w:pPr>
            <w:r w:rsidRPr="000365B5">
              <w:rPr>
                <w:rFonts w:cs="Arial"/>
                <w:b/>
                <w:bCs/>
                <w:color w:val="FFFFFF" w:themeColor="background1"/>
                <w:sz w:val="20"/>
                <w:szCs w:val="20"/>
              </w:rPr>
              <w:t>MED201 BASIC and CLINICAL INTEGRATED COURSE</w:t>
            </w:r>
          </w:p>
        </w:tc>
      </w:tr>
      <w:tr w:rsidR="00732D24" w:rsidRPr="000365B5" w14:paraId="62A2F10B" w14:textId="77777777" w:rsidTr="000F4A1B">
        <w:tc>
          <w:tcPr>
            <w:tcW w:w="553" w:type="dxa"/>
            <w:vMerge/>
            <w:shd w:val="clear" w:color="auto" w:fill="0670AB"/>
            <w:textDirection w:val="btLr"/>
            <w:vAlign w:val="center"/>
          </w:tcPr>
          <w:p w14:paraId="7F2CF3C1" w14:textId="500953AA" w:rsidR="00732D24" w:rsidRPr="000365B5" w:rsidRDefault="00732D24" w:rsidP="00732D24">
            <w:pPr>
              <w:spacing w:before="0" w:after="0"/>
              <w:ind w:left="113" w:right="113"/>
              <w:rPr>
                <w:rFonts w:cs="Arial"/>
                <w:b/>
                <w:bCs/>
                <w:sz w:val="20"/>
                <w:szCs w:val="20"/>
              </w:rPr>
            </w:pPr>
          </w:p>
        </w:tc>
        <w:tc>
          <w:tcPr>
            <w:tcW w:w="0" w:type="auto"/>
            <w:tcBorders>
              <w:top w:val="single" w:sz="18" w:space="0" w:color="FFFFFF" w:themeColor="background1"/>
            </w:tcBorders>
            <w:shd w:val="clear" w:color="auto" w:fill="00B0F0"/>
          </w:tcPr>
          <w:p w14:paraId="7A902959" w14:textId="4AB735E2" w:rsidR="00732D24" w:rsidRPr="000365B5" w:rsidRDefault="00CE20E1" w:rsidP="004775C7">
            <w:pPr>
              <w:spacing w:before="0" w:after="0"/>
              <w:jc w:val="center"/>
              <w:rPr>
                <w:rFonts w:cs="Arial"/>
                <w:b/>
                <w:bCs/>
                <w:color w:val="FFFFFF" w:themeColor="background1"/>
                <w:sz w:val="20"/>
                <w:szCs w:val="20"/>
              </w:rPr>
            </w:pPr>
            <w:r w:rsidRPr="000365B5">
              <w:rPr>
                <w:b/>
                <w:bCs/>
                <w:color w:val="FFFFFF" w:themeColor="background1"/>
                <w:sz w:val="20"/>
                <w:szCs w:val="20"/>
              </w:rPr>
              <w:t>Committee</w:t>
            </w:r>
            <w:r w:rsidR="00732D24" w:rsidRPr="000365B5">
              <w:rPr>
                <w:b/>
                <w:bCs/>
                <w:color w:val="FFFFFF" w:themeColor="background1"/>
                <w:sz w:val="20"/>
                <w:szCs w:val="20"/>
              </w:rPr>
              <w:t xml:space="preserve"> Name</w:t>
            </w:r>
          </w:p>
        </w:tc>
        <w:tc>
          <w:tcPr>
            <w:tcW w:w="2410" w:type="dxa"/>
            <w:tcBorders>
              <w:top w:val="single" w:sz="18" w:space="0" w:color="FFFFFF" w:themeColor="background1"/>
            </w:tcBorders>
            <w:shd w:val="clear" w:color="auto" w:fill="00B0F0"/>
          </w:tcPr>
          <w:p w14:paraId="078F2D74" w14:textId="5FD071F7" w:rsidR="00732D24" w:rsidRPr="000365B5" w:rsidRDefault="00732D24" w:rsidP="004775C7">
            <w:pPr>
              <w:spacing w:before="0" w:after="0"/>
              <w:jc w:val="center"/>
              <w:rPr>
                <w:rFonts w:cs="Arial"/>
                <w:b/>
                <w:bCs/>
                <w:color w:val="FFFFFF" w:themeColor="background1"/>
                <w:sz w:val="20"/>
                <w:szCs w:val="20"/>
              </w:rPr>
            </w:pPr>
            <w:r w:rsidRPr="000365B5">
              <w:rPr>
                <w:b/>
                <w:bCs/>
                <w:color w:val="FFFFFF" w:themeColor="background1"/>
                <w:sz w:val="20"/>
                <w:szCs w:val="20"/>
              </w:rPr>
              <w:t>Nerve-Sense</w:t>
            </w:r>
          </w:p>
        </w:tc>
        <w:tc>
          <w:tcPr>
            <w:tcW w:w="2268" w:type="dxa"/>
            <w:tcBorders>
              <w:top w:val="single" w:sz="18" w:space="0" w:color="FFFFFF" w:themeColor="background1"/>
            </w:tcBorders>
            <w:shd w:val="clear" w:color="auto" w:fill="00B0F0"/>
          </w:tcPr>
          <w:p w14:paraId="1ACF60D5" w14:textId="09EC4C41" w:rsidR="00732D24" w:rsidRPr="000365B5" w:rsidRDefault="006F1C03" w:rsidP="004775C7">
            <w:pPr>
              <w:spacing w:before="0" w:after="0"/>
              <w:jc w:val="center"/>
              <w:rPr>
                <w:rFonts w:cs="Arial"/>
                <w:b/>
                <w:bCs/>
                <w:color w:val="FFFFFF" w:themeColor="background1"/>
                <w:sz w:val="20"/>
                <w:szCs w:val="20"/>
              </w:rPr>
            </w:pPr>
            <w:r w:rsidRPr="000365B5">
              <w:rPr>
                <w:b/>
                <w:bCs/>
                <w:color w:val="FFFFFF" w:themeColor="background1"/>
                <w:sz w:val="20"/>
                <w:szCs w:val="20"/>
              </w:rPr>
              <w:t xml:space="preserve">Circulatory </w:t>
            </w:r>
            <w:r w:rsidR="00732D24" w:rsidRPr="000365B5">
              <w:rPr>
                <w:b/>
                <w:bCs/>
                <w:color w:val="FFFFFF" w:themeColor="background1"/>
                <w:sz w:val="20"/>
                <w:szCs w:val="20"/>
              </w:rPr>
              <w:t>-Respiration</w:t>
            </w:r>
          </w:p>
        </w:tc>
        <w:tc>
          <w:tcPr>
            <w:tcW w:w="2410" w:type="dxa"/>
            <w:tcBorders>
              <w:top w:val="single" w:sz="18" w:space="0" w:color="FFFFFF" w:themeColor="background1"/>
            </w:tcBorders>
            <w:shd w:val="clear" w:color="auto" w:fill="00B0F0"/>
          </w:tcPr>
          <w:p w14:paraId="20C28CDE" w14:textId="70F50861" w:rsidR="00732D24" w:rsidRPr="000365B5" w:rsidRDefault="00732D24" w:rsidP="004775C7">
            <w:pPr>
              <w:spacing w:before="0" w:after="0"/>
              <w:jc w:val="center"/>
              <w:rPr>
                <w:rFonts w:cs="Arial"/>
                <w:b/>
                <w:bCs/>
                <w:color w:val="FFFFFF" w:themeColor="background1"/>
                <w:sz w:val="20"/>
                <w:szCs w:val="20"/>
              </w:rPr>
            </w:pPr>
            <w:r w:rsidRPr="000365B5">
              <w:rPr>
                <w:rFonts w:cs="Arial"/>
                <w:b/>
                <w:bCs/>
                <w:color w:val="FFFFFF" w:themeColor="background1"/>
                <w:sz w:val="20"/>
                <w:szCs w:val="20"/>
              </w:rPr>
              <w:t>Metabolism-Digestive</w:t>
            </w:r>
          </w:p>
        </w:tc>
      </w:tr>
      <w:tr w:rsidR="00E202D0" w:rsidRPr="000365B5" w14:paraId="63FD7AFD" w14:textId="77777777" w:rsidTr="000F4A1B">
        <w:tc>
          <w:tcPr>
            <w:tcW w:w="553" w:type="dxa"/>
            <w:vMerge/>
            <w:shd w:val="clear" w:color="auto" w:fill="0670AB"/>
          </w:tcPr>
          <w:p w14:paraId="20062F61" w14:textId="77777777" w:rsidR="00E202D0" w:rsidRPr="000365B5" w:rsidRDefault="00E202D0" w:rsidP="0067087C">
            <w:pPr>
              <w:spacing w:before="0" w:after="0"/>
              <w:rPr>
                <w:rFonts w:cs="Arial"/>
                <w:sz w:val="20"/>
                <w:szCs w:val="20"/>
              </w:rPr>
            </w:pPr>
          </w:p>
        </w:tc>
        <w:tc>
          <w:tcPr>
            <w:tcW w:w="2841" w:type="dxa"/>
            <w:shd w:val="clear" w:color="auto" w:fill="FFFFFF" w:themeFill="background1"/>
          </w:tcPr>
          <w:p w14:paraId="285463CC" w14:textId="68576812" w:rsidR="00E202D0" w:rsidRPr="000365B5" w:rsidRDefault="00732D24" w:rsidP="00594E60">
            <w:pPr>
              <w:spacing w:before="0" w:after="0"/>
              <w:rPr>
                <w:rFonts w:cs="Arial"/>
                <w:b/>
                <w:bCs/>
                <w:color w:val="134163" w:themeColor="accent6" w:themeShade="80"/>
                <w:sz w:val="20"/>
                <w:szCs w:val="20"/>
              </w:rPr>
            </w:pPr>
            <w:r w:rsidRPr="000365B5">
              <w:rPr>
                <w:rFonts w:cs="Arial"/>
                <w:b/>
                <w:bCs/>
                <w:color w:val="134163" w:themeColor="accent6" w:themeShade="80"/>
                <w:sz w:val="20"/>
                <w:szCs w:val="20"/>
              </w:rPr>
              <w:t xml:space="preserve">Committee </w:t>
            </w:r>
            <w:r w:rsidR="007146ED" w:rsidRPr="000365B5">
              <w:rPr>
                <w:rFonts w:cs="Arial"/>
                <w:b/>
                <w:bCs/>
                <w:color w:val="134163" w:themeColor="accent6" w:themeShade="80"/>
                <w:sz w:val="20"/>
                <w:szCs w:val="20"/>
              </w:rPr>
              <w:t>D</w:t>
            </w:r>
            <w:r w:rsidRPr="000365B5">
              <w:rPr>
                <w:rFonts w:cs="Arial"/>
                <w:b/>
                <w:bCs/>
                <w:color w:val="134163" w:themeColor="accent6" w:themeShade="80"/>
                <w:sz w:val="20"/>
                <w:szCs w:val="20"/>
              </w:rPr>
              <w:t>uration</w:t>
            </w:r>
          </w:p>
        </w:tc>
        <w:tc>
          <w:tcPr>
            <w:tcW w:w="2410" w:type="dxa"/>
            <w:shd w:val="clear" w:color="auto" w:fill="FFFFFF" w:themeFill="background1"/>
            <w:vAlign w:val="center"/>
          </w:tcPr>
          <w:p w14:paraId="48854E7E" w14:textId="2D088285" w:rsidR="00E202D0" w:rsidRPr="000365B5" w:rsidRDefault="00C74F43"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7</w:t>
            </w:r>
            <w:r w:rsidR="00E202D0" w:rsidRPr="000365B5">
              <w:rPr>
                <w:rFonts w:cs="Arial"/>
                <w:color w:val="134163" w:themeColor="accent6" w:themeShade="80"/>
                <w:sz w:val="20"/>
                <w:szCs w:val="20"/>
              </w:rPr>
              <w:t xml:space="preserve"> </w:t>
            </w:r>
            <w:r w:rsidR="00732D24" w:rsidRPr="000365B5">
              <w:rPr>
                <w:rFonts w:cs="Arial"/>
                <w:color w:val="134163" w:themeColor="accent6" w:themeShade="80"/>
                <w:sz w:val="20"/>
                <w:szCs w:val="20"/>
              </w:rPr>
              <w:t>weeks</w:t>
            </w:r>
          </w:p>
        </w:tc>
        <w:tc>
          <w:tcPr>
            <w:tcW w:w="2268" w:type="dxa"/>
            <w:shd w:val="clear" w:color="auto" w:fill="FFFFFF" w:themeFill="background1"/>
            <w:vAlign w:val="center"/>
          </w:tcPr>
          <w:p w14:paraId="3D211941" w14:textId="39DC6924" w:rsidR="00E202D0" w:rsidRPr="000365B5" w:rsidRDefault="00E202D0"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 xml:space="preserve">6 </w:t>
            </w:r>
            <w:r w:rsidR="00732D24" w:rsidRPr="000365B5">
              <w:rPr>
                <w:rFonts w:cs="Arial"/>
                <w:color w:val="134163" w:themeColor="accent6" w:themeShade="80"/>
                <w:sz w:val="20"/>
                <w:szCs w:val="20"/>
              </w:rPr>
              <w:t>weeks</w:t>
            </w:r>
          </w:p>
        </w:tc>
        <w:tc>
          <w:tcPr>
            <w:tcW w:w="2410" w:type="dxa"/>
            <w:shd w:val="clear" w:color="auto" w:fill="FFFFFF" w:themeFill="background1"/>
            <w:vAlign w:val="center"/>
          </w:tcPr>
          <w:p w14:paraId="39D2B884" w14:textId="52398239" w:rsidR="00E202D0" w:rsidRPr="000365B5" w:rsidRDefault="00E202D0"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 xml:space="preserve">5 </w:t>
            </w:r>
            <w:r w:rsidR="00732D24" w:rsidRPr="000365B5">
              <w:rPr>
                <w:rFonts w:cs="Arial"/>
                <w:color w:val="134163" w:themeColor="accent6" w:themeShade="80"/>
                <w:sz w:val="20"/>
                <w:szCs w:val="20"/>
              </w:rPr>
              <w:t>weeks</w:t>
            </w:r>
          </w:p>
        </w:tc>
      </w:tr>
      <w:tr w:rsidR="00E202D0" w:rsidRPr="000365B5" w14:paraId="1E4EBF6A" w14:textId="77777777" w:rsidTr="000F4A1B">
        <w:tc>
          <w:tcPr>
            <w:tcW w:w="553" w:type="dxa"/>
            <w:vMerge/>
            <w:shd w:val="clear" w:color="auto" w:fill="0670AB"/>
          </w:tcPr>
          <w:p w14:paraId="0E64305A" w14:textId="77777777" w:rsidR="00E202D0" w:rsidRPr="000365B5" w:rsidRDefault="00E202D0" w:rsidP="0067087C">
            <w:pPr>
              <w:spacing w:before="0" w:after="0"/>
              <w:rPr>
                <w:rFonts w:cs="Arial"/>
                <w:sz w:val="20"/>
                <w:szCs w:val="20"/>
              </w:rPr>
            </w:pPr>
          </w:p>
        </w:tc>
        <w:tc>
          <w:tcPr>
            <w:tcW w:w="2841" w:type="dxa"/>
            <w:shd w:val="clear" w:color="auto" w:fill="BEE6FC"/>
            <w:vAlign w:val="center"/>
          </w:tcPr>
          <w:p w14:paraId="349FAA83" w14:textId="1BA29E8F" w:rsidR="00E202D0" w:rsidRPr="000365B5" w:rsidRDefault="00AF2D22" w:rsidP="00594E60">
            <w:pPr>
              <w:spacing w:before="0" w:after="0"/>
              <w:rPr>
                <w:rFonts w:cs="Arial"/>
                <w:color w:val="134163" w:themeColor="accent6" w:themeShade="80"/>
                <w:sz w:val="20"/>
                <w:szCs w:val="20"/>
              </w:rPr>
            </w:pPr>
            <w:r>
              <w:rPr>
                <w:rFonts w:cs="Arial"/>
                <w:b/>
                <w:bCs/>
                <w:color w:val="134163" w:themeColor="accent6" w:themeShade="80"/>
                <w:sz w:val="20"/>
                <w:szCs w:val="20"/>
              </w:rPr>
              <w:t>Beginning of Committee</w:t>
            </w:r>
          </w:p>
        </w:tc>
        <w:tc>
          <w:tcPr>
            <w:tcW w:w="2410" w:type="dxa"/>
            <w:shd w:val="clear" w:color="auto" w:fill="BEE6FC"/>
            <w:vAlign w:val="center"/>
          </w:tcPr>
          <w:p w14:paraId="6C5D37CF" w14:textId="78942CB9" w:rsidR="00E202D0" w:rsidRPr="000365B5" w:rsidRDefault="00C74F43"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September 23</w:t>
            </w:r>
            <w:r w:rsidR="00732D24" w:rsidRPr="000365B5">
              <w:rPr>
                <w:rFonts w:cs="Arial"/>
                <w:color w:val="134163" w:themeColor="accent6" w:themeShade="80"/>
                <w:sz w:val="20"/>
                <w:szCs w:val="20"/>
              </w:rPr>
              <w:t xml:space="preserve">, </w:t>
            </w:r>
            <w:r w:rsidR="00E202D0" w:rsidRPr="000365B5">
              <w:rPr>
                <w:rFonts w:cs="Arial"/>
                <w:color w:val="134163" w:themeColor="accent6" w:themeShade="80"/>
                <w:sz w:val="20"/>
                <w:szCs w:val="20"/>
              </w:rPr>
              <w:t>202</w:t>
            </w:r>
            <w:r w:rsidRPr="000365B5">
              <w:rPr>
                <w:rFonts w:cs="Arial"/>
                <w:color w:val="134163" w:themeColor="accent6" w:themeShade="80"/>
                <w:sz w:val="20"/>
                <w:szCs w:val="20"/>
              </w:rPr>
              <w:t>4</w:t>
            </w:r>
          </w:p>
        </w:tc>
        <w:tc>
          <w:tcPr>
            <w:tcW w:w="2268" w:type="dxa"/>
            <w:shd w:val="clear" w:color="auto" w:fill="BEE6FC"/>
            <w:vAlign w:val="center"/>
          </w:tcPr>
          <w:p w14:paraId="4F32E055" w14:textId="2733D0CF" w:rsidR="00E202D0" w:rsidRPr="000365B5" w:rsidRDefault="00732D24"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November 1</w:t>
            </w:r>
            <w:r w:rsidR="00C74F43" w:rsidRPr="000365B5">
              <w:rPr>
                <w:rFonts w:cs="Arial"/>
                <w:color w:val="134163" w:themeColor="accent6" w:themeShade="80"/>
                <w:sz w:val="20"/>
                <w:szCs w:val="20"/>
              </w:rPr>
              <w:t>1</w:t>
            </w:r>
            <w:r w:rsidRPr="000365B5">
              <w:rPr>
                <w:rFonts w:cs="Arial"/>
                <w:color w:val="134163" w:themeColor="accent6" w:themeShade="80"/>
                <w:sz w:val="20"/>
                <w:szCs w:val="20"/>
              </w:rPr>
              <w:t xml:space="preserve">, </w:t>
            </w:r>
            <w:r w:rsidR="00E202D0" w:rsidRPr="000365B5">
              <w:rPr>
                <w:rFonts w:cs="Arial"/>
                <w:color w:val="134163" w:themeColor="accent6" w:themeShade="80"/>
                <w:sz w:val="20"/>
                <w:szCs w:val="20"/>
              </w:rPr>
              <w:t>202</w:t>
            </w:r>
            <w:r w:rsidR="00C74F43" w:rsidRPr="000365B5">
              <w:rPr>
                <w:rFonts w:cs="Arial"/>
                <w:color w:val="134163" w:themeColor="accent6" w:themeShade="80"/>
                <w:sz w:val="20"/>
                <w:szCs w:val="20"/>
              </w:rPr>
              <w:t>4</w:t>
            </w:r>
          </w:p>
        </w:tc>
        <w:tc>
          <w:tcPr>
            <w:tcW w:w="2410" w:type="dxa"/>
            <w:shd w:val="clear" w:color="auto" w:fill="BEE6FC"/>
            <w:vAlign w:val="center"/>
          </w:tcPr>
          <w:p w14:paraId="6DD4F884" w14:textId="03825384" w:rsidR="00E202D0" w:rsidRPr="000365B5" w:rsidRDefault="00732D24"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December 2</w:t>
            </w:r>
            <w:r w:rsidR="00C74F43" w:rsidRPr="000365B5">
              <w:rPr>
                <w:rFonts w:cs="Arial"/>
                <w:color w:val="134163" w:themeColor="accent6" w:themeShade="80"/>
                <w:sz w:val="20"/>
                <w:szCs w:val="20"/>
              </w:rPr>
              <w:t>3</w:t>
            </w:r>
            <w:r w:rsidRPr="000365B5">
              <w:rPr>
                <w:rFonts w:cs="Arial"/>
                <w:color w:val="134163" w:themeColor="accent6" w:themeShade="80"/>
                <w:sz w:val="20"/>
                <w:szCs w:val="20"/>
              </w:rPr>
              <w:t xml:space="preserve">, </w:t>
            </w:r>
            <w:r w:rsidR="00E202D0" w:rsidRPr="000365B5">
              <w:rPr>
                <w:rFonts w:cs="Arial"/>
                <w:color w:val="134163" w:themeColor="accent6" w:themeShade="80"/>
                <w:sz w:val="20"/>
                <w:szCs w:val="20"/>
              </w:rPr>
              <w:t>202</w:t>
            </w:r>
            <w:r w:rsidR="00C74F43" w:rsidRPr="000365B5">
              <w:rPr>
                <w:rFonts w:cs="Arial"/>
                <w:color w:val="134163" w:themeColor="accent6" w:themeShade="80"/>
                <w:sz w:val="20"/>
                <w:szCs w:val="20"/>
              </w:rPr>
              <w:t>4</w:t>
            </w:r>
          </w:p>
        </w:tc>
      </w:tr>
      <w:tr w:rsidR="00E202D0" w:rsidRPr="000365B5" w14:paraId="02CFEE79" w14:textId="77777777" w:rsidTr="000F4A1B">
        <w:tc>
          <w:tcPr>
            <w:tcW w:w="553" w:type="dxa"/>
            <w:vMerge/>
            <w:shd w:val="clear" w:color="auto" w:fill="0670AB"/>
          </w:tcPr>
          <w:p w14:paraId="4E1208DE" w14:textId="77777777" w:rsidR="00E202D0" w:rsidRPr="000365B5" w:rsidRDefault="00E202D0" w:rsidP="0067087C">
            <w:pPr>
              <w:spacing w:before="0" w:after="0"/>
              <w:rPr>
                <w:rFonts w:cs="Arial"/>
                <w:sz w:val="20"/>
                <w:szCs w:val="20"/>
              </w:rPr>
            </w:pPr>
          </w:p>
        </w:tc>
        <w:tc>
          <w:tcPr>
            <w:tcW w:w="2841" w:type="dxa"/>
            <w:shd w:val="clear" w:color="auto" w:fill="FFFFFF" w:themeFill="background1"/>
            <w:vAlign w:val="center"/>
          </w:tcPr>
          <w:p w14:paraId="24EB11CE" w14:textId="7C6780B0" w:rsidR="00E202D0" w:rsidRPr="000365B5" w:rsidRDefault="007146ED" w:rsidP="00594E60">
            <w:pPr>
              <w:spacing w:before="0" w:after="0"/>
              <w:rPr>
                <w:rFonts w:cs="Arial"/>
                <w:b/>
                <w:bCs/>
                <w:color w:val="134163" w:themeColor="accent6" w:themeShade="80"/>
                <w:sz w:val="20"/>
                <w:szCs w:val="20"/>
              </w:rPr>
            </w:pPr>
            <w:r w:rsidRPr="000365B5">
              <w:rPr>
                <w:rFonts w:cs="Arial"/>
                <w:b/>
                <w:bCs/>
                <w:color w:val="134163" w:themeColor="accent6" w:themeShade="80"/>
                <w:sz w:val="20"/>
                <w:szCs w:val="20"/>
              </w:rPr>
              <w:t>End of Committee</w:t>
            </w:r>
          </w:p>
        </w:tc>
        <w:tc>
          <w:tcPr>
            <w:tcW w:w="2410" w:type="dxa"/>
            <w:shd w:val="clear" w:color="auto" w:fill="FFFFFF" w:themeFill="background1"/>
            <w:vAlign w:val="center"/>
          </w:tcPr>
          <w:p w14:paraId="6916C78D" w14:textId="2F1C8D23" w:rsidR="00E202D0" w:rsidRPr="000365B5" w:rsidRDefault="00732D24"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 xml:space="preserve">November </w:t>
            </w:r>
            <w:r w:rsidR="00C74F43" w:rsidRPr="000365B5">
              <w:rPr>
                <w:rFonts w:cs="Arial"/>
                <w:color w:val="134163" w:themeColor="accent6" w:themeShade="80"/>
                <w:sz w:val="20"/>
                <w:szCs w:val="20"/>
              </w:rPr>
              <w:t>8</w:t>
            </w:r>
            <w:r w:rsidRPr="000365B5">
              <w:rPr>
                <w:rFonts w:cs="Arial"/>
                <w:color w:val="134163" w:themeColor="accent6" w:themeShade="80"/>
                <w:sz w:val="20"/>
                <w:szCs w:val="20"/>
              </w:rPr>
              <w:t xml:space="preserve">, </w:t>
            </w:r>
            <w:r w:rsidR="00E202D0" w:rsidRPr="000365B5">
              <w:rPr>
                <w:rFonts w:cs="Arial"/>
                <w:color w:val="134163" w:themeColor="accent6" w:themeShade="80"/>
                <w:sz w:val="20"/>
                <w:szCs w:val="20"/>
              </w:rPr>
              <w:t>202</w:t>
            </w:r>
            <w:r w:rsidR="00C74F43" w:rsidRPr="000365B5">
              <w:rPr>
                <w:rFonts w:cs="Arial"/>
                <w:color w:val="134163" w:themeColor="accent6" w:themeShade="80"/>
                <w:sz w:val="20"/>
                <w:szCs w:val="20"/>
              </w:rPr>
              <w:t>4</w:t>
            </w:r>
          </w:p>
        </w:tc>
        <w:tc>
          <w:tcPr>
            <w:tcW w:w="2268" w:type="dxa"/>
            <w:shd w:val="clear" w:color="auto" w:fill="FFFFFF" w:themeFill="background1"/>
            <w:vAlign w:val="center"/>
          </w:tcPr>
          <w:p w14:paraId="29F26383" w14:textId="2A3E4E30" w:rsidR="00E202D0" w:rsidRPr="000365B5" w:rsidRDefault="00732D24"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December 2</w:t>
            </w:r>
            <w:r w:rsidR="00C74F43" w:rsidRPr="000365B5">
              <w:rPr>
                <w:rFonts w:cs="Arial"/>
                <w:color w:val="134163" w:themeColor="accent6" w:themeShade="80"/>
                <w:sz w:val="20"/>
                <w:szCs w:val="20"/>
              </w:rPr>
              <w:t>0</w:t>
            </w:r>
            <w:r w:rsidRPr="000365B5">
              <w:rPr>
                <w:rFonts w:cs="Arial"/>
                <w:color w:val="134163" w:themeColor="accent6" w:themeShade="80"/>
                <w:sz w:val="20"/>
                <w:szCs w:val="20"/>
              </w:rPr>
              <w:t xml:space="preserve">, </w:t>
            </w:r>
            <w:r w:rsidR="00E202D0" w:rsidRPr="000365B5">
              <w:rPr>
                <w:rFonts w:cs="Arial"/>
                <w:color w:val="134163" w:themeColor="accent6" w:themeShade="80"/>
                <w:sz w:val="20"/>
                <w:szCs w:val="20"/>
              </w:rPr>
              <w:t>202</w:t>
            </w:r>
            <w:r w:rsidR="00C74F43" w:rsidRPr="000365B5">
              <w:rPr>
                <w:rFonts w:cs="Arial"/>
                <w:color w:val="134163" w:themeColor="accent6" w:themeShade="80"/>
                <w:sz w:val="20"/>
                <w:szCs w:val="20"/>
              </w:rPr>
              <w:t>4</w:t>
            </w:r>
          </w:p>
        </w:tc>
        <w:tc>
          <w:tcPr>
            <w:tcW w:w="2410" w:type="dxa"/>
            <w:shd w:val="clear" w:color="auto" w:fill="FFFFFF" w:themeFill="background1"/>
            <w:vAlign w:val="center"/>
          </w:tcPr>
          <w:p w14:paraId="52E052A9" w14:textId="0880DF91" w:rsidR="00E202D0" w:rsidRPr="000365B5" w:rsidRDefault="00732D24"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January 2</w:t>
            </w:r>
            <w:r w:rsidR="00C74F43" w:rsidRPr="000365B5">
              <w:rPr>
                <w:rFonts w:cs="Arial"/>
                <w:color w:val="134163" w:themeColor="accent6" w:themeShade="80"/>
                <w:sz w:val="20"/>
                <w:szCs w:val="20"/>
              </w:rPr>
              <w:t>4</w:t>
            </w:r>
            <w:r w:rsidRPr="000365B5">
              <w:rPr>
                <w:rFonts w:cs="Arial"/>
                <w:color w:val="134163" w:themeColor="accent6" w:themeShade="80"/>
                <w:sz w:val="20"/>
                <w:szCs w:val="20"/>
              </w:rPr>
              <w:t xml:space="preserve">, </w:t>
            </w:r>
            <w:r w:rsidR="00E202D0" w:rsidRPr="000365B5">
              <w:rPr>
                <w:rFonts w:cs="Arial"/>
                <w:color w:val="134163" w:themeColor="accent6" w:themeShade="80"/>
                <w:sz w:val="20"/>
                <w:szCs w:val="20"/>
              </w:rPr>
              <w:t>202</w:t>
            </w:r>
            <w:r w:rsidR="00C74F43" w:rsidRPr="000365B5">
              <w:rPr>
                <w:rFonts w:cs="Arial"/>
                <w:color w:val="134163" w:themeColor="accent6" w:themeShade="80"/>
                <w:sz w:val="20"/>
                <w:szCs w:val="20"/>
              </w:rPr>
              <w:t>5</w:t>
            </w:r>
          </w:p>
        </w:tc>
      </w:tr>
      <w:tr w:rsidR="00E202D0" w:rsidRPr="000365B5" w14:paraId="6489593A" w14:textId="77777777" w:rsidTr="000F4A1B">
        <w:tc>
          <w:tcPr>
            <w:tcW w:w="553" w:type="dxa"/>
            <w:vMerge/>
            <w:shd w:val="clear" w:color="auto" w:fill="0670AB"/>
          </w:tcPr>
          <w:p w14:paraId="7DFC3999" w14:textId="77777777" w:rsidR="00E202D0" w:rsidRPr="000365B5" w:rsidRDefault="00E202D0" w:rsidP="0067087C">
            <w:pPr>
              <w:spacing w:before="0" w:after="0"/>
              <w:rPr>
                <w:rFonts w:cs="Arial"/>
                <w:sz w:val="20"/>
                <w:szCs w:val="20"/>
              </w:rPr>
            </w:pPr>
          </w:p>
        </w:tc>
        <w:tc>
          <w:tcPr>
            <w:tcW w:w="2841" w:type="dxa"/>
            <w:shd w:val="clear" w:color="auto" w:fill="BEE6FC"/>
            <w:vAlign w:val="center"/>
          </w:tcPr>
          <w:p w14:paraId="503A91C7" w14:textId="3DDE8AB6" w:rsidR="00E202D0" w:rsidRPr="000365B5" w:rsidRDefault="00AF2D22" w:rsidP="00594E60">
            <w:pPr>
              <w:spacing w:before="0" w:after="0"/>
              <w:rPr>
                <w:rFonts w:cs="Arial"/>
                <w:color w:val="134163" w:themeColor="accent6" w:themeShade="80"/>
                <w:sz w:val="20"/>
                <w:szCs w:val="20"/>
              </w:rPr>
            </w:pPr>
            <w:r>
              <w:rPr>
                <w:rFonts w:cs="Arial"/>
                <w:b/>
                <w:bCs/>
                <w:color w:val="134163" w:themeColor="accent6" w:themeShade="80"/>
                <w:sz w:val="20"/>
                <w:szCs w:val="20"/>
              </w:rPr>
              <w:t xml:space="preserve">End of </w:t>
            </w:r>
            <w:r w:rsidR="00732D24" w:rsidRPr="000365B5">
              <w:rPr>
                <w:rFonts w:cs="Arial"/>
                <w:b/>
                <w:bCs/>
                <w:color w:val="134163" w:themeColor="accent6" w:themeShade="80"/>
                <w:sz w:val="20"/>
                <w:szCs w:val="20"/>
              </w:rPr>
              <w:t>Committee Exam</w:t>
            </w:r>
          </w:p>
        </w:tc>
        <w:tc>
          <w:tcPr>
            <w:tcW w:w="2410" w:type="dxa"/>
            <w:shd w:val="clear" w:color="auto" w:fill="BEE6FC"/>
            <w:vAlign w:val="center"/>
          </w:tcPr>
          <w:p w14:paraId="71F75F20" w14:textId="4AFA7E1A" w:rsidR="00E202D0" w:rsidRPr="000365B5" w:rsidRDefault="00732D24"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 xml:space="preserve">November </w:t>
            </w:r>
            <w:r w:rsidR="00C74F43" w:rsidRPr="000365B5">
              <w:rPr>
                <w:rFonts w:cs="Arial"/>
                <w:color w:val="134163" w:themeColor="accent6" w:themeShade="80"/>
                <w:sz w:val="20"/>
                <w:szCs w:val="20"/>
              </w:rPr>
              <w:t>7-8</w:t>
            </w:r>
            <w:r w:rsidRPr="000365B5">
              <w:rPr>
                <w:rFonts w:cs="Arial"/>
                <w:color w:val="134163" w:themeColor="accent6" w:themeShade="80"/>
                <w:sz w:val="20"/>
                <w:szCs w:val="20"/>
              </w:rPr>
              <w:t xml:space="preserve">, </w:t>
            </w:r>
            <w:r w:rsidR="00E202D0" w:rsidRPr="000365B5">
              <w:rPr>
                <w:rFonts w:cs="Arial"/>
                <w:color w:val="134163" w:themeColor="accent6" w:themeShade="80"/>
                <w:sz w:val="20"/>
                <w:szCs w:val="20"/>
              </w:rPr>
              <w:t>202</w:t>
            </w:r>
            <w:r w:rsidR="00C74F43" w:rsidRPr="000365B5">
              <w:rPr>
                <w:rFonts w:cs="Arial"/>
                <w:color w:val="134163" w:themeColor="accent6" w:themeShade="80"/>
                <w:sz w:val="20"/>
                <w:szCs w:val="20"/>
              </w:rPr>
              <w:t>4</w:t>
            </w:r>
          </w:p>
        </w:tc>
        <w:tc>
          <w:tcPr>
            <w:tcW w:w="2268" w:type="dxa"/>
            <w:shd w:val="clear" w:color="auto" w:fill="BEE6FC"/>
            <w:vAlign w:val="center"/>
          </w:tcPr>
          <w:p w14:paraId="3A0934AE" w14:textId="6A167DAF" w:rsidR="00E202D0" w:rsidRPr="000365B5" w:rsidRDefault="00732D24"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 xml:space="preserve">December </w:t>
            </w:r>
            <w:r w:rsidR="00C74F43" w:rsidRPr="000365B5">
              <w:rPr>
                <w:rFonts w:cs="Arial"/>
                <w:color w:val="134163" w:themeColor="accent6" w:themeShade="80"/>
                <w:sz w:val="20"/>
                <w:szCs w:val="20"/>
              </w:rPr>
              <w:t>19-20</w:t>
            </w:r>
            <w:r w:rsidRPr="000365B5">
              <w:rPr>
                <w:rFonts w:cs="Arial"/>
                <w:color w:val="134163" w:themeColor="accent6" w:themeShade="80"/>
                <w:sz w:val="20"/>
                <w:szCs w:val="20"/>
              </w:rPr>
              <w:t xml:space="preserve">, </w:t>
            </w:r>
            <w:r w:rsidR="00E202D0" w:rsidRPr="000365B5">
              <w:rPr>
                <w:rFonts w:cs="Arial"/>
                <w:color w:val="134163" w:themeColor="accent6" w:themeShade="80"/>
                <w:sz w:val="20"/>
                <w:szCs w:val="20"/>
              </w:rPr>
              <w:t>202</w:t>
            </w:r>
            <w:r w:rsidR="00C74F43" w:rsidRPr="000365B5">
              <w:rPr>
                <w:rFonts w:cs="Arial"/>
                <w:color w:val="134163" w:themeColor="accent6" w:themeShade="80"/>
                <w:sz w:val="20"/>
                <w:szCs w:val="20"/>
              </w:rPr>
              <w:t>4</w:t>
            </w:r>
          </w:p>
        </w:tc>
        <w:tc>
          <w:tcPr>
            <w:tcW w:w="2410" w:type="dxa"/>
            <w:shd w:val="clear" w:color="auto" w:fill="BEE6FC"/>
            <w:vAlign w:val="center"/>
          </w:tcPr>
          <w:p w14:paraId="0E36B9FA" w14:textId="287FE47A" w:rsidR="00E202D0" w:rsidRPr="000365B5" w:rsidRDefault="00732D24"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 xml:space="preserve">January </w:t>
            </w:r>
            <w:r w:rsidR="00E202D0" w:rsidRPr="000365B5">
              <w:rPr>
                <w:rFonts w:cs="Arial"/>
                <w:color w:val="134163" w:themeColor="accent6" w:themeShade="80"/>
                <w:sz w:val="20"/>
                <w:szCs w:val="20"/>
              </w:rPr>
              <w:t>2</w:t>
            </w:r>
            <w:r w:rsidR="00C74F43" w:rsidRPr="000365B5">
              <w:rPr>
                <w:rFonts w:cs="Arial"/>
                <w:color w:val="134163" w:themeColor="accent6" w:themeShade="80"/>
                <w:sz w:val="20"/>
                <w:szCs w:val="20"/>
              </w:rPr>
              <w:t>3-24</w:t>
            </w:r>
            <w:r w:rsidRPr="000365B5">
              <w:rPr>
                <w:rFonts w:cs="Arial"/>
                <w:color w:val="134163" w:themeColor="accent6" w:themeShade="80"/>
                <w:sz w:val="20"/>
                <w:szCs w:val="20"/>
              </w:rPr>
              <w:t>,</w:t>
            </w:r>
            <w:r w:rsidR="00E202D0" w:rsidRPr="000365B5">
              <w:rPr>
                <w:rFonts w:cs="Arial"/>
                <w:color w:val="134163" w:themeColor="accent6" w:themeShade="80"/>
                <w:sz w:val="20"/>
                <w:szCs w:val="20"/>
              </w:rPr>
              <w:t xml:space="preserve"> 202</w:t>
            </w:r>
            <w:r w:rsidR="00C74F43" w:rsidRPr="000365B5">
              <w:rPr>
                <w:rFonts w:cs="Arial"/>
                <w:color w:val="134163" w:themeColor="accent6" w:themeShade="80"/>
                <w:sz w:val="20"/>
                <w:szCs w:val="20"/>
              </w:rPr>
              <w:t>5</w:t>
            </w:r>
          </w:p>
        </w:tc>
      </w:tr>
      <w:tr w:rsidR="00E202D0" w:rsidRPr="000365B5" w14:paraId="3B964A28" w14:textId="77777777" w:rsidTr="000F4A1B">
        <w:tc>
          <w:tcPr>
            <w:tcW w:w="553" w:type="dxa"/>
            <w:vMerge/>
            <w:shd w:val="clear" w:color="auto" w:fill="0670AB"/>
          </w:tcPr>
          <w:p w14:paraId="0430E2C3" w14:textId="77777777" w:rsidR="00E202D0" w:rsidRPr="000365B5" w:rsidRDefault="00E202D0" w:rsidP="0067087C">
            <w:pPr>
              <w:spacing w:before="0" w:after="0"/>
              <w:rPr>
                <w:rFonts w:cs="Arial"/>
                <w:sz w:val="20"/>
                <w:szCs w:val="20"/>
              </w:rPr>
            </w:pPr>
          </w:p>
        </w:tc>
        <w:tc>
          <w:tcPr>
            <w:tcW w:w="2841" w:type="dxa"/>
            <w:shd w:val="clear" w:color="auto" w:fill="FFFFFF" w:themeFill="background1"/>
            <w:vAlign w:val="center"/>
          </w:tcPr>
          <w:p w14:paraId="6277FA66" w14:textId="55742440" w:rsidR="00E202D0" w:rsidRPr="000365B5" w:rsidRDefault="00732D24" w:rsidP="00594E60">
            <w:pPr>
              <w:spacing w:before="0" w:after="0"/>
              <w:rPr>
                <w:rFonts w:cs="Arial"/>
                <w:color w:val="134163" w:themeColor="accent6" w:themeShade="80"/>
                <w:sz w:val="20"/>
                <w:szCs w:val="20"/>
              </w:rPr>
            </w:pPr>
            <w:r w:rsidRPr="000365B5">
              <w:rPr>
                <w:rFonts w:cs="Arial"/>
                <w:b/>
                <w:bCs/>
                <w:color w:val="134163" w:themeColor="accent6" w:themeShade="80"/>
                <w:sz w:val="20"/>
                <w:szCs w:val="20"/>
              </w:rPr>
              <w:t xml:space="preserve">Student </w:t>
            </w:r>
            <w:r w:rsidR="00132C0E" w:rsidRPr="000365B5">
              <w:rPr>
                <w:rFonts w:cs="Arial"/>
                <w:b/>
                <w:bCs/>
                <w:color w:val="134163" w:themeColor="accent6" w:themeShade="80"/>
                <w:sz w:val="20"/>
                <w:szCs w:val="20"/>
              </w:rPr>
              <w:t>P</w:t>
            </w:r>
            <w:r w:rsidRPr="000365B5">
              <w:rPr>
                <w:rFonts w:cs="Arial"/>
                <w:b/>
                <w:bCs/>
                <w:color w:val="134163" w:themeColor="accent6" w:themeShade="80"/>
                <w:sz w:val="20"/>
                <w:szCs w:val="20"/>
              </w:rPr>
              <w:t>resentation</w:t>
            </w:r>
            <w:r w:rsidR="00132C0E" w:rsidRPr="000365B5">
              <w:rPr>
                <w:rFonts w:cs="Arial"/>
                <w:b/>
                <w:bCs/>
                <w:color w:val="134163" w:themeColor="accent6" w:themeShade="80"/>
                <w:sz w:val="20"/>
                <w:szCs w:val="20"/>
              </w:rPr>
              <w:t>s</w:t>
            </w:r>
          </w:p>
        </w:tc>
        <w:tc>
          <w:tcPr>
            <w:tcW w:w="2410" w:type="dxa"/>
            <w:shd w:val="clear" w:color="auto" w:fill="FFFFFF" w:themeFill="background1"/>
            <w:vAlign w:val="center"/>
          </w:tcPr>
          <w:p w14:paraId="2FCE17A9" w14:textId="3F3C7088" w:rsidR="00E202D0" w:rsidRPr="000365B5" w:rsidRDefault="00732D24"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 xml:space="preserve">November </w:t>
            </w:r>
            <w:r w:rsidR="00C74F43" w:rsidRPr="000365B5">
              <w:rPr>
                <w:rFonts w:cs="Arial"/>
                <w:color w:val="134163" w:themeColor="accent6" w:themeShade="80"/>
                <w:sz w:val="20"/>
                <w:szCs w:val="20"/>
              </w:rPr>
              <w:t>4</w:t>
            </w:r>
            <w:r w:rsidRPr="000365B5">
              <w:rPr>
                <w:rFonts w:cs="Arial"/>
                <w:color w:val="134163" w:themeColor="accent6" w:themeShade="80"/>
                <w:sz w:val="20"/>
                <w:szCs w:val="20"/>
              </w:rPr>
              <w:t xml:space="preserve">, </w:t>
            </w:r>
            <w:r w:rsidR="00E202D0" w:rsidRPr="000365B5">
              <w:rPr>
                <w:rFonts w:cs="Arial"/>
                <w:color w:val="134163" w:themeColor="accent6" w:themeShade="80"/>
                <w:sz w:val="20"/>
                <w:szCs w:val="20"/>
              </w:rPr>
              <w:t>202</w:t>
            </w:r>
            <w:r w:rsidR="00C74F43" w:rsidRPr="000365B5">
              <w:rPr>
                <w:rFonts w:cs="Arial"/>
                <w:color w:val="134163" w:themeColor="accent6" w:themeShade="80"/>
                <w:sz w:val="20"/>
                <w:szCs w:val="20"/>
              </w:rPr>
              <w:t>4</w:t>
            </w:r>
          </w:p>
        </w:tc>
        <w:tc>
          <w:tcPr>
            <w:tcW w:w="2268" w:type="dxa"/>
            <w:shd w:val="clear" w:color="auto" w:fill="FFFFFF" w:themeFill="background1"/>
            <w:vAlign w:val="center"/>
          </w:tcPr>
          <w:p w14:paraId="106E8ADC" w14:textId="7EA89B3A" w:rsidR="00E202D0" w:rsidRPr="000365B5" w:rsidRDefault="00732D24"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 xml:space="preserve">December </w:t>
            </w:r>
            <w:r w:rsidR="00C74F43" w:rsidRPr="000365B5">
              <w:rPr>
                <w:rFonts w:cs="Arial"/>
                <w:color w:val="134163" w:themeColor="accent6" w:themeShade="80"/>
                <w:sz w:val="20"/>
                <w:szCs w:val="20"/>
              </w:rPr>
              <w:t>12</w:t>
            </w:r>
            <w:r w:rsidRPr="000365B5">
              <w:rPr>
                <w:rFonts w:cs="Arial"/>
                <w:color w:val="134163" w:themeColor="accent6" w:themeShade="80"/>
                <w:sz w:val="20"/>
                <w:szCs w:val="20"/>
              </w:rPr>
              <w:t xml:space="preserve">, </w:t>
            </w:r>
            <w:r w:rsidR="00E202D0" w:rsidRPr="000365B5">
              <w:rPr>
                <w:rFonts w:cs="Arial"/>
                <w:color w:val="134163" w:themeColor="accent6" w:themeShade="80"/>
                <w:sz w:val="20"/>
                <w:szCs w:val="20"/>
              </w:rPr>
              <w:t>202</w:t>
            </w:r>
            <w:r w:rsidR="00C74F43" w:rsidRPr="000365B5">
              <w:rPr>
                <w:rFonts w:cs="Arial"/>
                <w:color w:val="134163" w:themeColor="accent6" w:themeShade="80"/>
                <w:sz w:val="20"/>
                <w:szCs w:val="20"/>
              </w:rPr>
              <w:t>4</w:t>
            </w:r>
          </w:p>
        </w:tc>
        <w:tc>
          <w:tcPr>
            <w:tcW w:w="2410" w:type="dxa"/>
            <w:shd w:val="clear" w:color="auto" w:fill="FFFFFF" w:themeFill="background1"/>
            <w:vAlign w:val="center"/>
          </w:tcPr>
          <w:p w14:paraId="7BD1D2F0" w14:textId="41E67382" w:rsidR="00E202D0" w:rsidRPr="000365B5" w:rsidRDefault="00732D24"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 xml:space="preserve">January </w:t>
            </w:r>
            <w:r w:rsidR="00E202D0" w:rsidRPr="000365B5">
              <w:rPr>
                <w:rFonts w:cs="Arial"/>
                <w:color w:val="134163" w:themeColor="accent6" w:themeShade="80"/>
                <w:sz w:val="20"/>
                <w:szCs w:val="20"/>
              </w:rPr>
              <w:t>2</w:t>
            </w:r>
            <w:r w:rsidR="00C74F43" w:rsidRPr="000365B5">
              <w:rPr>
                <w:rFonts w:cs="Arial"/>
                <w:color w:val="134163" w:themeColor="accent6" w:themeShade="80"/>
                <w:sz w:val="20"/>
                <w:szCs w:val="20"/>
              </w:rPr>
              <w:t>0</w:t>
            </w:r>
            <w:r w:rsidRPr="000365B5">
              <w:rPr>
                <w:rFonts w:cs="Arial"/>
                <w:color w:val="134163" w:themeColor="accent6" w:themeShade="80"/>
                <w:sz w:val="20"/>
                <w:szCs w:val="20"/>
              </w:rPr>
              <w:t>,</w:t>
            </w:r>
            <w:r w:rsidR="00E202D0" w:rsidRPr="000365B5">
              <w:rPr>
                <w:rFonts w:cs="Arial"/>
                <w:color w:val="134163" w:themeColor="accent6" w:themeShade="80"/>
                <w:sz w:val="20"/>
                <w:szCs w:val="20"/>
              </w:rPr>
              <w:t xml:space="preserve"> 202</w:t>
            </w:r>
            <w:r w:rsidR="00C74F43" w:rsidRPr="000365B5">
              <w:rPr>
                <w:rFonts w:cs="Arial"/>
                <w:color w:val="134163" w:themeColor="accent6" w:themeShade="80"/>
                <w:sz w:val="20"/>
                <w:szCs w:val="20"/>
              </w:rPr>
              <w:t>5</w:t>
            </w:r>
          </w:p>
        </w:tc>
      </w:tr>
      <w:tr w:rsidR="00E202D0" w:rsidRPr="000365B5" w14:paraId="7C107D15" w14:textId="77777777" w:rsidTr="000F4A1B">
        <w:tc>
          <w:tcPr>
            <w:tcW w:w="553" w:type="dxa"/>
            <w:vMerge/>
            <w:shd w:val="clear" w:color="auto" w:fill="0670AB"/>
          </w:tcPr>
          <w:p w14:paraId="0FA7BBDF" w14:textId="77777777" w:rsidR="00E202D0" w:rsidRPr="000365B5" w:rsidRDefault="00E202D0" w:rsidP="0067087C">
            <w:pPr>
              <w:spacing w:before="0" w:after="0"/>
              <w:rPr>
                <w:rFonts w:cs="Arial"/>
                <w:sz w:val="20"/>
                <w:szCs w:val="20"/>
              </w:rPr>
            </w:pPr>
          </w:p>
        </w:tc>
        <w:tc>
          <w:tcPr>
            <w:tcW w:w="2841" w:type="dxa"/>
            <w:shd w:val="clear" w:color="auto" w:fill="BEE6FC"/>
            <w:vAlign w:val="center"/>
          </w:tcPr>
          <w:p w14:paraId="30DF1D99" w14:textId="75C7BFDF" w:rsidR="00E202D0" w:rsidRPr="000365B5" w:rsidRDefault="00732D24" w:rsidP="00594E60">
            <w:pPr>
              <w:spacing w:before="0" w:after="0"/>
              <w:rPr>
                <w:rFonts w:cs="Arial"/>
                <w:color w:val="134163" w:themeColor="accent6" w:themeShade="80"/>
                <w:sz w:val="20"/>
                <w:szCs w:val="20"/>
              </w:rPr>
            </w:pPr>
            <w:r w:rsidRPr="000365B5">
              <w:rPr>
                <w:rFonts w:cs="Arial"/>
                <w:b/>
                <w:bCs/>
                <w:color w:val="134163" w:themeColor="accent6" w:themeShade="80"/>
                <w:sz w:val="20"/>
                <w:szCs w:val="20"/>
              </w:rPr>
              <w:t xml:space="preserve">End of </w:t>
            </w:r>
            <w:r w:rsidR="007146ED" w:rsidRPr="000365B5">
              <w:rPr>
                <w:rFonts w:cs="Arial"/>
                <w:b/>
                <w:bCs/>
                <w:color w:val="134163" w:themeColor="accent6" w:themeShade="80"/>
                <w:sz w:val="20"/>
                <w:szCs w:val="20"/>
              </w:rPr>
              <w:t>Committee</w:t>
            </w:r>
            <w:r w:rsidRPr="000365B5">
              <w:rPr>
                <w:rFonts w:cs="Arial"/>
                <w:b/>
                <w:bCs/>
                <w:color w:val="134163" w:themeColor="accent6" w:themeShade="80"/>
                <w:sz w:val="20"/>
                <w:szCs w:val="20"/>
              </w:rPr>
              <w:t xml:space="preserve"> Evaluation Meeting</w:t>
            </w:r>
          </w:p>
        </w:tc>
        <w:tc>
          <w:tcPr>
            <w:tcW w:w="2410" w:type="dxa"/>
            <w:shd w:val="clear" w:color="auto" w:fill="BEE6FC"/>
            <w:vAlign w:val="center"/>
          </w:tcPr>
          <w:p w14:paraId="7A7F4A46" w14:textId="3B33D45E" w:rsidR="00E202D0" w:rsidRPr="000365B5" w:rsidRDefault="00732D24"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 xml:space="preserve">November </w:t>
            </w:r>
            <w:r w:rsidR="00C74F43" w:rsidRPr="000365B5">
              <w:rPr>
                <w:rFonts w:cs="Arial"/>
                <w:color w:val="134163" w:themeColor="accent6" w:themeShade="80"/>
                <w:sz w:val="20"/>
                <w:szCs w:val="20"/>
              </w:rPr>
              <w:t>4</w:t>
            </w:r>
            <w:r w:rsidRPr="000365B5">
              <w:rPr>
                <w:rFonts w:cs="Arial"/>
                <w:color w:val="134163" w:themeColor="accent6" w:themeShade="80"/>
                <w:sz w:val="20"/>
                <w:szCs w:val="20"/>
              </w:rPr>
              <w:t xml:space="preserve">, </w:t>
            </w:r>
            <w:r w:rsidR="00E202D0" w:rsidRPr="000365B5">
              <w:rPr>
                <w:rFonts w:cs="Arial"/>
                <w:color w:val="134163" w:themeColor="accent6" w:themeShade="80"/>
                <w:sz w:val="20"/>
                <w:szCs w:val="20"/>
              </w:rPr>
              <w:t>202</w:t>
            </w:r>
            <w:r w:rsidR="00C74F43" w:rsidRPr="000365B5">
              <w:rPr>
                <w:rFonts w:cs="Arial"/>
                <w:color w:val="134163" w:themeColor="accent6" w:themeShade="80"/>
                <w:sz w:val="20"/>
                <w:szCs w:val="20"/>
              </w:rPr>
              <w:t>4</w:t>
            </w:r>
          </w:p>
        </w:tc>
        <w:tc>
          <w:tcPr>
            <w:tcW w:w="2268" w:type="dxa"/>
            <w:shd w:val="clear" w:color="auto" w:fill="BEE6FC"/>
            <w:vAlign w:val="center"/>
          </w:tcPr>
          <w:p w14:paraId="00515B84" w14:textId="2919179A" w:rsidR="00E202D0" w:rsidRPr="000365B5" w:rsidRDefault="00732D24"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 xml:space="preserve">December </w:t>
            </w:r>
            <w:r w:rsidR="00C74F43" w:rsidRPr="000365B5">
              <w:rPr>
                <w:rFonts w:cs="Arial"/>
                <w:color w:val="134163" w:themeColor="accent6" w:themeShade="80"/>
                <w:sz w:val="20"/>
                <w:szCs w:val="20"/>
              </w:rPr>
              <w:t>12</w:t>
            </w:r>
            <w:r w:rsidRPr="000365B5">
              <w:rPr>
                <w:rFonts w:cs="Arial"/>
                <w:color w:val="134163" w:themeColor="accent6" w:themeShade="80"/>
                <w:sz w:val="20"/>
                <w:szCs w:val="20"/>
              </w:rPr>
              <w:t xml:space="preserve">, </w:t>
            </w:r>
            <w:r w:rsidR="00E202D0" w:rsidRPr="000365B5">
              <w:rPr>
                <w:rFonts w:cs="Arial"/>
                <w:color w:val="134163" w:themeColor="accent6" w:themeShade="80"/>
                <w:sz w:val="20"/>
                <w:szCs w:val="20"/>
              </w:rPr>
              <w:t>202</w:t>
            </w:r>
            <w:r w:rsidR="00C74F43" w:rsidRPr="000365B5">
              <w:rPr>
                <w:rFonts w:cs="Arial"/>
                <w:color w:val="134163" w:themeColor="accent6" w:themeShade="80"/>
                <w:sz w:val="20"/>
                <w:szCs w:val="20"/>
              </w:rPr>
              <w:t>4</w:t>
            </w:r>
          </w:p>
        </w:tc>
        <w:tc>
          <w:tcPr>
            <w:tcW w:w="2410" w:type="dxa"/>
            <w:shd w:val="clear" w:color="auto" w:fill="BEE6FC"/>
            <w:vAlign w:val="center"/>
          </w:tcPr>
          <w:p w14:paraId="4C3082A3" w14:textId="62727A18" w:rsidR="00E202D0" w:rsidRPr="000365B5" w:rsidRDefault="00732D24" w:rsidP="004775C7">
            <w:pPr>
              <w:spacing w:before="0" w:after="0"/>
              <w:jc w:val="center"/>
              <w:rPr>
                <w:rFonts w:cs="Arial"/>
                <w:color w:val="134163" w:themeColor="accent6" w:themeShade="80"/>
                <w:sz w:val="20"/>
                <w:szCs w:val="20"/>
              </w:rPr>
            </w:pPr>
            <w:r w:rsidRPr="000365B5">
              <w:rPr>
                <w:rFonts w:cs="Arial"/>
                <w:color w:val="134163" w:themeColor="accent6" w:themeShade="80"/>
                <w:sz w:val="20"/>
                <w:szCs w:val="20"/>
              </w:rPr>
              <w:t>January 2</w:t>
            </w:r>
            <w:r w:rsidR="00C74F43" w:rsidRPr="000365B5">
              <w:rPr>
                <w:rFonts w:cs="Arial"/>
                <w:color w:val="134163" w:themeColor="accent6" w:themeShade="80"/>
                <w:sz w:val="20"/>
                <w:szCs w:val="20"/>
              </w:rPr>
              <w:t>0</w:t>
            </w:r>
            <w:r w:rsidRPr="000365B5">
              <w:rPr>
                <w:rFonts w:cs="Arial"/>
                <w:color w:val="134163" w:themeColor="accent6" w:themeShade="80"/>
                <w:sz w:val="20"/>
                <w:szCs w:val="20"/>
              </w:rPr>
              <w:t xml:space="preserve">, </w:t>
            </w:r>
            <w:r w:rsidR="00E202D0" w:rsidRPr="000365B5">
              <w:rPr>
                <w:rFonts w:cs="Arial"/>
                <w:color w:val="134163" w:themeColor="accent6" w:themeShade="80"/>
                <w:sz w:val="20"/>
                <w:szCs w:val="20"/>
              </w:rPr>
              <w:t>202</w:t>
            </w:r>
            <w:r w:rsidR="00C74F43" w:rsidRPr="000365B5">
              <w:rPr>
                <w:rFonts w:cs="Arial"/>
                <w:color w:val="134163" w:themeColor="accent6" w:themeShade="80"/>
                <w:sz w:val="20"/>
                <w:szCs w:val="20"/>
              </w:rPr>
              <w:t>5</w:t>
            </w:r>
          </w:p>
        </w:tc>
      </w:tr>
      <w:tr w:rsidR="000E6071" w:rsidRPr="000365B5" w14:paraId="233B0F2B" w14:textId="2236958D" w:rsidTr="00AE3F2C">
        <w:trPr>
          <w:trHeight w:val="244"/>
        </w:trPr>
        <w:tc>
          <w:tcPr>
            <w:tcW w:w="553" w:type="dxa"/>
            <w:vMerge/>
            <w:shd w:val="clear" w:color="auto" w:fill="0670AB"/>
          </w:tcPr>
          <w:p w14:paraId="762DC40A" w14:textId="77777777" w:rsidR="000E6071" w:rsidRPr="000365B5" w:rsidRDefault="000E6071" w:rsidP="000E6071">
            <w:pPr>
              <w:spacing w:before="0" w:after="0"/>
              <w:rPr>
                <w:rFonts w:cs="Arial"/>
                <w:sz w:val="20"/>
                <w:szCs w:val="20"/>
              </w:rPr>
            </w:pPr>
          </w:p>
        </w:tc>
        <w:tc>
          <w:tcPr>
            <w:tcW w:w="9929" w:type="dxa"/>
            <w:gridSpan w:val="4"/>
            <w:vAlign w:val="center"/>
          </w:tcPr>
          <w:p w14:paraId="2313F9F9" w14:textId="7E01B486" w:rsidR="000E6071" w:rsidRPr="00C6630D" w:rsidRDefault="000E6071" w:rsidP="00C6630D">
            <w:pPr>
              <w:spacing w:before="0" w:after="160" w:line="259" w:lineRule="auto"/>
              <w:jc w:val="left"/>
              <w:rPr>
                <w:b/>
                <w:bCs/>
              </w:rPr>
            </w:pPr>
            <w:r w:rsidRPr="00C6630D">
              <w:rPr>
                <w:rFonts w:cs="Arial"/>
                <w:b/>
                <w:bCs/>
                <w:color w:val="134163" w:themeColor="accent6" w:themeShade="80"/>
                <w:sz w:val="20"/>
                <w:szCs w:val="20"/>
                <w:shd w:val="clear" w:color="auto" w:fill="FFFFFF" w:themeFill="background1"/>
              </w:rPr>
              <w:t>Fall Term Final Exam Week: February 3-7, 202</w:t>
            </w:r>
            <w:r w:rsidR="004114F6" w:rsidRPr="00C6630D">
              <w:rPr>
                <w:rFonts w:cs="Arial"/>
                <w:b/>
                <w:bCs/>
                <w:color w:val="134163" w:themeColor="accent6" w:themeShade="80"/>
                <w:sz w:val="20"/>
                <w:szCs w:val="20"/>
                <w:shd w:val="clear" w:color="auto" w:fill="FFFFFF" w:themeFill="background1"/>
              </w:rPr>
              <w:t>5</w:t>
            </w:r>
          </w:p>
        </w:tc>
      </w:tr>
      <w:tr w:rsidR="000E6071" w:rsidRPr="000365B5" w14:paraId="3D4DAFD8" w14:textId="77777777" w:rsidTr="000F4A1B">
        <w:trPr>
          <w:trHeight w:val="471"/>
        </w:trPr>
        <w:tc>
          <w:tcPr>
            <w:tcW w:w="553" w:type="dxa"/>
            <w:vMerge/>
            <w:shd w:val="clear" w:color="auto" w:fill="0670AB"/>
          </w:tcPr>
          <w:p w14:paraId="3D3A8138" w14:textId="77777777" w:rsidR="000E6071" w:rsidRPr="000365B5" w:rsidRDefault="000E6071" w:rsidP="000E6071">
            <w:pPr>
              <w:spacing w:before="0" w:after="0"/>
              <w:rPr>
                <w:rFonts w:cs="Arial"/>
                <w:sz w:val="20"/>
                <w:szCs w:val="20"/>
              </w:rPr>
            </w:pPr>
          </w:p>
        </w:tc>
        <w:tc>
          <w:tcPr>
            <w:tcW w:w="9929" w:type="dxa"/>
            <w:gridSpan w:val="4"/>
            <w:tcBorders>
              <w:top w:val="single" w:sz="18" w:space="0" w:color="FFFFFF" w:themeColor="background1"/>
              <w:bottom w:val="single" w:sz="18" w:space="0" w:color="FFFFFF" w:themeColor="background1"/>
            </w:tcBorders>
            <w:shd w:val="clear" w:color="auto" w:fill="0670AB"/>
            <w:vAlign w:val="center"/>
          </w:tcPr>
          <w:p w14:paraId="269BAD22" w14:textId="26ADED00" w:rsidR="000E6071" w:rsidRPr="000365B5" w:rsidRDefault="000E6071" w:rsidP="000E6071">
            <w:pPr>
              <w:spacing w:before="0" w:after="0"/>
              <w:jc w:val="center"/>
              <w:rPr>
                <w:rFonts w:cs="Arial"/>
                <w:b/>
                <w:bCs/>
                <w:sz w:val="20"/>
                <w:szCs w:val="20"/>
              </w:rPr>
            </w:pPr>
            <w:r w:rsidRPr="000365B5">
              <w:rPr>
                <w:rFonts w:cs="Arial"/>
                <w:b/>
                <w:bCs/>
                <w:color w:val="FFFFFF" w:themeColor="background1"/>
                <w:sz w:val="20"/>
                <w:szCs w:val="20"/>
              </w:rPr>
              <w:t>UNIVERSITY ELECTIVE COURSES/MANIFEST OF ISTINYE</w:t>
            </w:r>
          </w:p>
        </w:tc>
      </w:tr>
      <w:tr w:rsidR="000E6071" w:rsidRPr="000365B5" w14:paraId="3AAA341D" w14:textId="77777777" w:rsidTr="000F4A1B">
        <w:tc>
          <w:tcPr>
            <w:tcW w:w="553" w:type="dxa"/>
            <w:vMerge/>
            <w:shd w:val="clear" w:color="auto" w:fill="0670AB"/>
          </w:tcPr>
          <w:p w14:paraId="4278183B" w14:textId="77777777" w:rsidR="000E6071" w:rsidRPr="000365B5" w:rsidRDefault="000E6071" w:rsidP="000E6071">
            <w:pPr>
              <w:spacing w:before="0" w:after="0"/>
              <w:rPr>
                <w:rFonts w:cs="Arial"/>
                <w:sz w:val="20"/>
                <w:szCs w:val="20"/>
              </w:rPr>
            </w:pPr>
          </w:p>
        </w:tc>
        <w:tc>
          <w:tcPr>
            <w:tcW w:w="2841" w:type="dxa"/>
            <w:tcBorders>
              <w:top w:val="single" w:sz="18" w:space="0" w:color="FFFFFF" w:themeColor="background1"/>
            </w:tcBorders>
            <w:shd w:val="clear" w:color="auto" w:fill="BEE6FC"/>
            <w:vAlign w:val="center"/>
          </w:tcPr>
          <w:p w14:paraId="144666CE" w14:textId="38D9BBA5" w:rsidR="000E6071" w:rsidRPr="000365B5" w:rsidRDefault="000E6071" w:rsidP="000E6071">
            <w:pPr>
              <w:spacing w:before="0" w:after="0"/>
              <w:rPr>
                <w:rFonts w:cs="Arial"/>
                <w:b/>
                <w:bCs/>
                <w:color w:val="134163" w:themeColor="accent6" w:themeShade="80"/>
                <w:sz w:val="20"/>
                <w:szCs w:val="20"/>
              </w:rPr>
            </w:pPr>
            <w:r w:rsidRPr="000365B5">
              <w:rPr>
                <w:rFonts w:cs="Arial"/>
                <w:b/>
                <w:bCs/>
                <w:color w:val="002060"/>
                <w:sz w:val="20"/>
                <w:szCs w:val="20"/>
              </w:rPr>
              <w:t>Course Selection Week</w:t>
            </w:r>
          </w:p>
        </w:tc>
        <w:tc>
          <w:tcPr>
            <w:tcW w:w="7088" w:type="dxa"/>
            <w:gridSpan w:val="3"/>
            <w:tcBorders>
              <w:top w:val="single" w:sz="18" w:space="0" w:color="FFFFFF" w:themeColor="background1"/>
            </w:tcBorders>
            <w:shd w:val="clear" w:color="auto" w:fill="BEE6FC"/>
            <w:vAlign w:val="center"/>
          </w:tcPr>
          <w:p w14:paraId="7BCE76A3" w14:textId="3D2FC214" w:rsidR="000E6071" w:rsidRPr="000365B5" w:rsidRDefault="000E6071" w:rsidP="000E6071">
            <w:pPr>
              <w:spacing w:before="0" w:after="0"/>
              <w:rPr>
                <w:rFonts w:cs="Arial"/>
                <w:b/>
                <w:bCs/>
                <w:sz w:val="20"/>
                <w:szCs w:val="20"/>
              </w:rPr>
            </w:pPr>
            <w:r w:rsidRPr="000365B5">
              <w:rPr>
                <w:rFonts w:cs="Arial"/>
                <w:color w:val="002060"/>
                <w:sz w:val="20"/>
                <w:szCs w:val="20"/>
              </w:rPr>
              <w:t>September 30- October 4, 2024</w:t>
            </w:r>
          </w:p>
        </w:tc>
      </w:tr>
      <w:tr w:rsidR="000E6071" w:rsidRPr="000365B5" w14:paraId="6677E140" w14:textId="77777777" w:rsidTr="000F4A1B">
        <w:tc>
          <w:tcPr>
            <w:tcW w:w="553" w:type="dxa"/>
            <w:vMerge/>
            <w:shd w:val="clear" w:color="auto" w:fill="0670AB"/>
          </w:tcPr>
          <w:p w14:paraId="6D23B37D" w14:textId="77777777" w:rsidR="000E6071" w:rsidRPr="000365B5" w:rsidRDefault="000E6071" w:rsidP="000E6071">
            <w:pPr>
              <w:spacing w:before="0" w:after="0"/>
              <w:rPr>
                <w:rFonts w:cs="Arial"/>
                <w:sz w:val="20"/>
                <w:szCs w:val="20"/>
              </w:rPr>
            </w:pPr>
          </w:p>
        </w:tc>
        <w:tc>
          <w:tcPr>
            <w:tcW w:w="2841" w:type="dxa"/>
            <w:shd w:val="clear" w:color="auto" w:fill="FFFFFF" w:themeFill="background1"/>
            <w:vAlign w:val="center"/>
          </w:tcPr>
          <w:p w14:paraId="0DA9B62E" w14:textId="7407AB6C" w:rsidR="000E6071" w:rsidRPr="000365B5" w:rsidRDefault="000E6071" w:rsidP="000E6071">
            <w:pPr>
              <w:spacing w:before="0" w:after="0"/>
              <w:rPr>
                <w:rFonts w:cs="Arial"/>
                <w:b/>
                <w:bCs/>
                <w:color w:val="134163" w:themeColor="accent6" w:themeShade="80"/>
                <w:sz w:val="20"/>
                <w:szCs w:val="20"/>
              </w:rPr>
            </w:pPr>
            <w:r w:rsidRPr="000365B5">
              <w:rPr>
                <w:rFonts w:cs="Arial"/>
                <w:b/>
                <w:bCs/>
                <w:color w:val="002060"/>
                <w:sz w:val="20"/>
                <w:szCs w:val="20"/>
              </w:rPr>
              <w:t>Initiation of the Courses</w:t>
            </w:r>
          </w:p>
        </w:tc>
        <w:tc>
          <w:tcPr>
            <w:tcW w:w="7088" w:type="dxa"/>
            <w:gridSpan w:val="3"/>
            <w:shd w:val="clear" w:color="auto" w:fill="FFFFFF" w:themeFill="background1"/>
            <w:vAlign w:val="center"/>
          </w:tcPr>
          <w:p w14:paraId="265A04D3" w14:textId="5376CED0" w:rsidR="000E6071" w:rsidRPr="000365B5" w:rsidRDefault="000E6071" w:rsidP="000E6071">
            <w:pPr>
              <w:spacing w:before="0" w:after="0"/>
              <w:rPr>
                <w:rFonts w:cs="Arial"/>
                <w:b/>
                <w:bCs/>
                <w:sz w:val="20"/>
                <w:szCs w:val="20"/>
              </w:rPr>
            </w:pPr>
            <w:r w:rsidRPr="000365B5">
              <w:rPr>
                <w:rFonts w:cs="Arial"/>
                <w:color w:val="002060"/>
                <w:sz w:val="20"/>
                <w:szCs w:val="20"/>
              </w:rPr>
              <w:t>October 7, 2024</w:t>
            </w:r>
          </w:p>
        </w:tc>
      </w:tr>
      <w:tr w:rsidR="000E6071" w:rsidRPr="000365B5" w14:paraId="67DC291E" w14:textId="77777777" w:rsidTr="000F4A1B">
        <w:tc>
          <w:tcPr>
            <w:tcW w:w="553" w:type="dxa"/>
            <w:vMerge/>
            <w:shd w:val="clear" w:color="auto" w:fill="0670AB"/>
          </w:tcPr>
          <w:p w14:paraId="5FA34F19" w14:textId="77777777" w:rsidR="000E6071" w:rsidRPr="000365B5" w:rsidRDefault="000E6071" w:rsidP="000E6071">
            <w:pPr>
              <w:spacing w:before="0" w:after="0"/>
              <w:rPr>
                <w:rFonts w:cs="Arial"/>
                <w:sz w:val="20"/>
                <w:szCs w:val="20"/>
              </w:rPr>
            </w:pPr>
          </w:p>
        </w:tc>
        <w:tc>
          <w:tcPr>
            <w:tcW w:w="2841" w:type="dxa"/>
            <w:shd w:val="clear" w:color="auto" w:fill="C7EAFD"/>
            <w:vAlign w:val="center"/>
          </w:tcPr>
          <w:p w14:paraId="171E4F98" w14:textId="46CAECB6" w:rsidR="000E6071" w:rsidRPr="000365B5" w:rsidRDefault="000E6071" w:rsidP="000E6071">
            <w:pPr>
              <w:spacing w:before="0" w:after="0"/>
              <w:rPr>
                <w:rFonts w:cs="Arial"/>
                <w:b/>
                <w:bCs/>
                <w:color w:val="134163" w:themeColor="accent6" w:themeShade="80"/>
                <w:sz w:val="20"/>
                <w:szCs w:val="20"/>
              </w:rPr>
            </w:pPr>
            <w:r w:rsidRPr="000365B5">
              <w:rPr>
                <w:rFonts w:cs="Arial"/>
                <w:b/>
                <w:bCs/>
                <w:color w:val="002060"/>
                <w:sz w:val="20"/>
                <w:szCs w:val="20"/>
              </w:rPr>
              <w:t>Add/</w:t>
            </w:r>
            <w:r w:rsidR="009675CD">
              <w:rPr>
                <w:rFonts w:cs="Arial"/>
                <w:b/>
                <w:bCs/>
                <w:color w:val="002060"/>
                <w:sz w:val="20"/>
                <w:szCs w:val="20"/>
              </w:rPr>
              <w:t>Drop</w:t>
            </w:r>
            <w:r w:rsidRPr="000365B5">
              <w:rPr>
                <w:rFonts w:cs="Arial"/>
                <w:b/>
                <w:bCs/>
                <w:color w:val="002060"/>
                <w:sz w:val="20"/>
                <w:szCs w:val="20"/>
              </w:rPr>
              <w:t xml:space="preserve"> Week</w:t>
            </w:r>
          </w:p>
        </w:tc>
        <w:tc>
          <w:tcPr>
            <w:tcW w:w="7088" w:type="dxa"/>
            <w:gridSpan w:val="3"/>
            <w:shd w:val="clear" w:color="auto" w:fill="C7EAFD"/>
            <w:vAlign w:val="center"/>
          </w:tcPr>
          <w:p w14:paraId="08E582EB" w14:textId="2EB1300F" w:rsidR="000E6071" w:rsidRPr="000365B5" w:rsidRDefault="000E6071" w:rsidP="000E6071">
            <w:pPr>
              <w:spacing w:before="0" w:after="0"/>
              <w:rPr>
                <w:rFonts w:cs="Arial"/>
                <w:b/>
                <w:bCs/>
                <w:sz w:val="20"/>
                <w:szCs w:val="20"/>
              </w:rPr>
            </w:pPr>
            <w:r w:rsidRPr="000365B5">
              <w:rPr>
                <w:rFonts w:cs="Arial"/>
                <w:color w:val="002060"/>
                <w:sz w:val="20"/>
                <w:szCs w:val="20"/>
              </w:rPr>
              <w:t>October 7-11, 2024</w:t>
            </w:r>
          </w:p>
        </w:tc>
      </w:tr>
      <w:tr w:rsidR="000E6071" w:rsidRPr="000365B5" w14:paraId="0598616E" w14:textId="77777777" w:rsidTr="000F4A1B">
        <w:tc>
          <w:tcPr>
            <w:tcW w:w="553" w:type="dxa"/>
            <w:vMerge/>
            <w:shd w:val="clear" w:color="auto" w:fill="0670AB"/>
          </w:tcPr>
          <w:p w14:paraId="5279335F" w14:textId="77777777" w:rsidR="000E6071" w:rsidRPr="000365B5" w:rsidRDefault="000E6071" w:rsidP="000E6071">
            <w:pPr>
              <w:spacing w:before="0" w:after="0"/>
              <w:rPr>
                <w:rFonts w:cs="Arial"/>
                <w:sz w:val="20"/>
                <w:szCs w:val="20"/>
              </w:rPr>
            </w:pPr>
          </w:p>
        </w:tc>
        <w:tc>
          <w:tcPr>
            <w:tcW w:w="2841" w:type="dxa"/>
            <w:shd w:val="clear" w:color="auto" w:fill="FFFFFF" w:themeFill="background1"/>
            <w:vAlign w:val="center"/>
          </w:tcPr>
          <w:p w14:paraId="0EB4AB4A" w14:textId="181ABDD4" w:rsidR="000E6071" w:rsidRPr="000365B5" w:rsidRDefault="000E6071" w:rsidP="000E6071">
            <w:pPr>
              <w:spacing w:before="0" w:after="0"/>
              <w:rPr>
                <w:rFonts w:cs="Arial"/>
                <w:b/>
                <w:bCs/>
                <w:color w:val="134163" w:themeColor="accent6" w:themeShade="80"/>
                <w:sz w:val="20"/>
                <w:szCs w:val="20"/>
              </w:rPr>
            </w:pPr>
            <w:r w:rsidRPr="000365B5">
              <w:rPr>
                <w:rFonts w:cs="Arial"/>
                <w:b/>
                <w:bCs/>
                <w:color w:val="002060"/>
                <w:sz w:val="20"/>
                <w:szCs w:val="20"/>
              </w:rPr>
              <w:t>Midterm Exam Week</w:t>
            </w:r>
          </w:p>
        </w:tc>
        <w:tc>
          <w:tcPr>
            <w:tcW w:w="7088" w:type="dxa"/>
            <w:gridSpan w:val="3"/>
            <w:shd w:val="clear" w:color="auto" w:fill="FFFFFF" w:themeFill="background1"/>
            <w:vAlign w:val="center"/>
          </w:tcPr>
          <w:p w14:paraId="663475CF" w14:textId="57766015" w:rsidR="000E6071" w:rsidRPr="000365B5" w:rsidRDefault="000E6071" w:rsidP="000E6071">
            <w:pPr>
              <w:spacing w:before="0" w:after="0"/>
              <w:rPr>
                <w:rFonts w:cs="Arial"/>
                <w:b/>
                <w:bCs/>
                <w:sz w:val="20"/>
                <w:szCs w:val="20"/>
              </w:rPr>
            </w:pPr>
            <w:r w:rsidRPr="000365B5">
              <w:rPr>
                <w:rFonts w:cs="Arial"/>
                <w:color w:val="002060"/>
                <w:sz w:val="20"/>
                <w:szCs w:val="20"/>
              </w:rPr>
              <w:t>November 23-December 1, 2024</w:t>
            </w:r>
          </w:p>
        </w:tc>
      </w:tr>
      <w:tr w:rsidR="000E6071" w:rsidRPr="000365B5" w14:paraId="233548BE" w14:textId="77777777" w:rsidTr="000F4A1B">
        <w:tc>
          <w:tcPr>
            <w:tcW w:w="553" w:type="dxa"/>
            <w:vMerge/>
            <w:shd w:val="clear" w:color="auto" w:fill="0670AB"/>
          </w:tcPr>
          <w:p w14:paraId="066F0081" w14:textId="77777777" w:rsidR="000E6071" w:rsidRPr="000365B5" w:rsidRDefault="000E6071" w:rsidP="000E6071">
            <w:pPr>
              <w:spacing w:before="0" w:after="0"/>
              <w:rPr>
                <w:rFonts w:cs="Arial"/>
                <w:sz w:val="20"/>
                <w:szCs w:val="20"/>
              </w:rPr>
            </w:pPr>
          </w:p>
        </w:tc>
        <w:tc>
          <w:tcPr>
            <w:tcW w:w="2841" w:type="dxa"/>
            <w:tcBorders>
              <w:bottom w:val="single" w:sz="24" w:space="0" w:color="FFFFFF" w:themeColor="background1"/>
            </w:tcBorders>
            <w:shd w:val="clear" w:color="auto" w:fill="C7EAFD"/>
            <w:vAlign w:val="center"/>
          </w:tcPr>
          <w:p w14:paraId="6B731620" w14:textId="4361FC24" w:rsidR="000E6071" w:rsidRPr="000365B5" w:rsidRDefault="000E6071" w:rsidP="000E6071">
            <w:pPr>
              <w:spacing w:before="0" w:after="0"/>
              <w:rPr>
                <w:rFonts w:cs="Arial"/>
                <w:b/>
                <w:bCs/>
                <w:color w:val="134163" w:themeColor="accent6" w:themeShade="80"/>
                <w:sz w:val="20"/>
                <w:szCs w:val="20"/>
              </w:rPr>
            </w:pPr>
            <w:r w:rsidRPr="000365B5">
              <w:rPr>
                <w:rFonts w:cs="Arial"/>
                <w:b/>
                <w:bCs/>
                <w:color w:val="002060"/>
                <w:sz w:val="20"/>
                <w:szCs w:val="20"/>
              </w:rPr>
              <w:t>End of Courses</w:t>
            </w:r>
          </w:p>
        </w:tc>
        <w:tc>
          <w:tcPr>
            <w:tcW w:w="7088" w:type="dxa"/>
            <w:gridSpan w:val="3"/>
            <w:tcBorders>
              <w:bottom w:val="single" w:sz="24" w:space="0" w:color="FFFFFF" w:themeColor="background1"/>
            </w:tcBorders>
            <w:shd w:val="clear" w:color="auto" w:fill="C7EAFD"/>
            <w:vAlign w:val="center"/>
          </w:tcPr>
          <w:p w14:paraId="2020BE67" w14:textId="1AAD02B7" w:rsidR="000E6071" w:rsidRPr="000365B5" w:rsidRDefault="000E6071" w:rsidP="000E6071">
            <w:pPr>
              <w:spacing w:before="0" w:after="0"/>
              <w:rPr>
                <w:rFonts w:cs="Arial"/>
                <w:b/>
                <w:bCs/>
                <w:sz w:val="20"/>
                <w:szCs w:val="20"/>
              </w:rPr>
            </w:pPr>
            <w:r w:rsidRPr="000365B5">
              <w:rPr>
                <w:rFonts w:cs="Arial"/>
                <w:color w:val="002060"/>
                <w:sz w:val="20"/>
                <w:szCs w:val="20"/>
              </w:rPr>
              <w:t>January 17, 2025</w:t>
            </w:r>
          </w:p>
        </w:tc>
      </w:tr>
      <w:tr w:rsidR="000E6071" w:rsidRPr="000365B5" w14:paraId="0E799A2F" w14:textId="77777777" w:rsidTr="000F4A1B">
        <w:tc>
          <w:tcPr>
            <w:tcW w:w="553" w:type="dxa"/>
            <w:vMerge/>
            <w:shd w:val="clear" w:color="auto" w:fill="0670AB"/>
          </w:tcPr>
          <w:p w14:paraId="43F8A612" w14:textId="77777777" w:rsidR="000E6071" w:rsidRPr="000365B5" w:rsidRDefault="000E6071" w:rsidP="000E6071">
            <w:pPr>
              <w:spacing w:before="0" w:after="0"/>
              <w:rPr>
                <w:rFonts w:cs="Arial"/>
                <w:sz w:val="20"/>
                <w:szCs w:val="20"/>
              </w:rPr>
            </w:pPr>
          </w:p>
        </w:tc>
        <w:tc>
          <w:tcPr>
            <w:tcW w:w="2841" w:type="dxa"/>
            <w:tcBorders>
              <w:bottom w:val="single" w:sz="24" w:space="0" w:color="FFFFFF" w:themeColor="background1"/>
            </w:tcBorders>
            <w:shd w:val="clear" w:color="auto" w:fill="FFFFFF" w:themeFill="background1"/>
            <w:vAlign w:val="center"/>
          </w:tcPr>
          <w:p w14:paraId="3507E53E" w14:textId="69B482E5" w:rsidR="000E6071" w:rsidRPr="000365B5" w:rsidRDefault="000E6071" w:rsidP="000E6071">
            <w:pPr>
              <w:spacing w:before="0" w:after="0"/>
              <w:rPr>
                <w:rFonts w:cs="Arial"/>
                <w:b/>
                <w:bCs/>
                <w:color w:val="134163" w:themeColor="accent6" w:themeShade="80"/>
                <w:sz w:val="20"/>
                <w:szCs w:val="20"/>
              </w:rPr>
            </w:pPr>
            <w:r w:rsidRPr="000365B5">
              <w:rPr>
                <w:rFonts w:cs="Arial"/>
                <w:b/>
                <w:bCs/>
                <w:color w:val="002060"/>
                <w:sz w:val="20"/>
                <w:szCs w:val="20"/>
              </w:rPr>
              <w:t>Final Exam Week</w:t>
            </w:r>
          </w:p>
        </w:tc>
        <w:tc>
          <w:tcPr>
            <w:tcW w:w="7088" w:type="dxa"/>
            <w:gridSpan w:val="3"/>
            <w:tcBorders>
              <w:bottom w:val="single" w:sz="24" w:space="0" w:color="FFFFFF" w:themeColor="background1"/>
            </w:tcBorders>
            <w:shd w:val="clear" w:color="auto" w:fill="FFFFFF" w:themeFill="background1"/>
            <w:vAlign w:val="center"/>
          </w:tcPr>
          <w:p w14:paraId="0AF25A29" w14:textId="134C3BA9" w:rsidR="000E6071" w:rsidRPr="000365B5" w:rsidRDefault="000E6071" w:rsidP="000E6071">
            <w:pPr>
              <w:spacing w:before="0" w:after="0"/>
              <w:rPr>
                <w:rFonts w:cs="Arial"/>
                <w:b/>
                <w:bCs/>
                <w:sz w:val="20"/>
                <w:szCs w:val="20"/>
              </w:rPr>
            </w:pPr>
            <w:r w:rsidRPr="000365B5">
              <w:rPr>
                <w:rFonts w:cs="Arial"/>
                <w:color w:val="002060"/>
                <w:sz w:val="20"/>
                <w:szCs w:val="20"/>
              </w:rPr>
              <w:t>January 20-29, 2025</w:t>
            </w:r>
          </w:p>
        </w:tc>
      </w:tr>
      <w:tr w:rsidR="000E6071" w:rsidRPr="000365B5" w14:paraId="50075EF9" w14:textId="77777777" w:rsidTr="000F4A1B">
        <w:tc>
          <w:tcPr>
            <w:tcW w:w="553" w:type="dxa"/>
            <w:vMerge/>
            <w:tcBorders>
              <w:bottom w:val="single" w:sz="24" w:space="0" w:color="FFFFFF" w:themeColor="background1"/>
            </w:tcBorders>
            <w:shd w:val="clear" w:color="auto" w:fill="0670AB"/>
          </w:tcPr>
          <w:p w14:paraId="322C021E" w14:textId="77777777" w:rsidR="000E6071" w:rsidRPr="000365B5" w:rsidRDefault="000E6071" w:rsidP="000E6071">
            <w:pPr>
              <w:spacing w:before="0" w:after="0"/>
              <w:rPr>
                <w:rFonts w:cs="Arial"/>
                <w:sz w:val="20"/>
                <w:szCs w:val="20"/>
              </w:rPr>
            </w:pPr>
          </w:p>
        </w:tc>
        <w:tc>
          <w:tcPr>
            <w:tcW w:w="2841" w:type="dxa"/>
            <w:tcBorders>
              <w:bottom w:val="single" w:sz="24" w:space="0" w:color="FFFFFF" w:themeColor="background1"/>
            </w:tcBorders>
            <w:shd w:val="clear" w:color="auto" w:fill="C7EAFD"/>
            <w:vAlign w:val="center"/>
          </w:tcPr>
          <w:p w14:paraId="5D59F836" w14:textId="1617F14F" w:rsidR="000E6071" w:rsidRPr="000365B5" w:rsidRDefault="000E6071" w:rsidP="000E6071">
            <w:pPr>
              <w:spacing w:before="0" w:after="0"/>
              <w:rPr>
                <w:rFonts w:cs="Arial"/>
                <w:b/>
                <w:bCs/>
                <w:color w:val="134163" w:themeColor="accent6" w:themeShade="80"/>
                <w:sz w:val="20"/>
                <w:szCs w:val="20"/>
              </w:rPr>
            </w:pPr>
            <w:r w:rsidRPr="000365B5">
              <w:rPr>
                <w:rFonts w:cs="Arial"/>
                <w:b/>
                <w:bCs/>
                <w:color w:val="002060"/>
                <w:sz w:val="20"/>
                <w:szCs w:val="20"/>
              </w:rPr>
              <w:t>Re-sit Exam Week</w:t>
            </w:r>
          </w:p>
        </w:tc>
        <w:tc>
          <w:tcPr>
            <w:tcW w:w="7088" w:type="dxa"/>
            <w:gridSpan w:val="3"/>
            <w:tcBorders>
              <w:bottom w:val="single" w:sz="24" w:space="0" w:color="FFFFFF" w:themeColor="background1"/>
            </w:tcBorders>
            <w:shd w:val="clear" w:color="auto" w:fill="C7EAFD"/>
            <w:vAlign w:val="center"/>
          </w:tcPr>
          <w:p w14:paraId="5F941C1D" w14:textId="771249E3" w:rsidR="000E6071" w:rsidRPr="000365B5" w:rsidRDefault="000E6071" w:rsidP="000E6071">
            <w:pPr>
              <w:spacing w:before="0" w:after="0"/>
              <w:rPr>
                <w:rFonts w:cs="Arial"/>
                <w:b/>
                <w:bCs/>
                <w:sz w:val="20"/>
                <w:szCs w:val="20"/>
              </w:rPr>
            </w:pPr>
            <w:r w:rsidRPr="000365B5">
              <w:rPr>
                <w:rFonts w:cs="Arial"/>
                <w:color w:val="002060"/>
                <w:sz w:val="20"/>
                <w:szCs w:val="20"/>
              </w:rPr>
              <w:t>February 10-16, 2025</w:t>
            </w:r>
          </w:p>
        </w:tc>
      </w:tr>
      <w:tr w:rsidR="000E6071" w:rsidRPr="000365B5" w14:paraId="3E983FD5" w14:textId="77777777" w:rsidTr="000F4A1B">
        <w:trPr>
          <w:trHeight w:val="182"/>
        </w:trPr>
        <w:tc>
          <w:tcPr>
            <w:tcW w:w="10482" w:type="dxa"/>
            <w:gridSpan w:val="5"/>
            <w:tcBorders>
              <w:bottom w:val="single" w:sz="12" w:space="0" w:color="FFFFFF" w:themeColor="background1"/>
            </w:tcBorders>
            <w:shd w:val="clear" w:color="auto" w:fill="F2F2F2" w:themeFill="background1" w:themeFillShade="F2"/>
            <w:vAlign w:val="center"/>
          </w:tcPr>
          <w:p w14:paraId="1BAFB3FA" w14:textId="7F3DB91A" w:rsidR="000E6071" w:rsidRPr="000365B5" w:rsidRDefault="001E72A6" w:rsidP="000E6071">
            <w:pPr>
              <w:spacing w:before="0" w:after="0"/>
              <w:jc w:val="center"/>
              <w:rPr>
                <w:rFonts w:cs="Arial"/>
                <w:sz w:val="20"/>
                <w:szCs w:val="20"/>
              </w:rPr>
            </w:pPr>
            <w:r w:rsidRPr="000365B5">
              <w:rPr>
                <w:rFonts w:cs="Arial"/>
                <w:b/>
                <w:bCs/>
                <w:color w:val="0070C0"/>
                <w:sz w:val="20"/>
                <w:szCs w:val="20"/>
              </w:rPr>
              <w:t>TERM</w:t>
            </w:r>
            <w:r w:rsidR="000E6071" w:rsidRPr="000365B5">
              <w:rPr>
                <w:rFonts w:cs="Arial"/>
                <w:b/>
                <w:bCs/>
                <w:color w:val="0070C0"/>
                <w:sz w:val="20"/>
                <w:szCs w:val="20"/>
              </w:rPr>
              <w:t xml:space="preserve"> BREAK: February 10-</w:t>
            </w:r>
            <w:r w:rsidR="00A67CFC">
              <w:rPr>
                <w:rFonts w:cs="Arial"/>
                <w:b/>
                <w:bCs/>
                <w:color w:val="0070C0"/>
                <w:sz w:val="20"/>
                <w:szCs w:val="20"/>
              </w:rPr>
              <w:t xml:space="preserve"> </w:t>
            </w:r>
            <w:r w:rsidR="000E6071" w:rsidRPr="000365B5">
              <w:rPr>
                <w:rFonts w:cs="Arial"/>
                <w:b/>
                <w:bCs/>
                <w:color w:val="0070C0"/>
                <w:sz w:val="20"/>
                <w:szCs w:val="20"/>
              </w:rPr>
              <w:t>21, 2025</w:t>
            </w:r>
          </w:p>
        </w:tc>
      </w:tr>
      <w:tr w:rsidR="000E6071" w:rsidRPr="000365B5" w14:paraId="348070D7" w14:textId="77777777" w:rsidTr="000F4A1B">
        <w:trPr>
          <w:trHeight w:val="454"/>
        </w:trPr>
        <w:tc>
          <w:tcPr>
            <w:tcW w:w="553" w:type="dxa"/>
            <w:vMerge w:val="restart"/>
            <w:tcBorders>
              <w:top w:val="single" w:sz="24" w:space="0" w:color="FFFFFF" w:themeColor="background1"/>
            </w:tcBorders>
            <w:shd w:val="clear" w:color="auto" w:fill="0670AB"/>
            <w:textDirection w:val="btLr"/>
            <w:vAlign w:val="center"/>
          </w:tcPr>
          <w:p w14:paraId="3F8645FB" w14:textId="7F3616A9" w:rsidR="000E6071" w:rsidRPr="000365B5" w:rsidRDefault="000E6071" w:rsidP="000E6071">
            <w:pPr>
              <w:spacing w:before="0" w:after="0"/>
              <w:ind w:left="113" w:right="113"/>
              <w:jc w:val="center"/>
              <w:rPr>
                <w:rFonts w:cs="Arial"/>
                <w:b/>
                <w:bCs/>
                <w:sz w:val="20"/>
                <w:szCs w:val="20"/>
              </w:rPr>
            </w:pPr>
            <w:r w:rsidRPr="000365B5">
              <w:rPr>
                <w:rFonts w:cs="Arial"/>
                <w:b/>
                <w:bCs/>
                <w:color w:val="FFFFFF" w:themeColor="background1"/>
                <w:sz w:val="20"/>
                <w:szCs w:val="20"/>
              </w:rPr>
              <w:t>SPRING TERM</w:t>
            </w:r>
          </w:p>
        </w:tc>
        <w:tc>
          <w:tcPr>
            <w:tcW w:w="9929" w:type="dxa"/>
            <w:gridSpan w:val="4"/>
            <w:tcBorders>
              <w:top w:val="single" w:sz="24" w:space="0" w:color="FFFFFF" w:themeColor="background1"/>
              <w:bottom w:val="single" w:sz="18" w:space="0" w:color="FFFFFF" w:themeColor="background1"/>
              <w:right w:val="single" w:sz="12" w:space="0" w:color="FFFFFF" w:themeColor="background1"/>
            </w:tcBorders>
            <w:shd w:val="clear" w:color="auto" w:fill="0670AB"/>
            <w:vAlign w:val="center"/>
          </w:tcPr>
          <w:p w14:paraId="144BA187" w14:textId="2474261A" w:rsidR="000E6071" w:rsidRPr="000365B5" w:rsidRDefault="000E6071" w:rsidP="000E6071">
            <w:pPr>
              <w:spacing w:before="0" w:after="0"/>
              <w:jc w:val="center"/>
              <w:rPr>
                <w:rFonts w:cs="Arial"/>
                <w:b/>
                <w:bCs/>
              </w:rPr>
            </w:pPr>
            <w:r w:rsidRPr="000365B5">
              <w:rPr>
                <w:rFonts w:cs="Arial"/>
                <w:b/>
                <w:bCs/>
                <w:color w:val="FFFFFF" w:themeColor="background1"/>
                <w:sz w:val="20"/>
                <w:szCs w:val="20"/>
              </w:rPr>
              <w:t>MED201 BASIC and CLINICAL INTEGRATED COURSE</w:t>
            </w:r>
          </w:p>
        </w:tc>
      </w:tr>
      <w:tr w:rsidR="000E6071" w:rsidRPr="000365B5" w14:paraId="663F86E8" w14:textId="77777777" w:rsidTr="000F4A1B">
        <w:tc>
          <w:tcPr>
            <w:tcW w:w="553" w:type="dxa"/>
            <w:vMerge/>
            <w:shd w:val="clear" w:color="auto" w:fill="0670AB"/>
            <w:textDirection w:val="btLr"/>
            <w:vAlign w:val="center"/>
          </w:tcPr>
          <w:p w14:paraId="71D5A930" w14:textId="42F0DCE1" w:rsidR="000E6071" w:rsidRPr="000365B5" w:rsidRDefault="000E6071" w:rsidP="000E6071">
            <w:pPr>
              <w:spacing w:before="0" w:after="0"/>
              <w:ind w:left="113" w:right="113"/>
              <w:rPr>
                <w:rFonts w:cs="Arial"/>
                <w:b/>
                <w:bCs/>
                <w:sz w:val="20"/>
                <w:szCs w:val="20"/>
              </w:rPr>
            </w:pPr>
          </w:p>
        </w:tc>
        <w:tc>
          <w:tcPr>
            <w:tcW w:w="2841" w:type="dxa"/>
            <w:tcBorders>
              <w:top w:val="single" w:sz="18" w:space="0" w:color="FFFFFF" w:themeColor="background1"/>
            </w:tcBorders>
            <w:shd w:val="clear" w:color="auto" w:fill="00B0F0"/>
            <w:vAlign w:val="center"/>
          </w:tcPr>
          <w:p w14:paraId="2CC89C56" w14:textId="69B25479" w:rsidR="000E6071" w:rsidRPr="000365B5" w:rsidRDefault="000E6071" w:rsidP="000E6071">
            <w:pPr>
              <w:spacing w:before="0" w:after="0"/>
              <w:rPr>
                <w:rFonts w:cs="Arial"/>
                <w:b/>
                <w:bCs/>
                <w:color w:val="FFFFFF" w:themeColor="background1"/>
                <w:sz w:val="20"/>
                <w:szCs w:val="20"/>
              </w:rPr>
            </w:pPr>
            <w:r w:rsidRPr="000365B5">
              <w:rPr>
                <w:rFonts w:cs="Arial"/>
                <w:b/>
                <w:bCs/>
                <w:color w:val="FFFFFF" w:themeColor="background1"/>
                <w:sz w:val="20"/>
                <w:szCs w:val="20"/>
              </w:rPr>
              <w:t>Committee Name</w:t>
            </w:r>
          </w:p>
        </w:tc>
        <w:tc>
          <w:tcPr>
            <w:tcW w:w="2410" w:type="dxa"/>
            <w:tcBorders>
              <w:top w:val="single" w:sz="18" w:space="0" w:color="FFFFFF" w:themeColor="background1"/>
            </w:tcBorders>
            <w:shd w:val="clear" w:color="auto" w:fill="00B0F0"/>
            <w:vAlign w:val="center"/>
          </w:tcPr>
          <w:p w14:paraId="2722597F" w14:textId="2C2C04A0" w:rsidR="000E6071" w:rsidRPr="000365B5" w:rsidRDefault="000E6071" w:rsidP="000E6071">
            <w:pPr>
              <w:spacing w:before="0" w:after="0"/>
              <w:jc w:val="center"/>
              <w:rPr>
                <w:rFonts w:cs="Arial"/>
                <w:b/>
                <w:bCs/>
                <w:color w:val="FFFFFF" w:themeColor="background1"/>
                <w:sz w:val="20"/>
                <w:szCs w:val="20"/>
              </w:rPr>
            </w:pPr>
            <w:r w:rsidRPr="000365B5">
              <w:rPr>
                <w:rFonts w:cs="Arial"/>
                <w:b/>
                <w:bCs/>
                <w:color w:val="FFFFFF" w:themeColor="background1"/>
                <w:sz w:val="20"/>
                <w:szCs w:val="20"/>
              </w:rPr>
              <w:t>Urogenital-Endocrine</w:t>
            </w:r>
          </w:p>
        </w:tc>
        <w:tc>
          <w:tcPr>
            <w:tcW w:w="2268" w:type="dxa"/>
            <w:tcBorders>
              <w:top w:val="single" w:sz="18" w:space="0" w:color="FFFFFF" w:themeColor="background1"/>
            </w:tcBorders>
            <w:shd w:val="clear" w:color="auto" w:fill="00B0F0"/>
            <w:vAlign w:val="center"/>
          </w:tcPr>
          <w:p w14:paraId="6BD03733" w14:textId="6C949906" w:rsidR="000E6071" w:rsidRPr="000365B5" w:rsidRDefault="000E6071" w:rsidP="000E6071">
            <w:pPr>
              <w:spacing w:before="0" w:after="0"/>
              <w:jc w:val="center"/>
              <w:rPr>
                <w:rFonts w:cs="Arial"/>
                <w:b/>
                <w:bCs/>
                <w:color w:val="FFFFFF" w:themeColor="background1"/>
                <w:sz w:val="20"/>
                <w:szCs w:val="20"/>
              </w:rPr>
            </w:pPr>
            <w:r w:rsidRPr="000365B5">
              <w:rPr>
                <w:rFonts w:cs="Arial"/>
                <w:b/>
                <w:bCs/>
                <w:color w:val="FFFFFF" w:themeColor="background1"/>
                <w:sz w:val="20"/>
                <w:szCs w:val="20"/>
              </w:rPr>
              <w:t>Biological Agents-</w:t>
            </w:r>
            <w:r w:rsidR="004B7234" w:rsidRPr="000365B5">
              <w:rPr>
                <w:rFonts w:cs="Arial"/>
                <w:b/>
                <w:bCs/>
                <w:color w:val="FFFFFF" w:themeColor="background1"/>
                <w:sz w:val="20"/>
                <w:szCs w:val="20"/>
              </w:rPr>
              <w:t>Defen</w:t>
            </w:r>
            <w:r w:rsidR="00886436">
              <w:rPr>
                <w:rFonts w:cs="Arial"/>
                <w:b/>
                <w:bCs/>
                <w:color w:val="FFFFFF" w:themeColor="background1"/>
                <w:sz w:val="20"/>
                <w:szCs w:val="20"/>
              </w:rPr>
              <w:t>s</w:t>
            </w:r>
            <w:r w:rsidR="004B7234" w:rsidRPr="000365B5">
              <w:rPr>
                <w:rFonts w:cs="Arial"/>
                <w:b/>
                <w:bCs/>
                <w:color w:val="FFFFFF" w:themeColor="background1"/>
                <w:sz w:val="20"/>
                <w:szCs w:val="20"/>
              </w:rPr>
              <w:t>e</w:t>
            </w:r>
            <w:r w:rsidRPr="000365B5">
              <w:rPr>
                <w:rFonts w:cs="Arial"/>
                <w:b/>
                <w:bCs/>
                <w:color w:val="FFFFFF" w:themeColor="background1"/>
                <w:sz w:val="20"/>
                <w:szCs w:val="20"/>
              </w:rPr>
              <w:t>-Inflammation</w:t>
            </w:r>
          </w:p>
        </w:tc>
        <w:tc>
          <w:tcPr>
            <w:tcW w:w="2410" w:type="dxa"/>
            <w:tcBorders>
              <w:top w:val="single" w:sz="18" w:space="0" w:color="FFFFFF" w:themeColor="background1"/>
              <w:right w:val="single" w:sz="18" w:space="0" w:color="FFFFFF" w:themeColor="background1"/>
            </w:tcBorders>
            <w:shd w:val="clear" w:color="auto" w:fill="00B0F0"/>
            <w:vAlign w:val="center"/>
          </w:tcPr>
          <w:p w14:paraId="2DE2861B" w14:textId="4A5FB56B" w:rsidR="000E6071" w:rsidRPr="000365B5" w:rsidRDefault="000E6071" w:rsidP="000E6071">
            <w:pPr>
              <w:spacing w:before="0" w:after="0"/>
              <w:jc w:val="center"/>
              <w:rPr>
                <w:rFonts w:cs="Arial"/>
                <w:b/>
                <w:bCs/>
                <w:color w:val="FFFFFF" w:themeColor="background1"/>
                <w:sz w:val="20"/>
                <w:szCs w:val="20"/>
              </w:rPr>
            </w:pPr>
            <w:r w:rsidRPr="000365B5">
              <w:rPr>
                <w:rFonts w:cs="Arial"/>
                <w:b/>
                <w:bCs/>
                <w:color w:val="FFFFFF" w:themeColor="background1"/>
                <w:sz w:val="20"/>
                <w:szCs w:val="20"/>
              </w:rPr>
              <w:t>Stages of Life-I</w:t>
            </w:r>
          </w:p>
        </w:tc>
      </w:tr>
      <w:tr w:rsidR="000E6071" w:rsidRPr="000365B5" w14:paraId="1175B934" w14:textId="77777777" w:rsidTr="000F4A1B">
        <w:tc>
          <w:tcPr>
            <w:tcW w:w="553" w:type="dxa"/>
            <w:vMerge/>
            <w:shd w:val="clear" w:color="auto" w:fill="0670AB"/>
          </w:tcPr>
          <w:p w14:paraId="2E276EF7" w14:textId="77777777" w:rsidR="000E6071" w:rsidRPr="000365B5" w:rsidRDefault="000E6071" w:rsidP="000E6071">
            <w:pPr>
              <w:spacing w:before="0" w:after="0"/>
              <w:rPr>
                <w:rFonts w:cs="Arial"/>
                <w:sz w:val="20"/>
                <w:szCs w:val="20"/>
              </w:rPr>
            </w:pPr>
          </w:p>
        </w:tc>
        <w:tc>
          <w:tcPr>
            <w:tcW w:w="2841" w:type="dxa"/>
            <w:shd w:val="clear" w:color="auto" w:fill="FFFFFF" w:themeFill="background1"/>
          </w:tcPr>
          <w:p w14:paraId="39D8B6CC" w14:textId="28B069E1" w:rsidR="000E6071" w:rsidRPr="000365B5" w:rsidRDefault="000E6071" w:rsidP="000E6071">
            <w:pPr>
              <w:spacing w:before="0" w:after="0"/>
              <w:rPr>
                <w:rFonts w:cs="Arial"/>
                <w:color w:val="134163" w:themeColor="accent6" w:themeShade="80"/>
                <w:sz w:val="20"/>
                <w:szCs w:val="20"/>
              </w:rPr>
            </w:pPr>
            <w:r w:rsidRPr="000365B5">
              <w:rPr>
                <w:rFonts w:cs="Arial"/>
                <w:b/>
                <w:bCs/>
                <w:color w:val="134163" w:themeColor="accent6" w:themeShade="80"/>
                <w:sz w:val="20"/>
                <w:szCs w:val="20"/>
              </w:rPr>
              <w:t>Committee Duration</w:t>
            </w:r>
          </w:p>
        </w:tc>
        <w:tc>
          <w:tcPr>
            <w:tcW w:w="2410" w:type="dxa"/>
            <w:shd w:val="clear" w:color="auto" w:fill="FFFFFF" w:themeFill="background1"/>
            <w:vAlign w:val="center"/>
          </w:tcPr>
          <w:p w14:paraId="49E98B5F" w14:textId="34AF855E"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5 weeks</w:t>
            </w:r>
          </w:p>
        </w:tc>
        <w:tc>
          <w:tcPr>
            <w:tcW w:w="2268" w:type="dxa"/>
            <w:shd w:val="clear" w:color="auto" w:fill="FFFFFF" w:themeFill="background1"/>
            <w:vAlign w:val="center"/>
          </w:tcPr>
          <w:p w14:paraId="1F949E7F" w14:textId="4C9C4170"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6 weeks</w:t>
            </w:r>
          </w:p>
        </w:tc>
        <w:tc>
          <w:tcPr>
            <w:tcW w:w="2410" w:type="dxa"/>
            <w:tcBorders>
              <w:right w:val="single" w:sz="18" w:space="0" w:color="FFFFFF" w:themeColor="background1"/>
            </w:tcBorders>
            <w:shd w:val="clear" w:color="auto" w:fill="FFFFFF" w:themeFill="background1"/>
            <w:vAlign w:val="center"/>
          </w:tcPr>
          <w:p w14:paraId="23911F97" w14:textId="76D62FA4"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5 weeks</w:t>
            </w:r>
          </w:p>
        </w:tc>
      </w:tr>
      <w:tr w:rsidR="000E6071" w:rsidRPr="000365B5" w14:paraId="1A5C75A4" w14:textId="77777777" w:rsidTr="000F4A1B">
        <w:tc>
          <w:tcPr>
            <w:tcW w:w="553" w:type="dxa"/>
            <w:vMerge/>
            <w:shd w:val="clear" w:color="auto" w:fill="0670AB"/>
          </w:tcPr>
          <w:p w14:paraId="6C4EAF18" w14:textId="77777777" w:rsidR="000E6071" w:rsidRPr="000365B5" w:rsidRDefault="000E6071" w:rsidP="000E6071">
            <w:pPr>
              <w:spacing w:before="0" w:after="0"/>
              <w:rPr>
                <w:rFonts w:cs="Arial"/>
                <w:sz w:val="20"/>
                <w:szCs w:val="20"/>
              </w:rPr>
            </w:pPr>
          </w:p>
        </w:tc>
        <w:tc>
          <w:tcPr>
            <w:tcW w:w="2841" w:type="dxa"/>
            <w:shd w:val="clear" w:color="auto" w:fill="BEE6FC"/>
            <w:vAlign w:val="center"/>
          </w:tcPr>
          <w:p w14:paraId="21A01632" w14:textId="105390DD" w:rsidR="000E6071" w:rsidRPr="000365B5" w:rsidRDefault="009675CD" w:rsidP="000E6071">
            <w:pPr>
              <w:spacing w:before="0" w:after="0"/>
              <w:rPr>
                <w:rFonts w:cs="Arial"/>
                <w:color w:val="134163" w:themeColor="accent6" w:themeShade="80"/>
                <w:sz w:val="20"/>
                <w:szCs w:val="20"/>
              </w:rPr>
            </w:pPr>
            <w:r>
              <w:rPr>
                <w:rFonts w:cs="Arial"/>
                <w:b/>
                <w:bCs/>
                <w:color w:val="134163" w:themeColor="accent6" w:themeShade="80"/>
                <w:sz w:val="20"/>
                <w:szCs w:val="20"/>
              </w:rPr>
              <w:t>Beginning of Committee</w:t>
            </w:r>
          </w:p>
        </w:tc>
        <w:tc>
          <w:tcPr>
            <w:tcW w:w="2410" w:type="dxa"/>
            <w:shd w:val="clear" w:color="auto" w:fill="BEE6FC"/>
            <w:vAlign w:val="center"/>
          </w:tcPr>
          <w:p w14:paraId="158033FD" w14:textId="46C0076C"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February 24, 2025</w:t>
            </w:r>
          </w:p>
        </w:tc>
        <w:tc>
          <w:tcPr>
            <w:tcW w:w="2268" w:type="dxa"/>
            <w:shd w:val="clear" w:color="auto" w:fill="BEE6FC"/>
            <w:vAlign w:val="center"/>
          </w:tcPr>
          <w:p w14:paraId="725730BF" w14:textId="04FF3E47"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April 2, 2025</w:t>
            </w:r>
          </w:p>
        </w:tc>
        <w:tc>
          <w:tcPr>
            <w:tcW w:w="2410" w:type="dxa"/>
            <w:shd w:val="clear" w:color="auto" w:fill="BEE6FC"/>
            <w:vAlign w:val="center"/>
          </w:tcPr>
          <w:p w14:paraId="15F6064D" w14:textId="038B7150"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May 12, 2025</w:t>
            </w:r>
          </w:p>
        </w:tc>
      </w:tr>
      <w:tr w:rsidR="000E6071" w:rsidRPr="000365B5" w14:paraId="2FEC0B7C" w14:textId="77777777" w:rsidTr="004340FE">
        <w:tc>
          <w:tcPr>
            <w:tcW w:w="553" w:type="dxa"/>
            <w:vMerge/>
            <w:shd w:val="clear" w:color="auto" w:fill="0670AB"/>
          </w:tcPr>
          <w:p w14:paraId="6819DADC" w14:textId="77777777" w:rsidR="000E6071" w:rsidRPr="000365B5" w:rsidRDefault="000E6071" w:rsidP="000E6071">
            <w:pPr>
              <w:spacing w:before="0" w:after="0"/>
              <w:rPr>
                <w:rFonts w:cs="Arial"/>
                <w:sz w:val="20"/>
                <w:szCs w:val="20"/>
              </w:rPr>
            </w:pPr>
          </w:p>
        </w:tc>
        <w:tc>
          <w:tcPr>
            <w:tcW w:w="2841" w:type="dxa"/>
            <w:shd w:val="clear" w:color="auto" w:fill="FFFFFF" w:themeFill="background1"/>
            <w:vAlign w:val="center"/>
          </w:tcPr>
          <w:p w14:paraId="42EE124C" w14:textId="6D6320DE" w:rsidR="000E6071" w:rsidRPr="000365B5" w:rsidRDefault="000E6071" w:rsidP="000E6071">
            <w:pPr>
              <w:spacing w:before="0" w:after="0"/>
              <w:rPr>
                <w:rFonts w:cs="Arial"/>
                <w:color w:val="134163" w:themeColor="accent6" w:themeShade="80"/>
                <w:sz w:val="20"/>
                <w:szCs w:val="20"/>
              </w:rPr>
            </w:pPr>
            <w:r w:rsidRPr="000365B5">
              <w:rPr>
                <w:rFonts w:cs="Arial"/>
                <w:b/>
                <w:bCs/>
                <w:color w:val="134163" w:themeColor="accent6" w:themeShade="80"/>
                <w:sz w:val="20"/>
                <w:szCs w:val="20"/>
              </w:rPr>
              <w:t>End of Committee</w:t>
            </w:r>
          </w:p>
        </w:tc>
        <w:tc>
          <w:tcPr>
            <w:tcW w:w="2410" w:type="dxa"/>
            <w:shd w:val="clear" w:color="auto" w:fill="auto"/>
            <w:vAlign w:val="center"/>
          </w:tcPr>
          <w:p w14:paraId="4240C86C" w14:textId="6FFC3AAB"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March 2</w:t>
            </w:r>
            <w:r w:rsidR="00EB64BA" w:rsidRPr="000365B5">
              <w:rPr>
                <w:rFonts w:cs="Arial"/>
                <w:color w:val="134163" w:themeColor="accent6" w:themeShade="80"/>
                <w:sz w:val="20"/>
                <w:szCs w:val="20"/>
              </w:rPr>
              <w:t>8</w:t>
            </w:r>
            <w:r w:rsidRPr="000365B5">
              <w:rPr>
                <w:rFonts w:cs="Arial"/>
                <w:color w:val="134163" w:themeColor="accent6" w:themeShade="80"/>
                <w:sz w:val="20"/>
                <w:szCs w:val="20"/>
              </w:rPr>
              <w:t>, 2025</w:t>
            </w:r>
          </w:p>
        </w:tc>
        <w:tc>
          <w:tcPr>
            <w:tcW w:w="2268" w:type="dxa"/>
            <w:shd w:val="clear" w:color="auto" w:fill="auto"/>
            <w:vAlign w:val="center"/>
          </w:tcPr>
          <w:p w14:paraId="4A55B6C5" w14:textId="45106188"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May 9, 2025</w:t>
            </w:r>
          </w:p>
        </w:tc>
        <w:tc>
          <w:tcPr>
            <w:tcW w:w="2410" w:type="dxa"/>
            <w:shd w:val="clear" w:color="auto" w:fill="auto"/>
            <w:vAlign w:val="center"/>
          </w:tcPr>
          <w:p w14:paraId="55516DBF" w14:textId="47FD1F74"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June 13, 2025</w:t>
            </w:r>
          </w:p>
        </w:tc>
      </w:tr>
      <w:tr w:rsidR="000E6071" w:rsidRPr="000365B5" w14:paraId="13866203" w14:textId="77777777" w:rsidTr="004340FE">
        <w:tc>
          <w:tcPr>
            <w:tcW w:w="553" w:type="dxa"/>
            <w:vMerge/>
            <w:shd w:val="clear" w:color="auto" w:fill="0670AB"/>
          </w:tcPr>
          <w:p w14:paraId="0D815863" w14:textId="77777777" w:rsidR="000E6071" w:rsidRPr="000365B5" w:rsidRDefault="000E6071" w:rsidP="000E6071">
            <w:pPr>
              <w:spacing w:before="0" w:after="0"/>
              <w:rPr>
                <w:rFonts w:cs="Arial"/>
                <w:sz w:val="20"/>
                <w:szCs w:val="20"/>
              </w:rPr>
            </w:pPr>
          </w:p>
        </w:tc>
        <w:tc>
          <w:tcPr>
            <w:tcW w:w="2841" w:type="dxa"/>
            <w:shd w:val="clear" w:color="auto" w:fill="C7EAFD"/>
            <w:vAlign w:val="center"/>
          </w:tcPr>
          <w:p w14:paraId="36287441" w14:textId="2020278F" w:rsidR="000E6071" w:rsidRPr="000365B5" w:rsidRDefault="009675CD" w:rsidP="000E6071">
            <w:pPr>
              <w:spacing w:before="0" w:after="0"/>
              <w:rPr>
                <w:rFonts w:cs="Arial"/>
                <w:color w:val="134163" w:themeColor="accent6" w:themeShade="80"/>
                <w:sz w:val="20"/>
                <w:szCs w:val="20"/>
              </w:rPr>
            </w:pPr>
            <w:r w:rsidRPr="000365B5">
              <w:rPr>
                <w:rFonts w:cs="Arial"/>
                <w:b/>
                <w:bCs/>
                <w:color w:val="134163" w:themeColor="accent6" w:themeShade="80"/>
                <w:sz w:val="20"/>
                <w:szCs w:val="20"/>
              </w:rPr>
              <w:t xml:space="preserve">End of </w:t>
            </w:r>
            <w:r w:rsidR="000E6071" w:rsidRPr="000365B5">
              <w:rPr>
                <w:rFonts w:cs="Arial"/>
                <w:b/>
                <w:bCs/>
                <w:color w:val="134163" w:themeColor="accent6" w:themeShade="80"/>
                <w:sz w:val="20"/>
                <w:szCs w:val="20"/>
              </w:rPr>
              <w:t>Committee Exam</w:t>
            </w:r>
          </w:p>
        </w:tc>
        <w:tc>
          <w:tcPr>
            <w:tcW w:w="2410" w:type="dxa"/>
            <w:shd w:val="clear" w:color="auto" w:fill="BEE6FC" w:themeFill="accent1" w:themeFillTint="33"/>
            <w:vAlign w:val="center"/>
          </w:tcPr>
          <w:p w14:paraId="4900B47C" w14:textId="16F2A5C8"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March 2</w:t>
            </w:r>
            <w:r w:rsidR="00EB64BA" w:rsidRPr="000365B5">
              <w:rPr>
                <w:rFonts w:cs="Arial"/>
                <w:color w:val="134163" w:themeColor="accent6" w:themeShade="80"/>
                <w:sz w:val="20"/>
                <w:szCs w:val="20"/>
              </w:rPr>
              <w:t>7-28</w:t>
            </w:r>
            <w:r w:rsidRPr="000365B5">
              <w:rPr>
                <w:rFonts w:cs="Arial"/>
                <w:color w:val="134163" w:themeColor="accent6" w:themeShade="80"/>
                <w:sz w:val="20"/>
                <w:szCs w:val="20"/>
              </w:rPr>
              <w:t>, 2025</w:t>
            </w:r>
          </w:p>
        </w:tc>
        <w:tc>
          <w:tcPr>
            <w:tcW w:w="2268" w:type="dxa"/>
            <w:shd w:val="clear" w:color="auto" w:fill="BEE6FC" w:themeFill="accent1" w:themeFillTint="33"/>
            <w:vAlign w:val="center"/>
          </w:tcPr>
          <w:p w14:paraId="3B18CED7" w14:textId="2AD8DCD5"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 xml:space="preserve">May </w:t>
            </w:r>
            <w:r w:rsidR="00EB64BA" w:rsidRPr="000365B5">
              <w:rPr>
                <w:rFonts w:cs="Arial"/>
                <w:color w:val="134163" w:themeColor="accent6" w:themeShade="80"/>
                <w:sz w:val="20"/>
                <w:szCs w:val="20"/>
              </w:rPr>
              <w:t>8-9</w:t>
            </w:r>
            <w:r w:rsidRPr="000365B5">
              <w:rPr>
                <w:rFonts w:cs="Arial"/>
                <w:color w:val="134163" w:themeColor="accent6" w:themeShade="80"/>
                <w:sz w:val="20"/>
                <w:szCs w:val="20"/>
              </w:rPr>
              <w:t>, 202</w:t>
            </w:r>
            <w:r w:rsidR="00EB64BA" w:rsidRPr="000365B5">
              <w:rPr>
                <w:rFonts w:cs="Arial"/>
                <w:color w:val="134163" w:themeColor="accent6" w:themeShade="80"/>
                <w:sz w:val="20"/>
                <w:szCs w:val="20"/>
              </w:rPr>
              <w:t>5</w:t>
            </w:r>
          </w:p>
        </w:tc>
        <w:tc>
          <w:tcPr>
            <w:tcW w:w="2410" w:type="dxa"/>
            <w:shd w:val="clear" w:color="auto" w:fill="BEE6FC" w:themeFill="accent1" w:themeFillTint="33"/>
            <w:vAlign w:val="center"/>
          </w:tcPr>
          <w:p w14:paraId="41C3E71F" w14:textId="7CB2CE57"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June 1</w:t>
            </w:r>
            <w:r w:rsidR="004513CA" w:rsidRPr="000365B5">
              <w:rPr>
                <w:rFonts w:cs="Arial"/>
                <w:color w:val="134163" w:themeColor="accent6" w:themeShade="80"/>
                <w:sz w:val="20"/>
                <w:szCs w:val="20"/>
              </w:rPr>
              <w:t>2-13</w:t>
            </w:r>
            <w:r w:rsidRPr="000365B5">
              <w:rPr>
                <w:rFonts w:cs="Arial"/>
                <w:color w:val="134163" w:themeColor="accent6" w:themeShade="80"/>
                <w:sz w:val="20"/>
                <w:szCs w:val="20"/>
              </w:rPr>
              <w:t>, 202</w:t>
            </w:r>
            <w:r w:rsidR="00EB64BA" w:rsidRPr="000365B5">
              <w:rPr>
                <w:rFonts w:cs="Arial"/>
                <w:color w:val="134163" w:themeColor="accent6" w:themeShade="80"/>
                <w:sz w:val="20"/>
                <w:szCs w:val="20"/>
              </w:rPr>
              <w:t>5</w:t>
            </w:r>
          </w:p>
        </w:tc>
      </w:tr>
      <w:tr w:rsidR="000E6071" w:rsidRPr="000365B5" w14:paraId="34E98B1B" w14:textId="77777777" w:rsidTr="004340FE">
        <w:tc>
          <w:tcPr>
            <w:tcW w:w="553" w:type="dxa"/>
            <w:vMerge/>
            <w:shd w:val="clear" w:color="auto" w:fill="0670AB"/>
          </w:tcPr>
          <w:p w14:paraId="256AC716" w14:textId="77777777" w:rsidR="000E6071" w:rsidRPr="000365B5" w:rsidRDefault="000E6071" w:rsidP="000E6071">
            <w:pPr>
              <w:spacing w:before="0" w:after="0"/>
              <w:rPr>
                <w:rFonts w:cs="Arial"/>
                <w:sz w:val="20"/>
                <w:szCs w:val="20"/>
              </w:rPr>
            </w:pPr>
          </w:p>
        </w:tc>
        <w:tc>
          <w:tcPr>
            <w:tcW w:w="2841" w:type="dxa"/>
            <w:shd w:val="clear" w:color="auto" w:fill="FFFFFF" w:themeFill="background1"/>
            <w:vAlign w:val="center"/>
          </w:tcPr>
          <w:p w14:paraId="0C64611A" w14:textId="500F4B6A" w:rsidR="000E6071" w:rsidRPr="000365B5" w:rsidRDefault="000E6071" w:rsidP="000E6071">
            <w:pPr>
              <w:spacing w:before="0" w:after="0"/>
              <w:rPr>
                <w:rFonts w:cs="Arial"/>
                <w:color w:val="134163" w:themeColor="accent6" w:themeShade="80"/>
                <w:sz w:val="20"/>
                <w:szCs w:val="20"/>
              </w:rPr>
            </w:pPr>
            <w:r w:rsidRPr="000365B5">
              <w:rPr>
                <w:rFonts w:cs="Arial"/>
                <w:b/>
                <w:bCs/>
                <w:color w:val="134163" w:themeColor="accent6" w:themeShade="80"/>
                <w:sz w:val="20"/>
                <w:szCs w:val="20"/>
              </w:rPr>
              <w:t>Student Presentations</w:t>
            </w:r>
          </w:p>
        </w:tc>
        <w:tc>
          <w:tcPr>
            <w:tcW w:w="2410" w:type="dxa"/>
            <w:shd w:val="clear" w:color="auto" w:fill="auto"/>
            <w:vAlign w:val="center"/>
          </w:tcPr>
          <w:p w14:paraId="01EDC837" w14:textId="47098DC2"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March</w:t>
            </w:r>
            <w:r w:rsidR="00EB64BA" w:rsidRPr="000365B5">
              <w:rPr>
                <w:rFonts w:cs="Arial"/>
                <w:color w:val="134163" w:themeColor="accent6" w:themeShade="80"/>
                <w:sz w:val="20"/>
                <w:szCs w:val="20"/>
              </w:rPr>
              <w:t xml:space="preserve"> 24</w:t>
            </w:r>
            <w:r w:rsidRPr="000365B5">
              <w:rPr>
                <w:rFonts w:cs="Arial"/>
                <w:color w:val="134163" w:themeColor="accent6" w:themeShade="80"/>
                <w:sz w:val="20"/>
                <w:szCs w:val="20"/>
              </w:rPr>
              <w:t xml:space="preserve"> 202</w:t>
            </w:r>
            <w:r w:rsidR="00EB64BA" w:rsidRPr="000365B5">
              <w:rPr>
                <w:rFonts w:cs="Arial"/>
                <w:color w:val="134163" w:themeColor="accent6" w:themeShade="80"/>
                <w:sz w:val="20"/>
                <w:szCs w:val="20"/>
              </w:rPr>
              <w:t>5</w:t>
            </w:r>
          </w:p>
        </w:tc>
        <w:tc>
          <w:tcPr>
            <w:tcW w:w="2268" w:type="dxa"/>
            <w:shd w:val="clear" w:color="auto" w:fill="auto"/>
            <w:vAlign w:val="center"/>
          </w:tcPr>
          <w:p w14:paraId="1A268813" w14:textId="07142755"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May</w:t>
            </w:r>
            <w:r w:rsidR="00EB64BA" w:rsidRPr="000365B5">
              <w:rPr>
                <w:rFonts w:cs="Arial"/>
                <w:color w:val="134163" w:themeColor="accent6" w:themeShade="80"/>
                <w:sz w:val="20"/>
                <w:szCs w:val="20"/>
              </w:rPr>
              <w:t xml:space="preserve"> 5</w:t>
            </w:r>
            <w:r w:rsidRPr="000365B5">
              <w:rPr>
                <w:rFonts w:cs="Arial"/>
                <w:color w:val="134163" w:themeColor="accent6" w:themeShade="80"/>
                <w:sz w:val="20"/>
                <w:szCs w:val="20"/>
              </w:rPr>
              <w:t>, 202</w:t>
            </w:r>
            <w:r w:rsidR="00EB64BA" w:rsidRPr="000365B5">
              <w:rPr>
                <w:rFonts w:cs="Arial"/>
                <w:color w:val="134163" w:themeColor="accent6" w:themeShade="80"/>
                <w:sz w:val="20"/>
                <w:szCs w:val="20"/>
              </w:rPr>
              <w:t>5</w:t>
            </w:r>
          </w:p>
        </w:tc>
        <w:tc>
          <w:tcPr>
            <w:tcW w:w="2410" w:type="dxa"/>
            <w:shd w:val="clear" w:color="auto" w:fill="auto"/>
            <w:vAlign w:val="center"/>
          </w:tcPr>
          <w:p w14:paraId="533F0D2E" w14:textId="6FAD052B"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June 9, 202</w:t>
            </w:r>
            <w:r w:rsidR="004513CA" w:rsidRPr="000365B5">
              <w:rPr>
                <w:rFonts w:cs="Arial"/>
                <w:color w:val="134163" w:themeColor="accent6" w:themeShade="80"/>
                <w:sz w:val="20"/>
                <w:szCs w:val="20"/>
              </w:rPr>
              <w:t>5</w:t>
            </w:r>
          </w:p>
        </w:tc>
      </w:tr>
      <w:tr w:rsidR="000E6071" w:rsidRPr="000365B5" w14:paraId="02C3CDD0" w14:textId="77777777" w:rsidTr="004340FE">
        <w:tc>
          <w:tcPr>
            <w:tcW w:w="553" w:type="dxa"/>
            <w:vMerge/>
            <w:shd w:val="clear" w:color="auto" w:fill="0670AB"/>
          </w:tcPr>
          <w:p w14:paraId="7E8A6C23" w14:textId="77777777" w:rsidR="000E6071" w:rsidRPr="000365B5" w:rsidRDefault="000E6071" w:rsidP="000E6071">
            <w:pPr>
              <w:spacing w:before="0" w:after="0"/>
              <w:rPr>
                <w:rFonts w:cs="Arial"/>
                <w:sz w:val="20"/>
                <w:szCs w:val="20"/>
              </w:rPr>
            </w:pPr>
          </w:p>
        </w:tc>
        <w:tc>
          <w:tcPr>
            <w:tcW w:w="2841" w:type="dxa"/>
            <w:shd w:val="clear" w:color="auto" w:fill="BEE6FC"/>
            <w:vAlign w:val="center"/>
          </w:tcPr>
          <w:p w14:paraId="1F63790C" w14:textId="6BF82883" w:rsidR="000E6071" w:rsidRPr="000365B5" w:rsidRDefault="000E6071" w:rsidP="000E6071">
            <w:pPr>
              <w:spacing w:before="0" w:after="0"/>
              <w:rPr>
                <w:rFonts w:cs="Arial"/>
                <w:color w:val="134163" w:themeColor="accent6" w:themeShade="80"/>
                <w:sz w:val="20"/>
                <w:szCs w:val="20"/>
              </w:rPr>
            </w:pPr>
            <w:r w:rsidRPr="000365B5">
              <w:rPr>
                <w:rFonts w:cs="Arial"/>
                <w:b/>
                <w:bCs/>
                <w:color w:val="134163" w:themeColor="accent6" w:themeShade="80"/>
                <w:sz w:val="20"/>
                <w:szCs w:val="20"/>
              </w:rPr>
              <w:t>End of Committee Evaluation Meeting</w:t>
            </w:r>
          </w:p>
        </w:tc>
        <w:tc>
          <w:tcPr>
            <w:tcW w:w="2410" w:type="dxa"/>
            <w:shd w:val="clear" w:color="auto" w:fill="BEE6FC" w:themeFill="accent1" w:themeFillTint="33"/>
            <w:vAlign w:val="center"/>
          </w:tcPr>
          <w:p w14:paraId="46277E6D" w14:textId="367922AE"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March 2</w:t>
            </w:r>
            <w:r w:rsidR="00EB64BA" w:rsidRPr="000365B5">
              <w:rPr>
                <w:rFonts w:cs="Arial"/>
                <w:color w:val="134163" w:themeColor="accent6" w:themeShade="80"/>
                <w:sz w:val="20"/>
                <w:szCs w:val="20"/>
              </w:rPr>
              <w:t>4</w:t>
            </w:r>
            <w:r w:rsidRPr="000365B5">
              <w:rPr>
                <w:rFonts w:cs="Arial"/>
                <w:color w:val="134163" w:themeColor="accent6" w:themeShade="80"/>
                <w:sz w:val="20"/>
                <w:szCs w:val="20"/>
              </w:rPr>
              <w:t>, 2024</w:t>
            </w:r>
          </w:p>
        </w:tc>
        <w:tc>
          <w:tcPr>
            <w:tcW w:w="2268" w:type="dxa"/>
            <w:shd w:val="clear" w:color="auto" w:fill="BEE6FC" w:themeFill="accent1" w:themeFillTint="33"/>
            <w:vAlign w:val="center"/>
          </w:tcPr>
          <w:p w14:paraId="7429F6DC" w14:textId="665D3572"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 xml:space="preserve">May </w:t>
            </w:r>
            <w:r w:rsidR="00EB64BA" w:rsidRPr="000365B5">
              <w:rPr>
                <w:rFonts w:cs="Arial"/>
                <w:color w:val="134163" w:themeColor="accent6" w:themeShade="80"/>
                <w:sz w:val="20"/>
                <w:szCs w:val="20"/>
              </w:rPr>
              <w:t>5</w:t>
            </w:r>
            <w:r w:rsidRPr="000365B5">
              <w:rPr>
                <w:rFonts w:cs="Arial"/>
                <w:color w:val="134163" w:themeColor="accent6" w:themeShade="80"/>
                <w:sz w:val="20"/>
                <w:szCs w:val="20"/>
              </w:rPr>
              <w:t>, 202</w:t>
            </w:r>
            <w:r w:rsidR="00EB64BA" w:rsidRPr="000365B5">
              <w:rPr>
                <w:rFonts w:cs="Arial"/>
                <w:color w:val="134163" w:themeColor="accent6" w:themeShade="80"/>
                <w:sz w:val="20"/>
                <w:szCs w:val="20"/>
              </w:rPr>
              <w:t>5</w:t>
            </w:r>
          </w:p>
        </w:tc>
        <w:tc>
          <w:tcPr>
            <w:tcW w:w="2410" w:type="dxa"/>
            <w:shd w:val="clear" w:color="auto" w:fill="BEE6FC" w:themeFill="accent1" w:themeFillTint="33"/>
            <w:vAlign w:val="center"/>
          </w:tcPr>
          <w:p w14:paraId="08F038E8" w14:textId="7B6F8041" w:rsidR="000E6071" w:rsidRPr="000365B5" w:rsidRDefault="000E6071" w:rsidP="000E6071">
            <w:pPr>
              <w:spacing w:before="0" w:after="0"/>
              <w:jc w:val="center"/>
              <w:rPr>
                <w:rFonts w:cs="Arial"/>
                <w:color w:val="134163" w:themeColor="accent6" w:themeShade="80"/>
                <w:sz w:val="20"/>
                <w:szCs w:val="20"/>
              </w:rPr>
            </w:pPr>
            <w:r w:rsidRPr="000365B5">
              <w:rPr>
                <w:rFonts w:cs="Arial"/>
                <w:color w:val="134163" w:themeColor="accent6" w:themeShade="80"/>
                <w:sz w:val="20"/>
                <w:szCs w:val="20"/>
              </w:rPr>
              <w:t>June 9, 202</w:t>
            </w:r>
            <w:r w:rsidR="004513CA" w:rsidRPr="000365B5">
              <w:rPr>
                <w:rFonts w:cs="Arial"/>
                <w:color w:val="134163" w:themeColor="accent6" w:themeShade="80"/>
                <w:sz w:val="20"/>
                <w:szCs w:val="20"/>
              </w:rPr>
              <w:t>5</w:t>
            </w:r>
          </w:p>
        </w:tc>
      </w:tr>
      <w:tr w:rsidR="000E6071" w:rsidRPr="000365B5" w14:paraId="5D75CC1E" w14:textId="77777777" w:rsidTr="000F4A1B">
        <w:tc>
          <w:tcPr>
            <w:tcW w:w="553" w:type="dxa"/>
            <w:vMerge/>
            <w:shd w:val="clear" w:color="auto" w:fill="0670AB"/>
          </w:tcPr>
          <w:p w14:paraId="2CBB5A83" w14:textId="77777777" w:rsidR="000E6071" w:rsidRPr="000365B5" w:rsidRDefault="000E6071" w:rsidP="000E6071">
            <w:pPr>
              <w:spacing w:before="0" w:after="0"/>
              <w:rPr>
                <w:rFonts w:cs="Arial"/>
                <w:sz w:val="20"/>
                <w:szCs w:val="20"/>
              </w:rPr>
            </w:pPr>
          </w:p>
        </w:tc>
        <w:tc>
          <w:tcPr>
            <w:tcW w:w="9929" w:type="dxa"/>
            <w:gridSpan w:val="4"/>
            <w:shd w:val="clear" w:color="auto" w:fill="FFFFFF" w:themeFill="background1"/>
          </w:tcPr>
          <w:p w14:paraId="2A8C250A" w14:textId="0A60DA04" w:rsidR="000E6071" w:rsidRPr="000365B5" w:rsidRDefault="000E6071" w:rsidP="000E6071">
            <w:pPr>
              <w:spacing w:before="0" w:after="0"/>
              <w:rPr>
                <w:rFonts w:cs="Arial"/>
                <w:b/>
                <w:bCs/>
                <w:color w:val="134163" w:themeColor="accent6" w:themeShade="80"/>
                <w:sz w:val="20"/>
                <w:szCs w:val="20"/>
              </w:rPr>
            </w:pPr>
            <w:r w:rsidRPr="000365B5">
              <w:rPr>
                <w:rFonts w:cs="Arial"/>
                <w:b/>
                <w:bCs/>
                <w:color w:val="134163" w:themeColor="accent6" w:themeShade="80"/>
                <w:sz w:val="20"/>
                <w:szCs w:val="20"/>
              </w:rPr>
              <w:t xml:space="preserve">Clinical Skills </w:t>
            </w:r>
            <w:r w:rsidR="00E368A6">
              <w:rPr>
                <w:rFonts w:cs="Arial"/>
                <w:b/>
                <w:bCs/>
                <w:color w:val="134163" w:themeColor="accent6" w:themeShade="80"/>
                <w:sz w:val="20"/>
                <w:szCs w:val="20"/>
              </w:rPr>
              <w:t xml:space="preserve">Make-up </w:t>
            </w:r>
            <w:r w:rsidRPr="000365B5">
              <w:rPr>
                <w:rFonts w:cs="Arial"/>
                <w:b/>
                <w:bCs/>
                <w:color w:val="134163" w:themeColor="accent6" w:themeShade="80"/>
                <w:sz w:val="20"/>
                <w:szCs w:val="20"/>
              </w:rPr>
              <w:t xml:space="preserve">Week: </w:t>
            </w:r>
            <w:r w:rsidRPr="000365B5">
              <w:rPr>
                <w:rFonts w:cs="Arial"/>
                <w:color w:val="134163" w:themeColor="accent6" w:themeShade="80"/>
                <w:sz w:val="20"/>
                <w:szCs w:val="20"/>
              </w:rPr>
              <w:t xml:space="preserve">June </w:t>
            </w:r>
            <w:r w:rsidR="00442473" w:rsidRPr="000365B5">
              <w:rPr>
                <w:rFonts w:cs="Arial"/>
                <w:color w:val="134163" w:themeColor="accent6" w:themeShade="80"/>
                <w:sz w:val="20"/>
                <w:szCs w:val="20"/>
              </w:rPr>
              <w:t>16</w:t>
            </w:r>
            <w:r w:rsidRPr="000365B5">
              <w:rPr>
                <w:rFonts w:cs="Arial"/>
                <w:color w:val="134163" w:themeColor="accent6" w:themeShade="80"/>
                <w:sz w:val="20"/>
                <w:szCs w:val="20"/>
              </w:rPr>
              <w:t>-2</w:t>
            </w:r>
            <w:r w:rsidR="00442473" w:rsidRPr="000365B5">
              <w:rPr>
                <w:rFonts w:cs="Arial"/>
                <w:color w:val="134163" w:themeColor="accent6" w:themeShade="80"/>
                <w:sz w:val="20"/>
                <w:szCs w:val="20"/>
              </w:rPr>
              <w:t>0</w:t>
            </w:r>
            <w:r w:rsidRPr="000365B5">
              <w:rPr>
                <w:rFonts w:cs="Arial"/>
                <w:color w:val="134163" w:themeColor="accent6" w:themeShade="80"/>
                <w:sz w:val="20"/>
                <w:szCs w:val="20"/>
              </w:rPr>
              <w:t>, 202</w:t>
            </w:r>
            <w:r w:rsidR="00442473" w:rsidRPr="000365B5">
              <w:rPr>
                <w:rFonts w:cs="Arial"/>
                <w:color w:val="134163" w:themeColor="accent6" w:themeShade="80"/>
                <w:sz w:val="20"/>
                <w:szCs w:val="20"/>
              </w:rPr>
              <w:t>5</w:t>
            </w:r>
          </w:p>
        </w:tc>
      </w:tr>
      <w:tr w:rsidR="000E6071" w:rsidRPr="000365B5" w14:paraId="05F29C6E" w14:textId="77777777" w:rsidTr="000F4A1B">
        <w:tc>
          <w:tcPr>
            <w:tcW w:w="553" w:type="dxa"/>
            <w:vMerge/>
            <w:shd w:val="clear" w:color="auto" w:fill="0670AB"/>
          </w:tcPr>
          <w:p w14:paraId="0B2492CA" w14:textId="77777777" w:rsidR="000E6071" w:rsidRPr="000365B5" w:rsidRDefault="000E6071" w:rsidP="000E6071">
            <w:pPr>
              <w:spacing w:before="0" w:after="0"/>
              <w:rPr>
                <w:rFonts w:cs="Arial"/>
                <w:sz w:val="20"/>
                <w:szCs w:val="20"/>
              </w:rPr>
            </w:pPr>
          </w:p>
        </w:tc>
        <w:tc>
          <w:tcPr>
            <w:tcW w:w="9929" w:type="dxa"/>
            <w:gridSpan w:val="4"/>
            <w:shd w:val="clear" w:color="auto" w:fill="C7EAFD"/>
          </w:tcPr>
          <w:p w14:paraId="151FF47A" w14:textId="23D7582D" w:rsidR="000E6071" w:rsidRPr="000365B5" w:rsidRDefault="000E6071" w:rsidP="000E6071">
            <w:pPr>
              <w:spacing w:before="0" w:after="0"/>
              <w:rPr>
                <w:rFonts w:cs="Arial"/>
                <w:b/>
                <w:bCs/>
                <w:color w:val="134163" w:themeColor="accent6" w:themeShade="80"/>
                <w:sz w:val="20"/>
                <w:szCs w:val="20"/>
              </w:rPr>
            </w:pPr>
            <w:r w:rsidRPr="000365B5">
              <w:rPr>
                <w:rFonts w:cs="Arial"/>
                <w:b/>
                <w:bCs/>
                <w:color w:val="134163" w:themeColor="accent6" w:themeShade="80"/>
                <w:sz w:val="20"/>
                <w:szCs w:val="20"/>
              </w:rPr>
              <w:t xml:space="preserve">Spring Term Final Exam Week: </w:t>
            </w:r>
            <w:r w:rsidRPr="000365B5">
              <w:rPr>
                <w:rFonts w:cs="Arial"/>
                <w:color w:val="134163" w:themeColor="accent6" w:themeShade="80"/>
                <w:sz w:val="20"/>
                <w:szCs w:val="20"/>
              </w:rPr>
              <w:t>Ju</w:t>
            </w:r>
            <w:r w:rsidR="00064BDF" w:rsidRPr="000365B5">
              <w:rPr>
                <w:rFonts w:cs="Arial"/>
                <w:color w:val="134163" w:themeColor="accent6" w:themeShade="80"/>
                <w:sz w:val="20"/>
                <w:szCs w:val="20"/>
              </w:rPr>
              <w:t>ne 30</w:t>
            </w:r>
            <w:r w:rsidRPr="000365B5">
              <w:rPr>
                <w:rFonts w:cs="Arial"/>
                <w:color w:val="134163" w:themeColor="accent6" w:themeShade="80"/>
                <w:sz w:val="20"/>
                <w:szCs w:val="20"/>
              </w:rPr>
              <w:t>-</w:t>
            </w:r>
            <w:r w:rsidR="00064BDF" w:rsidRPr="000365B5">
              <w:rPr>
                <w:rFonts w:cs="Arial"/>
                <w:color w:val="134163" w:themeColor="accent6" w:themeShade="80"/>
                <w:sz w:val="20"/>
                <w:szCs w:val="20"/>
              </w:rPr>
              <w:t>July 4</w:t>
            </w:r>
            <w:r w:rsidRPr="000365B5">
              <w:rPr>
                <w:rFonts w:cs="Arial"/>
                <w:color w:val="134163" w:themeColor="accent6" w:themeShade="80"/>
                <w:sz w:val="20"/>
                <w:szCs w:val="20"/>
              </w:rPr>
              <w:t>, 202</w:t>
            </w:r>
            <w:r w:rsidR="00064BDF" w:rsidRPr="000365B5">
              <w:rPr>
                <w:rFonts w:cs="Arial"/>
                <w:color w:val="134163" w:themeColor="accent6" w:themeShade="80"/>
                <w:sz w:val="20"/>
                <w:szCs w:val="20"/>
              </w:rPr>
              <w:t>5</w:t>
            </w:r>
          </w:p>
        </w:tc>
      </w:tr>
      <w:tr w:rsidR="000E6071" w:rsidRPr="000365B5" w14:paraId="481AB707" w14:textId="77777777" w:rsidTr="000F4A1B">
        <w:tc>
          <w:tcPr>
            <w:tcW w:w="553" w:type="dxa"/>
            <w:vMerge/>
            <w:shd w:val="clear" w:color="auto" w:fill="0670AB"/>
          </w:tcPr>
          <w:p w14:paraId="6AEE5B31" w14:textId="77777777" w:rsidR="000E6071" w:rsidRPr="000365B5" w:rsidRDefault="000E6071" w:rsidP="000E6071">
            <w:pPr>
              <w:spacing w:before="0" w:after="0"/>
              <w:rPr>
                <w:rFonts w:cs="Arial"/>
                <w:sz w:val="20"/>
                <w:szCs w:val="20"/>
              </w:rPr>
            </w:pPr>
          </w:p>
        </w:tc>
        <w:tc>
          <w:tcPr>
            <w:tcW w:w="9929" w:type="dxa"/>
            <w:gridSpan w:val="4"/>
            <w:shd w:val="clear" w:color="auto" w:fill="FFFFFF" w:themeFill="background1"/>
          </w:tcPr>
          <w:p w14:paraId="552D5B77" w14:textId="23A57F70" w:rsidR="000E6071" w:rsidRPr="000365B5" w:rsidRDefault="000E6071" w:rsidP="000E6071">
            <w:pPr>
              <w:spacing w:before="0" w:after="0"/>
              <w:rPr>
                <w:rFonts w:cs="Arial"/>
                <w:b/>
                <w:bCs/>
                <w:color w:val="134163" w:themeColor="accent6" w:themeShade="80"/>
                <w:sz w:val="20"/>
                <w:szCs w:val="20"/>
              </w:rPr>
            </w:pPr>
            <w:r w:rsidRPr="000365B5">
              <w:rPr>
                <w:rFonts w:cs="Arial"/>
                <w:b/>
                <w:bCs/>
                <w:color w:val="134163" w:themeColor="accent6" w:themeShade="80"/>
                <w:sz w:val="20"/>
                <w:szCs w:val="20"/>
              </w:rPr>
              <w:t xml:space="preserve">Objective Structured Skills Exam Week: </w:t>
            </w:r>
            <w:r w:rsidRPr="001506EB">
              <w:rPr>
                <w:rFonts w:cs="Arial"/>
                <w:color w:val="002060"/>
                <w:sz w:val="20"/>
                <w:szCs w:val="20"/>
              </w:rPr>
              <w:t>J</w:t>
            </w:r>
            <w:r w:rsidR="001506EB" w:rsidRPr="000365B5">
              <w:rPr>
                <w:rFonts w:cs="Arial"/>
                <w:color w:val="134163" w:themeColor="accent6" w:themeShade="80"/>
                <w:sz w:val="20"/>
                <w:szCs w:val="20"/>
              </w:rPr>
              <w:t>une 30-July 4, 2025</w:t>
            </w:r>
          </w:p>
        </w:tc>
      </w:tr>
      <w:tr w:rsidR="000E6071" w:rsidRPr="000365B5" w14:paraId="317BA176" w14:textId="77777777" w:rsidTr="000F4A1B">
        <w:tc>
          <w:tcPr>
            <w:tcW w:w="553" w:type="dxa"/>
            <w:vMerge/>
            <w:shd w:val="clear" w:color="auto" w:fill="0670AB"/>
          </w:tcPr>
          <w:p w14:paraId="4767CC9A" w14:textId="77777777" w:rsidR="000E6071" w:rsidRPr="000365B5" w:rsidRDefault="000E6071" w:rsidP="000E6071">
            <w:pPr>
              <w:spacing w:before="0" w:after="0"/>
              <w:rPr>
                <w:rFonts w:cs="Arial"/>
                <w:sz w:val="20"/>
                <w:szCs w:val="20"/>
              </w:rPr>
            </w:pPr>
          </w:p>
        </w:tc>
        <w:tc>
          <w:tcPr>
            <w:tcW w:w="9929" w:type="dxa"/>
            <w:gridSpan w:val="4"/>
            <w:tcBorders>
              <w:bottom w:val="single" w:sz="18" w:space="0" w:color="FFFFFF" w:themeColor="background1"/>
            </w:tcBorders>
            <w:shd w:val="clear" w:color="auto" w:fill="C7EAFD"/>
          </w:tcPr>
          <w:p w14:paraId="742102F7" w14:textId="24F01632" w:rsidR="000E6071" w:rsidRPr="000365B5" w:rsidRDefault="000E6071" w:rsidP="000E6071">
            <w:pPr>
              <w:spacing w:before="0" w:after="0"/>
              <w:rPr>
                <w:rFonts w:cs="Arial"/>
                <w:b/>
                <w:bCs/>
                <w:color w:val="134163" w:themeColor="accent6" w:themeShade="80"/>
                <w:sz w:val="20"/>
                <w:szCs w:val="20"/>
              </w:rPr>
            </w:pPr>
            <w:r w:rsidRPr="000365B5">
              <w:rPr>
                <w:rFonts w:cs="Arial"/>
                <w:b/>
                <w:bCs/>
                <w:color w:val="134163" w:themeColor="accent6" w:themeShade="80"/>
                <w:sz w:val="20"/>
                <w:szCs w:val="20"/>
              </w:rPr>
              <w:t xml:space="preserve">Re-sit Exam Week: </w:t>
            </w:r>
            <w:r w:rsidRPr="000365B5">
              <w:rPr>
                <w:rFonts w:cs="Arial"/>
                <w:color w:val="134163" w:themeColor="accent6" w:themeShade="80"/>
                <w:sz w:val="20"/>
                <w:szCs w:val="20"/>
              </w:rPr>
              <w:t>July 2</w:t>
            </w:r>
            <w:r w:rsidR="00064BDF" w:rsidRPr="000365B5">
              <w:rPr>
                <w:rFonts w:cs="Arial"/>
                <w:color w:val="134163" w:themeColor="accent6" w:themeShade="80"/>
                <w:sz w:val="20"/>
                <w:szCs w:val="20"/>
              </w:rPr>
              <w:t>1-25,</w:t>
            </w:r>
            <w:r w:rsidRPr="000365B5">
              <w:rPr>
                <w:rFonts w:cs="Arial"/>
                <w:color w:val="134163" w:themeColor="accent6" w:themeShade="80"/>
                <w:sz w:val="20"/>
                <w:szCs w:val="20"/>
              </w:rPr>
              <w:t xml:space="preserve"> 202</w:t>
            </w:r>
            <w:r w:rsidR="00064BDF" w:rsidRPr="000365B5">
              <w:rPr>
                <w:rFonts w:cs="Arial"/>
                <w:color w:val="134163" w:themeColor="accent6" w:themeShade="80"/>
                <w:sz w:val="20"/>
                <w:szCs w:val="20"/>
              </w:rPr>
              <w:t>5</w:t>
            </w:r>
          </w:p>
        </w:tc>
      </w:tr>
      <w:tr w:rsidR="000E6071" w:rsidRPr="000365B5" w14:paraId="0CFA83D2" w14:textId="77777777" w:rsidTr="000F4A1B">
        <w:trPr>
          <w:trHeight w:val="454"/>
        </w:trPr>
        <w:tc>
          <w:tcPr>
            <w:tcW w:w="553" w:type="dxa"/>
            <w:vMerge/>
            <w:shd w:val="clear" w:color="auto" w:fill="0670AB"/>
          </w:tcPr>
          <w:p w14:paraId="744BA156" w14:textId="77777777" w:rsidR="000E6071" w:rsidRPr="000365B5" w:rsidRDefault="000E6071" w:rsidP="000E6071">
            <w:pPr>
              <w:spacing w:before="0" w:after="0"/>
              <w:rPr>
                <w:rFonts w:cs="Arial"/>
                <w:sz w:val="20"/>
                <w:szCs w:val="20"/>
              </w:rPr>
            </w:pPr>
          </w:p>
        </w:tc>
        <w:tc>
          <w:tcPr>
            <w:tcW w:w="9929" w:type="dxa"/>
            <w:gridSpan w:val="4"/>
            <w:tcBorders>
              <w:top w:val="single" w:sz="18" w:space="0" w:color="FFFFFF" w:themeColor="background1"/>
              <w:bottom w:val="single" w:sz="18" w:space="0" w:color="FFFFFF" w:themeColor="background1"/>
            </w:tcBorders>
            <w:shd w:val="clear" w:color="auto" w:fill="0670AB"/>
            <w:vAlign w:val="center"/>
          </w:tcPr>
          <w:p w14:paraId="14794FE3" w14:textId="28E224F6" w:rsidR="000E6071" w:rsidRPr="000365B5" w:rsidRDefault="000E6071" w:rsidP="000E6071">
            <w:pPr>
              <w:spacing w:before="0" w:after="0"/>
              <w:jc w:val="center"/>
              <w:rPr>
                <w:rFonts w:cs="Arial"/>
                <w:b/>
                <w:bCs/>
                <w:sz w:val="20"/>
                <w:szCs w:val="20"/>
              </w:rPr>
            </w:pPr>
            <w:r w:rsidRPr="000365B5">
              <w:rPr>
                <w:rFonts w:cs="Arial"/>
                <w:b/>
                <w:bCs/>
                <w:color w:val="FFFFFF" w:themeColor="background1"/>
                <w:sz w:val="20"/>
                <w:szCs w:val="20"/>
              </w:rPr>
              <w:t>DEPARTMENT/PROGRAMME ELECTIVE COURSES</w:t>
            </w:r>
          </w:p>
        </w:tc>
      </w:tr>
      <w:tr w:rsidR="000E6071" w:rsidRPr="000365B5" w14:paraId="0EDE8346" w14:textId="77777777" w:rsidTr="000F4A1B">
        <w:trPr>
          <w:trHeight w:val="260"/>
        </w:trPr>
        <w:tc>
          <w:tcPr>
            <w:tcW w:w="553" w:type="dxa"/>
            <w:vMerge/>
            <w:shd w:val="clear" w:color="auto" w:fill="0670AB"/>
          </w:tcPr>
          <w:p w14:paraId="72389DA0" w14:textId="77777777" w:rsidR="000E6071" w:rsidRPr="000365B5" w:rsidRDefault="000E6071" w:rsidP="000E6071">
            <w:pPr>
              <w:spacing w:before="0" w:after="0"/>
              <w:rPr>
                <w:rFonts w:cs="Arial"/>
                <w:sz w:val="20"/>
                <w:szCs w:val="20"/>
              </w:rPr>
            </w:pPr>
          </w:p>
        </w:tc>
        <w:tc>
          <w:tcPr>
            <w:tcW w:w="2841" w:type="dxa"/>
            <w:tcBorders>
              <w:top w:val="single" w:sz="18" w:space="0" w:color="FFFFFF" w:themeColor="background1"/>
            </w:tcBorders>
            <w:shd w:val="clear" w:color="auto" w:fill="C7EAFD"/>
            <w:vAlign w:val="center"/>
          </w:tcPr>
          <w:p w14:paraId="5388FBFF" w14:textId="30512F4B" w:rsidR="000E6071" w:rsidRPr="000365B5" w:rsidRDefault="000E6071" w:rsidP="000E6071">
            <w:pPr>
              <w:spacing w:before="0" w:after="0"/>
              <w:rPr>
                <w:rFonts w:cs="Arial"/>
                <w:b/>
                <w:bCs/>
                <w:sz w:val="20"/>
                <w:szCs w:val="20"/>
              </w:rPr>
            </w:pPr>
            <w:r w:rsidRPr="000365B5">
              <w:rPr>
                <w:rFonts w:cs="Arial"/>
                <w:b/>
                <w:bCs/>
                <w:color w:val="002060"/>
                <w:sz w:val="20"/>
                <w:szCs w:val="20"/>
              </w:rPr>
              <w:t>Course Selection Week</w:t>
            </w:r>
          </w:p>
        </w:tc>
        <w:tc>
          <w:tcPr>
            <w:tcW w:w="7088" w:type="dxa"/>
            <w:gridSpan w:val="3"/>
            <w:tcBorders>
              <w:top w:val="single" w:sz="18" w:space="0" w:color="FFFFFF" w:themeColor="background1"/>
            </w:tcBorders>
            <w:shd w:val="clear" w:color="auto" w:fill="C7EAFD"/>
            <w:vAlign w:val="center"/>
          </w:tcPr>
          <w:p w14:paraId="0103EE6D" w14:textId="72262274" w:rsidR="000E6071" w:rsidRPr="000365B5" w:rsidRDefault="000E6071" w:rsidP="000E6071">
            <w:pPr>
              <w:spacing w:before="0" w:after="0"/>
              <w:rPr>
                <w:rFonts w:cs="Arial"/>
                <w:b/>
                <w:bCs/>
                <w:sz w:val="20"/>
                <w:szCs w:val="20"/>
              </w:rPr>
            </w:pPr>
            <w:r w:rsidRPr="000365B5">
              <w:rPr>
                <w:rFonts w:cs="Arial"/>
                <w:color w:val="002060"/>
                <w:sz w:val="20"/>
                <w:szCs w:val="20"/>
              </w:rPr>
              <w:t>February 1</w:t>
            </w:r>
            <w:r w:rsidR="00D82C76" w:rsidRPr="000365B5">
              <w:rPr>
                <w:rFonts w:cs="Arial"/>
                <w:color w:val="002060"/>
                <w:sz w:val="20"/>
                <w:szCs w:val="20"/>
              </w:rPr>
              <w:t>0</w:t>
            </w:r>
            <w:r w:rsidRPr="000365B5">
              <w:rPr>
                <w:rFonts w:cs="Arial"/>
                <w:color w:val="002060"/>
                <w:sz w:val="20"/>
                <w:szCs w:val="20"/>
              </w:rPr>
              <w:t>-2</w:t>
            </w:r>
            <w:r w:rsidR="00D82C76" w:rsidRPr="000365B5">
              <w:rPr>
                <w:rFonts w:cs="Arial"/>
                <w:color w:val="002060"/>
                <w:sz w:val="20"/>
                <w:szCs w:val="20"/>
              </w:rPr>
              <w:t>4</w:t>
            </w:r>
            <w:r w:rsidRPr="000365B5">
              <w:rPr>
                <w:rFonts w:cs="Arial"/>
                <w:color w:val="002060"/>
                <w:sz w:val="20"/>
                <w:szCs w:val="20"/>
              </w:rPr>
              <w:t>, 202</w:t>
            </w:r>
            <w:r w:rsidR="00D82C76" w:rsidRPr="000365B5">
              <w:rPr>
                <w:rFonts w:cs="Arial"/>
                <w:color w:val="002060"/>
                <w:sz w:val="20"/>
                <w:szCs w:val="20"/>
              </w:rPr>
              <w:t>5</w:t>
            </w:r>
          </w:p>
        </w:tc>
      </w:tr>
      <w:tr w:rsidR="000E6071" w:rsidRPr="000365B5" w14:paraId="33874B96" w14:textId="77777777" w:rsidTr="000F4A1B">
        <w:trPr>
          <w:trHeight w:val="256"/>
        </w:trPr>
        <w:tc>
          <w:tcPr>
            <w:tcW w:w="553" w:type="dxa"/>
            <w:vMerge/>
            <w:shd w:val="clear" w:color="auto" w:fill="0670AB"/>
          </w:tcPr>
          <w:p w14:paraId="00D6A3E5" w14:textId="77777777" w:rsidR="000E6071" w:rsidRPr="000365B5" w:rsidRDefault="000E6071" w:rsidP="000E6071">
            <w:pPr>
              <w:spacing w:before="0" w:after="0"/>
              <w:rPr>
                <w:rFonts w:cs="Arial"/>
                <w:sz w:val="20"/>
                <w:szCs w:val="20"/>
              </w:rPr>
            </w:pPr>
          </w:p>
        </w:tc>
        <w:tc>
          <w:tcPr>
            <w:tcW w:w="2841" w:type="dxa"/>
            <w:shd w:val="clear" w:color="auto" w:fill="FFFFFF" w:themeFill="background1"/>
            <w:vAlign w:val="center"/>
          </w:tcPr>
          <w:p w14:paraId="4789BB32" w14:textId="741BFD26" w:rsidR="000E6071" w:rsidRPr="000365B5" w:rsidRDefault="000E6071" w:rsidP="000E6071">
            <w:pPr>
              <w:spacing w:before="0" w:after="0"/>
              <w:rPr>
                <w:rFonts w:cs="Arial"/>
                <w:b/>
                <w:bCs/>
                <w:sz w:val="20"/>
                <w:szCs w:val="20"/>
              </w:rPr>
            </w:pPr>
            <w:r w:rsidRPr="000365B5">
              <w:rPr>
                <w:rFonts w:cs="Arial"/>
                <w:b/>
                <w:bCs/>
                <w:color w:val="002060"/>
                <w:sz w:val="20"/>
                <w:szCs w:val="20"/>
              </w:rPr>
              <w:t>Initiation of the Courses</w:t>
            </w:r>
          </w:p>
        </w:tc>
        <w:tc>
          <w:tcPr>
            <w:tcW w:w="7088" w:type="dxa"/>
            <w:gridSpan w:val="3"/>
            <w:shd w:val="clear" w:color="auto" w:fill="FFFFFF" w:themeFill="background1"/>
            <w:vAlign w:val="center"/>
          </w:tcPr>
          <w:p w14:paraId="455A47F5" w14:textId="62614749" w:rsidR="000E6071" w:rsidRPr="000365B5" w:rsidRDefault="000E6071" w:rsidP="000E6071">
            <w:pPr>
              <w:spacing w:before="0" w:after="0"/>
              <w:rPr>
                <w:rFonts w:cs="Arial"/>
                <w:b/>
                <w:bCs/>
                <w:sz w:val="20"/>
                <w:szCs w:val="20"/>
              </w:rPr>
            </w:pPr>
            <w:r w:rsidRPr="000365B5">
              <w:rPr>
                <w:rFonts w:cs="Arial"/>
                <w:color w:val="002060"/>
                <w:sz w:val="20"/>
                <w:szCs w:val="20"/>
              </w:rPr>
              <w:t xml:space="preserve">February </w:t>
            </w:r>
            <w:r w:rsidR="00D82C76" w:rsidRPr="000365B5">
              <w:rPr>
                <w:rFonts w:cs="Arial"/>
                <w:color w:val="002060"/>
                <w:sz w:val="20"/>
                <w:szCs w:val="20"/>
              </w:rPr>
              <w:t>17</w:t>
            </w:r>
            <w:r w:rsidRPr="000365B5">
              <w:rPr>
                <w:rFonts w:cs="Arial"/>
                <w:color w:val="002060"/>
                <w:sz w:val="20"/>
                <w:szCs w:val="20"/>
              </w:rPr>
              <w:t>, 202</w:t>
            </w:r>
            <w:r w:rsidR="00D82C76" w:rsidRPr="000365B5">
              <w:rPr>
                <w:rFonts w:cs="Arial"/>
                <w:color w:val="002060"/>
                <w:sz w:val="20"/>
                <w:szCs w:val="20"/>
              </w:rPr>
              <w:t>5</w:t>
            </w:r>
          </w:p>
        </w:tc>
      </w:tr>
      <w:tr w:rsidR="000E6071" w:rsidRPr="000365B5" w14:paraId="07001418" w14:textId="77777777" w:rsidTr="000F4A1B">
        <w:trPr>
          <w:trHeight w:val="256"/>
        </w:trPr>
        <w:tc>
          <w:tcPr>
            <w:tcW w:w="553" w:type="dxa"/>
            <w:vMerge/>
            <w:shd w:val="clear" w:color="auto" w:fill="0670AB"/>
          </w:tcPr>
          <w:p w14:paraId="686B86AB" w14:textId="77777777" w:rsidR="000E6071" w:rsidRPr="000365B5" w:rsidRDefault="000E6071" w:rsidP="000E6071">
            <w:pPr>
              <w:spacing w:before="0" w:after="0"/>
              <w:rPr>
                <w:rFonts w:cs="Arial"/>
                <w:sz w:val="20"/>
                <w:szCs w:val="20"/>
              </w:rPr>
            </w:pPr>
          </w:p>
        </w:tc>
        <w:tc>
          <w:tcPr>
            <w:tcW w:w="2841" w:type="dxa"/>
            <w:shd w:val="clear" w:color="auto" w:fill="C7EAFD"/>
            <w:vAlign w:val="center"/>
          </w:tcPr>
          <w:p w14:paraId="75B98C45" w14:textId="3E024B8C" w:rsidR="000E6071" w:rsidRPr="000365B5" w:rsidRDefault="000E6071" w:rsidP="000E6071">
            <w:pPr>
              <w:spacing w:before="0" w:after="0"/>
              <w:rPr>
                <w:rFonts w:cs="Arial"/>
                <w:b/>
                <w:bCs/>
                <w:sz w:val="20"/>
                <w:szCs w:val="20"/>
              </w:rPr>
            </w:pPr>
            <w:r w:rsidRPr="000365B5">
              <w:rPr>
                <w:rFonts w:cs="Arial"/>
                <w:b/>
                <w:bCs/>
                <w:color w:val="002060"/>
                <w:sz w:val="20"/>
                <w:szCs w:val="20"/>
              </w:rPr>
              <w:t>Add/</w:t>
            </w:r>
            <w:r w:rsidR="00E368A6">
              <w:rPr>
                <w:rFonts w:cs="Arial"/>
                <w:b/>
                <w:bCs/>
                <w:color w:val="002060"/>
                <w:sz w:val="20"/>
                <w:szCs w:val="20"/>
              </w:rPr>
              <w:t>Drop</w:t>
            </w:r>
            <w:r w:rsidRPr="000365B5">
              <w:rPr>
                <w:rFonts w:cs="Arial"/>
                <w:b/>
                <w:bCs/>
                <w:color w:val="002060"/>
                <w:sz w:val="20"/>
                <w:szCs w:val="20"/>
              </w:rPr>
              <w:t xml:space="preserve"> Week</w:t>
            </w:r>
          </w:p>
        </w:tc>
        <w:tc>
          <w:tcPr>
            <w:tcW w:w="7088" w:type="dxa"/>
            <w:gridSpan w:val="3"/>
            <w:shd w:val="clear" w:color="auto" w:fill="C7EAFD"/>
            <w:vAlign w:val="center"/>
          </w:tcPr>
          <w:p w14:paraId="001A2B69" w14:textId="728DEE97" w:rsidR="000E6071" w:rsidRPr="000365B5" w:rsidRDefault="000E6071" w:rsidP="000E6071">
            <w:pPr>
              <w:spacing w:before="0" w:after="0"/>
              <w:rPr>
                <w:rFonts w:cs="Arial"/>
                <w:b/>
                <w:bCs/>
                <w:sz w:val="20"/>
                <w:szCs w:val="20"/>
              </w:rPr>
            </w:pPr>
            <w:r w:rsidRPr="000365B5">
              <w:rPr>
                <w:rFonts w:cs="Arial"/>
                <w:color w:val="002060"/>
                <w:sz w:val="20"/>
                <w:szCs w:val="20"/>
              </w:rPr>
              <w:t xml:space="preserve">February </w:t>
            </w:r>
            <w:r w:rsidR="00D82C76" w:rsidRPr="000365B5">
              <w:rPr>
                <w:rFonts w:cs="Arial"/>
                <w:color w:val="002060"/>
                <w:sz w:val="20"/>
                <w:szCs w:val="20"/>
              </w:rPr>
              <w:t xml:space="preserve">17-21, </w:t>
            </w:r>
            <w:r w:rsidRPr="000365B5">
              <w:rPr>
                <w:rFonts w:cs="Arial"/>
                <w:color w:val="002060"/>
                <w:sz w:val="20"/>
                <w:szCs w:val="20"/>
              </w:rPr>
              <w:t>202</w:t>
            </w:r>
            <w:r w:rsidR="00D82C76" w:rsidRPr="000365B5">
              <w:rPr>
                <w:rFonts w:cs="Arial"/>
                <w:color w:val="002060"/>
                <w:sz w:val="20"/>
                <w:szCs w:val="20"/>
              </w:rPr>
              <w:t>5</w:t>
            </w:r>
          </w:p>
        </w:tc>
      </w:tr>
      <w:tr w:rsidR="000E6071" w:rsidRPr="000365B5" w14:paraId="789126B3" w14:textId="77777777" w:rsidTr="000F4A1B">
        <w:trPr>
          <w:trHeight w:val="256"/>
        </w:trPr>
        <w:tc>
          <w:tcPr>
            <w:tcW w:w="553" w:type="dxa"/>
            <w:vMerge/>
            <w:shd w:val="clear" w:color="auto" w:fill="0670AB"/>
          </w:tcPr>
          <w:p w14:paraId="290F91FF" w14:textId="77777777" w:rsidR="000E6071" w:rsidRPr="000365B5" w:rsidRDefault="000E6071" w:rsidP="000E6071">
            <w:pPr>
              <w:spacing w:before="0" w:after="0"/>
              <w:rPr>
                <w:rFonts w:cs="Arial"/>
                <w:sz w:val="20"/>
                <w:szCs w:val="20"/>
              </w:rPr>
            </w:pPr>
          </w:p>
        </w:tc>
        <w:tc>
          <w:tcPr>
            <w:tcW w:w="2841" w:type="dxa"/>
            <w:shd w:val="clear" w:color="auto" w:fill="FFFFFF" w:themeFill="background1"/>
            <w:vAlign w:val="center"/>
          </w:tcPr>
          <w:p w14:paraId="4B18C528" w14:textId="76E4C676" w:rsidR="000E6071" w:rsidRPr="000365B5" w:rsidRDefault="000E6071" w:rsidP="000E6071">
            <w:pPr>
              <w:spacing w:before="0" w:after="0"/>
              <w:rPr>
                <w:rFonts w:cs="Arial"/>
                <w:b/>
                <w:bCs/>
                <w:sz w:val="20"/>
                <w:szCs w:val="20"/>
              </w:rPr>
            </w:pPr>
            <w:r w:rsidRPr="000365B5">
              <w:rPr>
                <w:rFonts w:cs="Arial"/>
                <w:b/>
                <w:bCs/>
                <w:color w:val="002060"/>
                <w:sz w:val="20"/>
                <w:szCs w:val="20"/>
              </w:rPr>
              <w:t>Midterm Exam Week</w:t>
            </w:r>
          </w:p>
        </w:tc>
        <w:tc>
          <w:tcPr>
            <w:tcW w:w="7088" w:type="dxa"/>
            <w:gridSpan w:val="3"/>
            <w:shd w:val="clear" w:color="auto" w:fill="FFFFFF" w:themeFill="background1"/>
            <w:vAlign w:val="center"/>
          </w:tcPr>
          <w:p w14:paraId="5560AB1C" w14:textId="1AE59598" w:rsidR="000E6071" w:rsidRPr="000365B5" w:rsidRDefault="000E6071" w:rsidP="000E6071">
            <w:pPr>
              <w:spacing w:before="0" w:after="0"/>
              <w:rPr>
                <w:rFonts w:cs="Arial"/>
                <w:b/>
                <w:bCs/>
                <w:sz w:val="20"/>
                <w:szCs w:val="20"/>
              </w:rPr>
            </w:pPr>
            <w:r w:rsidRPr="000365B5">
              <w:rPr>
                <w:rFonts w:cs="Arial"/>
                <w:color w:val="002060"/>
                <w:sz w:val="20"/>
                <w:szCs w:val="20"/>
              </w:rPr>
              <w:t>April 5-1</w:t>
            </w:r>
            <w:r w:rsidR="00D82C76" w:rsidRPr="000365B5">
              <w:rPr>
                <w:rFonts w:cs="Arial"/>
                <w:color w:val="002060"/>
                <w:sz w:val="20"/>
                <w:szCs w:val="20"/>
              </w:rPr>
              <w:t>3</w:t>
            </w:r>
            <w:r w:rsidRPr="000365B5">
              <w:rPr>
                <w:rFonts w:cs="Arial"/>
                <w:color w:val="002060"/>
                <w:sz w:val="20"/>
                <w:szCs w:val="20"/>
              </w:rPr>
              <w:t>, 202</w:t>
            </w:r>
            <w:r w:rsidR="00D82C76" w:rsidRPr="000365B5">
              <w:rPr>
                <w:rFonts w:cs="Arial"/>
                <w:color w:val="002060"/>
                <w:sz w:val="20"/>
                <w:szCs w:val="20"/>
              </w:rPr>
              <w:t>5</w:t>
            </w:r>
          </w:p>
        </w:tc>
      </w:tr>
      <w:tr w:rsidR="000E6071" w:rsidRPr="000365B5" w14:paraId="7D54F1DE" w14:textId="77777777" w:rsidTr="000F4A1B">
        <w:trPr>
          <w:trHeight w:val="256"/>
        </w:trPr>
        <w:tc>
          <w:tcPr>
            <w:tcW w:w="553" w:type="dxa"/>
            <w:vMerge/>
            <w:shd w:val="clear" w:color="auto" w:fill="0670AB"/>
          </w:tcPr>
          <w:p w14:paraId="73869B28" w14:textId="77777777" w:rsidR="000E6071" w:rsidRPr="000365B5" w:rsidRDefault="000E6071" w:rsidP="000E6071">
            <w:pPr>
              <w:spacing w:before="0" w:after="0"/>
              <w:rPr>
                <w:rFonts w:cs="Arial"/>
                <w:sz w:val="20"/>
                <w:szCs w:val="20"/>
              </w:rPr>
            </w:pPr>
          </w:p>
        </w:tc>
        <w:tc>
          <w:tcPr>
            <w:tcW w:w="2841" w:type="dxa"/>
            <w:shd w:val="clear" w:color="auto" w:fill="C7EAFD"/>
            <w:vAlign w:val="center"/>
          </w:tcPr>
          <w:p w14:paraId="49466D05" w14:textId="7CB79063" w:rsidR="000E6071" w:rsidRPr="000365B5" w:rsidRDefault="000E6071" w:rsidP="000E6071">
            <w:pPr>
              <w:spacing w:before="0" w:after="0"/>
              <w:rPr>
                <w:rFonts w:cs="Arial"/>
                <w:b/>
                <w:bCs/>
                <w:sz w:val="20"/>
                <w:szCs w:val="20"/>
              </w:rPr>
            </w:pPr>
            <w:r w:rsidRPr="000365B5">
              <w:rPr>
                <w:rFonts w:cs="Arial"/>
                <w:b/>
                <w:bCs/>
                <w:color w:val="002060"/>
                <w:sz w:val="20"/>
                <w:szCs w:val="20"/>
              </w:rPr>
              <w:t>End of Courses</w:t>
            </w:r>
          </w:p>
        </w:tc>
        <w:tc>
          <w:tcPr>
            <w:tcW w:w="7088" w:type="dxa"/>
            <w:gridSpan w:val="3"/>
            <w:shd w:val="clear" w:color="auto" w:fill="C7EAFD"/>
            <w:vAlign w:val="center"/>
          </w:tcPr>
          <w:p w14:paraId="0DFB50BC" w14:textId="41BD02D2" w:rsidR="000E6071" w:rsidRPr="000365B5" w:rsidRDefault="00D82C76" w:rsidP="000E6071">
            <w:pPr>
              <w:spacing w:before="0" w:after="0"/>
              <w:rPr>
                <w:rFonts w:cs="Arial"/>
                <w:b/>
                <w:bCs/>
                <w:sz w:val="20"/>
                <w:szCs w:val="20"/>
              </w:rPr>
            </w:pPr>
            <w:r w:rsidRPr="000365B5">
              <w:rPr>
                <w:rFonts w:cs="Arial"/>
                <w:color w:val="002060"/>
                <w:sz w:val="20"/>
                <w:szCs w:val="20"/>
              </w:rPr>
              <w:t>June 4</w:t>
            </w:r>
            <w:r w:rsidR="000E6071" w:rsidRPr="000365B5">
              <w:rPr>
                <w:rFonts w:cs="Arial"/>
                <w:color w:val="002060"/>
                <w:sz w:val="20"/>
                <w:szCs w:val="20"/>
              </w:rPr>
              <w:t>, 202</w:t>
            </w:r>
            <w:r w:rsidRPr="000365B5">
              <w:rPr>
                <w:rFonts w:cs="Arial"/>
                <w:color w:val="002060"/>
                <w:sz w:val="20"/>
                <w:szCs w:val="20"/>
              </w:rPr>
              <w:t>5</w:t>
            </w:r>
          </w:p>
        </w:tc>
      </w:tr>
      <w:tr w:rsidR="000E6071" w:rsidRPr="000365B5" w14:paraId="196D9B3E" w14:textId="77777777" w:rsidTr="000F4A1B">
        <w:trPr>
          <w:trHeight w:val="256"/>
        </w:trPr>
        <w:tc>
          <w:tcPr>
            <w:tcW w:w="553" w:type="dxa"/>
            <w:vMerge/>
            <w:shd w:val="clear" w:color="auto" w:fill="0670AB"/>
          </w:tcPr>
          <w:p w14:paraId="2AA39373" w14:textId="77777777" w:rsidR="000E6071" w:rsidRPr="000365B5" w:rsidRDefault="000E6071" w:rsidP="000E6071">
            <w:pPr>
              <w:spacing w:before="0" w:after="0"/>
              <w:rPr>
                <w:rFonts w:cs="Arial"/>
                <w:sz w:val="20"/>
                <w:szCs w:val="20"/>
              </w:rPr>
            </w:pPr>
          </w:p>
        </w:tc>
        <w:tc>
          <w:tcPr>
            <w:tcW w:w="2841" w:type="dxa"/>
            <w:shd w:val="clear" w:color="auto" w:fill="FFFFFF" w:themeFill="background1"/>
            <w:vAlign w:val="center"/>
          </w:tcPr>
          <w:p w14:paraId="605C76EC" w14:textId="75F1421F" w:rsidR="000E6071" w:rsidRPr="000365B5" w:rsidRDefault="000E6071" w:rsidP="000E6071">
            <w:pPr>
              <w:spacing w:before="0" w:after="0"/>
              <w:rPr>
                <w:rFonts w:cs="Arial"/>
                <w:b/>
                <w:bCs/>
                <w:sz w:val="20"/>
                <w:szCs w:val="20"/>
              </w:rPr>
            </w:pPr>
            <w:r w:rsidRPr="000365B5">
              <w:rPr>
                <w:rFonts w:cs="Arial"/>
                <w:b/>
                <w:bCs/>
                <w:color w:val="002060"/>
                <w:sz w:val="20"/>
                <w:szCs w:val="20"/>
              </w:rPr>
              <w:t>Final Exam Week</w:t>
            </w:r>
          </w:p>
        </w:tc>
        <w:tc>
          <w:tcPr>
            <w:tcW w:w="7088" w:type="dxa"/>
            <w:gridSpan w:val="3"/>
            <w:shd w:val="clear" w:color="auto" w:fill="FFFFFF" w:themeFill="background1"/>
            <w:vAlign w:val="center"/>
          </w:tcPr>
          <w:p w14:paraId="564B14E6" w14:textId="2FDF8928" w:rsidR="000E6071" w:rsidRPr="000365B5" w:rsidRDefault="000E6071" w:rsidP="000E6071">
            <w:pPr>
              <w:spacing w:before="0" w:after="0"/>
              <w:rPr>
                <w:rFonts w:cs="Arial"/>
                <w:b/>
                <w:bCs/>
                <w:sz w:val="20"/>
                <w:szCs w:val="20"/>
              </w:rPr>
            </w:pPr>
            <w:r w:rsidRPr="000365B5">
              <w:rPr>
                <w:rFonts w:cs="Arial"/>
                <w:color w:val="002060"/>
                <w:sz w:val="20"/>
                <w:szCs w:val="20"/>
              </w:rPr>
              <w:t>June 1</w:t>
            </w:r>
            <w:r w:rsidR="00D82C76" w:rsidRPr="000365B5">
              <w:rPr>
                <w:rFonts w:cs="Arial"/>
                <w:color w:val="002060"/>
                <w:sz w:val="20"/>
                <w:szCs w:val="20"/>
              </w:rPr>
              <w:t>1</w:t>
            </w:r>
            <w:r w:rsidRPr="000365B5">
              <w:rPr>
                <w:rFonts w:cs="Arial"/>
                <w:color w:val="002060"/>
                <w:sz w:val="20"/>
                <w:szCs w:val="20"/>
              </w:rPr>
              <w:t>-</w:t>
            </w:r>
            <w:r w:rsidR="00D82C76" w:rsidRPr="000365B5">
              <w:rPr>
                <w:rFonts w:cs="Arial"/>
                <w:color w:val="002060"/>
                <w:sz w:val="20"/>
                <w:szCs w:val="20"/>
              </w:rPr>
              <w:t>20</w:t>
            </w:r>
            <w:r w:rsidRPr="000365B5">
              <w:rPr>
                <w:rFonts w:cs="Arial"/>
                <w:color w:val="002060"/>
                <w:sz w:val="20"/>
                <w:szCs w:val="20"/>
              </w:rPr>
              <w:t>, 202</w:t>
            </w:r>
            <w:r w:rsidR="00D82C76" w:rsidRPr="000365B5">
              <w:rPr>
                <w:rFonts w:cs="Arial"/>
                <w:color w:val="002060"/>
                <w:sz w:val="20"/>
                <w:szCs w:val="20"/>
              </w:rPr>
              <w:t>5</w:t>
            </w:r>
          </w:p>
        </w:tc>
      </w:tr>
      <w:tr w:rsidR="000E6071" w:rsidRPr="000365B5" w14:paraId="7F4E49B1" w14:textId="77777777" w:rsidTr="000F4A1B">
        <w:trPr>
          <w:trHeight w:val="256"/>
        </w:trPr>
        <w:tc>
          <w:tcPr>
            <w:tcW w:w="553" w:type="dxa"/>
            <w:vMerge/>
            <w:shd w:val="clear" w:color="auto" w:fill="0670AB"/>
          </w:tcPr>
          <w:p w14:paraId="560887EF" w14:textId="77777777" w:rsidR="000E6071" w:rsidRPr="000365B5" w:rsidRDefault="000E6071" w:rsidP="000E6071">
            <w:pPr>
              <w:spacing w:before="0" w:after="0"/>
              <w:rPr>
                <w:rFonts w:cs="Arial"/>
                <w:sz w:val="20"/>
                <w:szCs w:val="20"/>
              </w:rPr>
            </w:pPr>
          </w:p>
        </w:tc>
        <w:tc>
          <w:tcPr>
            <w:tcW w:w="2841" w:type="dxa"/>
            <w:shd w:val="clear" w:color="auto" w:fill="C7EAFD"/>
            <w:vAlign w:val="center"/>
          </w:tcPr>
          <w:p w14:paraId="2053D237" w14:textId="27E03F9D" w:rsidR="000E6071" w:rsidRPr="000365B5" w:rsidRDefault="000E6071" w:rsidP="000E6071">
            <w:pPr>
              <w:spacing w:before="0" w:after="0"/>
              <w:rPr>
                <w:rFonts w:cs="Arial"/>
                <w:b/>
                <w:bCs/>
                <w:sz w:val="20"/>
                <w:szCs w:val="20"/>
              </w:rPr>
            </w:pPr>
            <w:r w:rsidRPr="000365B5">
              <w:rPr>
                <w:rFonts w:cs="Arial"/>
                <w:b/>
                <w:bCs/>
                <w:color w:val="002060"/>
                <w:sz w:val="20"/>
                <w:szCs w:val="20"/>
              </w:rPr>
              <w:t>Re-sit Exam Week</w:t>
            </w:r>
          </w:p>
        </w:tc>
        <w:tc>
          <w:tcPr>
            <w:tcW w:w="7088" w:type="dxa"/>
            <w:gridSpan w:val="3"/>
            <w:shd w:val="clear" w:color="auto" w:fill="C7EAFD"/>
            <w:vAlign w:val="center"/>
          </w:tcPr>
          <w:p w14:paraId="4AB43B28" w14:textId="4C4A5834" w:rsidR="000E6071" w:rsidRPr="000365B5" w:rsidRDefault="000E6071" w:rsidP="000E6071">
            <w:pPr>
              <w:spacing w:before="0" w:after="0"/>
              <w:rPr>
                <w:rFonts w:cs="Arial"/>
                <w:b/>
                <w:bCs/>
                <w:sz w:val="20"/>
                <w:szCs w:val="20"/>
              </w:rPr>
            </w:pPr>
            <w:r w:rsidRPr="000365B5">
              <w:rPr>
                <w:rFonts w:cs="Arial"/>
                <w:color w:val="002060"/>
                <w:sz w:val="20"/>
                <w:szCs w:val="20"/>
              </w:rPr>
              <w:t xml:space="preserve">July </w:t>
            </w:r>
            <w:r w:rsidR="00D82C76" w:rsidRPr="000365B5">
              <w:rPr>
                <w:rFonts w:cs="Arial"/>
                <w:color w:val="002060"/>
                <w:sz w:val="20"/>
                <w:szCs w:val="20"/>
              </w:rPr>
              <w:t>7-11,</w:t>
            </w:r>
            <w:r w:rsidRPr="000365B5">
              <w:rPr>
                <w:rFonts w:cs="Arial"/>
                <w:color w:val="002060"/>
                <w:sz w:val="20"/>
                <w:szCs w:val="20"/>
              </w:rPr>
              <w:t xml:space="preserve"> 202</w:t>
            </w:r>
            <w:r w:rsidR="00D82C76" w:rsidRPr="000365B5">
              <w:rPr>
                <w:rFonts w:cs="Arial"/>
                <w:color w:val="002060"/>
                <w:sz w:val="20"/>
                <w:szCs w:val="20"/>
              </w:rPr>
              <w:t>5</w:t>
            </w:r>
          </w:p>
        </w:tc>
      </w:tr>
    </w:tbl>
    <w:p w14:paraId="608BCB29" w14:textId="77777777" w:rsidR="00752257" w:rsidRPr="000365B5" w:rsidRDefault="00752257" w:rsidP="0067087C">
      <w:pPr>
        <w:rPr>
          <w:b/>
          <w:bCs/>
          <w:sz w:val="28"/>
          <w:szCs w:val="28"/>
        </w:rPr>
      </w:pPr>
    </w:p>
    <w:p w14:paraId="717FB579" w14:textId="287BB3C1" w:rsidR="00755EDF" w:rsidRPr="000365B5" w:rsidRDefault="00245AFD" w:rsidP="00755EDF">
      <w:pPr>
        <w:pStyle w:val="Balk1"/>
      </w:pPr>
      <w:bookmarkStart w:id="20" w:name="_Toc135641084"/>
      <w:bookmarkStart w:id="21" w:name="_Toc148534694"/>
      <w:bookmarkStart w:id="22" w:name="_Toc179189753"/>
      <w:r w:rsidRPr="000365B5">
        <w:lastRenderedPageBreak/>
        <w:t>GRADE</w:t>
      </w:r>
      <w:r w:rsidR="00755EDF" w:rsidRPr="000365B5">
        <w:t xml:space="preserve"> II</w:t>
      </w:r>
      <w:bookmarkEnd w:id="20"/>
      <w:bookmarkEnd w:id="21"/>
      <w:r w:rsidR="00755EDF" w:rsidRPr="000365B5">
        <w:t xml:space="preserve"> COURSE PLAN</w:t>
      </w:r>
      <w:bookmarkEnd w:id="22"/>
    </w:p>
    <w:p w14:paraId="1AFCA803" w14:textId="774BA1AC" w:rsidR="00755EDF" w:rsidRPr="000365B5" w:rsidRDefault="00245AFD" w:rsidP="00755EDF">
      <w:pPr>
        <w:spacing w:line="264" w:lineRule="auto"/>
      </w:pPr>
      <w:r w:rsidRPr="000365B5">
        <w:t>Grade</w:t>
      </w:r>
      <w:r w:rsidR="00755EDF" w:rsidRPr="000365B5">
        <w:t xml:space="preserve"> II includes committee courses and department/program elective courses given within the scope of the Basic and Clinical Integrated course coded MED201.</w:t>
      </w:r>
    </w:p>
    <w:p w14:paraId="69C62B91" w14:textId="1FB05024" w:rsidR="00755EDF" w:rsidRPr="000365B5" w:rsidRDefault="00755EDF" w:rsidP="00755EDF">
      <w:pPr>
        <w:spacing w:line="264" w:lineRule="auto"/>
      </w:pPr>
      <w:r w:rsidRPr="000365B5">
        <w:t xml:space="preserve">Students must take a total of 62 ECTS courses throughout the year. The total ECTS value of Basic and Clinical Integrated courses in Term II is 50. Students complete 62 ECTS by taking a total of 10 ECTS worth of elective courses and 1 ECTS worth of </w:t>
      </w:r>
      <w:r w:rsidR="007A457C" w:rsidRPr="000365B5">
        <w:t>Manifest of İstinye</w:t>
      </w:r>
      <w:r w:rsidR="006129D8" w:rsidRPr="000365B5">
        <w:t xml:space="preserve"> 3 </w:t>
      </w:r>
      <w:r w:rsidRPr="000365B5">
        <w:t>and 4 courses throughout the year.</w:t>
      </w:r>
    </w:p>
    <w:p w14:paraId="67299AAE" w14:textId="1421EA4F" w:rsidR="00755EDF" w:rsidRPr="000365B5" w:rsidRDefault="00755EDF" w:rsidP="00755EDF">
      <w:pPr>
        <w:spacing w:line="264" w:lineRule="auto"/>
      </w:pPr>
      <w:r w:rsidRPr="000365B5">
        <w:t xml:space="preserve">The syllabus of department/program elective courses is published on the website of </w:t>
      </w:r>
      <w:r w:rsidR="00132C0E" w:rsidRPr="000365B5">
        <w:t>İ</w:t>
      </w:r>
      <w:r w:rsidRPr="000365B5">
        <w:t xml:space="preserve">stinye University Faculty of Medicine </w:t>
      </w:r>
      <w:r w:rsidR="00AE6F56" w:rsidRPr="000365B5">
        <w:t>(See https://ois.istinye.edu.tr/auth/login).</w:t>
      </w:r>
    </w:p>
    <w:p w14:paraId="4C9E7B38" w14:textId="2D03F09E" w:rsidR="00B70466" w:rsidRPr="000365B5" w:rsidRDefault="00B70466" w:rsidP="00755EDF">
      <w:pPr>
        <w:spacing w:line="264" w:lineRule="auto"/>
        <w:rPr>
          <w:b/>
          <w:bCs/>
          <w:sz w:val="28"/>
          <w:szCs w:val="28"/>
        </w:rPr>
      </w:pPr>
    </w:p>
    <w:tbl>
      <w:tblPr>
        <w:tblStyle w:val="TabloKlavuzu"/>
        <w:tblW w:w="10456" w:type="dxa"/>
        <w:tblBorders>
          <w:top w:val="single" w:sz="4" w:space="0" w:color="0670AB"/>
          <w:left w:val="single" w:sz="4" w:space="0" w:color="0670AB"/>
          <w:bottom w:val="single" w:sz="4" w:space="0" w:color="0670AB"/>
          <w:right w:val="single" w:sz="4" w:space="0" w:color="0670AB"/>
          <w:insideH w:val="single" w:sz="4" w:space="0" w:color="0670AB"/>
          <w:insideV w:val="single" w:sz="4" w:space="0" w:color="0670AB"/>
        </w:tblBorders>
        <w:tblLook w:val="04A0" w:firstRow="1" w:lastRow="0" w:firstColumn="1" w:lastColumn="0" w:noHBand="0" w:noVBand="1"/>
      </w:tblPr>
      <w:tblGrid>
        <w:gridCol w:w="636"/>
        <w:gridCol w:w="586"/>
        <w:gridCol w:w="140"/>
        <w:gridCol w:w="2619"/>
        <w:gridCol w:w="735"/>
        <w:gridCol w:w="1318"/>
        <w:gridCol w:w="629"/>
        <w:gridCol w:w="747"/>
        <w:gridCol w:w="1390"/>
        <w:gridCol w:w="981"/>
        <w:gridCol w:w="675"/>
      </w:tblGrid>
      <w:tr w:rsidR="007F03F8" w:rsidRPr="000365B5" w14:paraId="42BD23F5" w14:textId="77777777" w:rsidTr="00DD02B0">
        <w:tc>
          <w:tcPr>
            <w:tcW w:w="636" w:type="dxa"/>
            <w:shd w:val="clear" w:color="auto" w:fill="0670AB"/>
          </w:tcPr>
          <w:p w14:paraId="6BFD16A3" w14:textId="77777777" w:rsidR="007F03F8" w:rsidRPr="000365B5" w:rsidRDefault="007F03F8" w:rsidP="00281E68">
            <w:pPr>
              <w:spacing w:before="0" w:after="0"/>
              <w:jc w:val="center"/>
              <w:rPr>
                <w:b/>
                <w:bCs/>
                <w:color w:val="FFFFFF" w:themeColor="background1"/>
              </w:rPr>
            </w:pPr>
          </w:p>
        </w:tc>
        <w:tc>
          <w:tcPr>
            <w:tcW w:w="586" w:type="dxa"/>
            <w:shd w:val="clear" w:color="auto" w:fill="0670AB"/>
          </w:tcPr>
          <w:p w14:paraId="1A78CBCD" w14:textId="77777777" w:rsidR="007F03F8" w:rsidRPr="000365B5" w:rsidRDefault="007F03F8" w:rsidP="00281E68">
            <w:pPr>
              <w:spacing w:before="0" w:after="0"/>
              <w:jc w:val="center"/>
              <w:rPr>
                <w:b/>
                <w:bCs/>
                <w:color w:val="FFFFFF" w:themeColor="background1"/>
              </w:rPr>
            </w:pPr>
          </w:p>
        </w:tc>
        <w:tc>
          <w:tcPr>
            <w:tcW w:w="9234" w:type="dxa"/>
            <w:gridSpan w:val="9"/>
            <w:shd w:val="clear" w:color="auto" w:fill="0670AB"/>
            <w:vAlign w:val="center"/>
          </w:tcPr>
          <w:p w14:paraId="3F65E2DE" w14:textId="174057E6" w:rsidR="007F03F8" w:rsidRPr="000365B5" w:rsidRDefault="007F03F8" w:rsidP="00281E68">
            <w:pPr>
              <w:spacing w:before="0" w:after="0"/>
              <w:jc w:val="center"/>
              <w:rPr>
                <w:b/>
                <w:bCs/>
              </w:rPr>
            </w:pPr>
            <w:r w:rsidRPr="000365B5">
              <w:rPr>
                <w:b/>
                <w:bCs/>
                <w:color w:val="FFFFFF" w:themeColor="background1"/>
              </w:rPr>
              <w:t>MED201 BASIC AND CLINICAL INTEGRATED COURSE</w:t>
            </w:r>
          </w:p>
        </w:tc>
      </w:tr>
      <w:tr w:rsidR="00DD02B0" w:rsidRPr="000365B5" w14:paraId="29415BE4" w14:textId="77777777" w:rsidTr="00DD02B0">
        <w:tc>
          <w:tcPr>
            <w:tcW w:w="1362" w:type="dxa"/>
            <w:gridSpan w:val="3"/>
            <w:vMerge w:val="restart"/>
            <w:shd w:val="clear" w:color="auto" w:fill="BEE6FC"/>
          </w:tcPr>
          <w:p w14:paraId="28A732AC" w14:textId="6C580C2F" w:rsidR="00DD02B0" w:rsidRPr="000365B5" w:rsidRDefault="00DD02B0" w:rsidP="00755EDF">
            <w:pPr>
              <w:spacing w:before="0" w:after="0"/>
              <w:jc w:val="center"/>
              <w:rPr>
                <w:b/>
                <w:bCs/>
                <w:color w:val="002060"/>
              </w:rPr>
            </w:pPr>
            <w:r w:rsidRPr="000365B5">
              <w:rPr>
                <w:b/>
                <w:bCs/>
                <w:color w:val="002060"/>
              </w:rPr>
              <w:t>Course Code</w:t>
            </w:r>
          </w:p>
        </w:tc>
        <w:tc>
          <w:tcPr>
            <w:tcW w:w="2619" w:type="dxa"/>
            <w:vMerge w:val="restart"/>
            <w:shd w:val="clear" w:color="auto" w:fill="BEE6FC"/>
          </w:tcPr>
          <w:p w14:paraId="314FAA41" w14:textId="7171DB5D" w:rsidR="00DD02B0" w:rsidRPr="000365B5" w:rsidRDefault="00DD02B0" w:rsidP="00755EDF">
            <w:pPr>
              <w:spacing w:before="0" w:after="0"/>
              <w:jc w:val="center"/>
              <w:rPr>
                <w:b/>
                <w:bCs/>
                <w:color w:val="002060"/>
              </w:rPr>
            </w:pPr>
            <w:r w:rsidRPr="000365B5">
              <w:rPr>
                <w:b/>
                <w:bCs/>
                <w:color w:val="002060"/>
              </w:rPr>
              <w:t>Committee Name</w:t>
            </w:r>
          </w:p>
        </w:tc>
        <w:tc>
          <w:tcPr>
            <w:tcW w:w="735" w:type="dxa"/>
            <w:vMerge w:val="restart"/>
            <w:shd w:val="clear" w:color="auto" w:fill="BEE6FC"/>
          </w:tcPr>
          <w:p w14:paraId="58435B2D" w14:textId="78CEAA23" w:rsidR="00DD02B0" w:rsidRPr="000365B5" w:rsidRDefault="00DD02B0" w:rsidP="00755EDF">
            <w:pPr>
              <w:spacing w:before="0" w:after="0"/>
              <w:jc w:val="center"/>
              <w:rPr>
                <w:b/>
                <w:bCs/>
                <w:color w:val="002060"/>
              </w:rPr>
            </w:pPr>
            <w:r w:rsidRPr="000365B5">
              <w:rPr>
                <w:b/>
                <w:bCs/>
                <w:color w:val="002060"/>
              </w:rPr>
              <w:t>Week</w:t>
            </w:r>
          </w:p>
        </w:tc>
        <w:tc>
          <w:tcPr>
            <w:tcW w:w="1318" w:type="dxa"/>
            <w:vMerge w:val="restart"/>
            <w:shd w:val="clear" w:color="auto" w:fill="BEE6FC"/>
          </w:tcPr>
          <w:p w14:paraId="2B0DA5D7" w14:textId="7647D6D0" w:rsidR="00DD02B0" w:rsidRPr="000365B5" w:rsidRDefault="00DD02B0" w:rsidP="00755EDF">
            <w:pPr>
              <w:spacing w:before="0" w:after="0"/>
              <w:jc w:val="center"/>
              <w:rPr>
                <w:b/>
                <w:bCs/>
                <w:color w:val="002060"/>
              </w:rPr>
            </w:pPr>
            <w:r w:rsidRPr="000365B5">
              <w:rPr>
                <w:b/>
                <w:bCs/>
                <w:color w:val="002060"/>
              </w:rPr>
              <w:t>Theoretical (hour)</w:t>
            </w:r>
          </w:p>
        </w:tc>
        <w:tc>
          <w:tcPr>
            <w:tcW w:w="1376" w:type="dxa"/>
            <w:gridSpan w:val="2"/>
            <w:shd w:val="clear" w:color="auto" w:fill="BEE6FC"/>
          </w:tcPr>
          <w:p w14:paraId="459FF070" w14:textId="7D65D6D3" w:rsidR="00DD02B0" w:rsidRPr="000365B5" w:rsidRDefault="00DD02B0" w:rsidP="00755EDF">
            <w:pPr>
              <w:spacing w:before="0" w:after="0"/>
              <w:jc w:val="center"/>
              <w:rPr>
                <w:b/>
                <w:bCs/>
                <w:color w:val="002060"/>
              </w:rPr>
            </w:pPr>
            <w:r w:rsidRPr="000365B5">
              <w:rPr>
                <w:b/>
                <w:bCs/>
                <w:color w:val="002060"/>
              </w:rPr>
              <w:t>Practical (hour)</w:t>
            </w:r>
          </w:p>
        </w:tc>
        <w:tc>
          <w:tcPr>
            <w:tcW w:w="1390" w:type="dxa"/>
            <w:vMerge w:val="restart"/>
            <w:shd w:val="clear" w:color="auto" w:fill="BEE6FC"/>
          </w:tcPr>
          <w:p w14:paraId="103CD7A0" w14:textId="4E9B6876" w:rsidR="00DD02B0" w:rsidRPr="000365B5" w:rsidRDefault="00DD02B0" w:rsidP="00755EDF">
            <w:pPr>
              <w:spacing w:before="0" w:after="0"/>
              <w:jc w:val="center"/>
              <w:rPr>
                <w:b/>
                <w:bCs/>
                <w:color w:val="002060"/>
              </w:rPr>
            </w:pPr>
            <w:r w:rsidRPr="000365B5">
              <w:rPr>
                <w:b/>
                <w:bCs/>
                <w:color w:val="002060"/>
              </w:rPr>
              <w:t>Independent Study (hours)</w:t>
            </w:r>
          </w:p>
        </w:tc>
        <w:tc>
          <w:tcPr>
            <w:tcW w:w="981" w:type="dxa"/>
            <w:vMerge w:val="restart"/>
            <w:shd w:val="clear" w:color="auto" w:fill="BEE6FC"/>
          </w:tcPr>
          <w:p w14:paraId="4BF199BB" w14:textId="77777777" w:rsidR="00DD02B0" w:rsidRPr="000365B5" w:rsidRDefault="00DD02B0" w:rsidP="00755EDF">
            <w:pPr>
              <w:spacing w:before="0" w:after="0"/>
              <w:jc w:val="center"/>
              <w:rPr>
                <w:b/>
                <w:bCs/>
                <w:color w:val="002060"/>
              </w:rPr>
            </w:pPr>
            <w:r w:rsidRPr="000365B5">
              <w:rPr>
                <w:b/>
                <w:bCs/>
                <w:color w:val="002060"/>
              </w:rPr>
              <w:t>Total</w:t>
            </w:r>
          </w:p>
          <w:p w14:paraId="5C01CABC" w14:textId="7F8C2F58" w:rsidR="00DD02B0" w:rsidRPr="000365B5" w:rsidRDefault="00DD02B0" w:rsidP="00755EDF">
            <w:pPr>
              <w:spacing w:before="0" w:after="0"/>
              <w:jc w:val="center"/>
              <w:rPr>
                <w:b/>
                <w:bCs/>
                <w:color w:val="002060"/>
              </w:rPr>
            </w:pPr>
            <w:r w:rsidRPr="000365B5">
              <w:rPr>
                <w:b/>
                <w:bCs/>
                <w:color w:val="002060"/>
              </w:rPr>
              <w:t xml:space="preserve">(hours)* </w:t>
            </w:r>
          </w:p>
        </w:tc>
        <w:tc>
          <w:tcPr>
            <w:tcW w:w="675" w:type="dxa"/>
            <w:vMerge w:val="restart"/>
            <w:shd w:val="clear" w:color="auto" w:fill="BEE6FC"/>
          </w:tcPr>
          <w:p w14:paraId="23D7CF88" w14:textId="272F489F" w:rsidR="00DD02B0" w:rsidRPr="000365B5" w:rsidRDefault="00DD02B0" w:rsidP="00755EDF">
            <w:pPr>
              <w:spacing w:before="0" w:after="0"/>
              <w:jc w:val="center"/>
              <w:rPr>
                <w:b/>
                <w:bCs/>
                <w:color w:val="002060"/>
              </w:rPr>
            </w:pPr>
            <w:r w:rsidRPr="000365B5">
              <w:rPr>
                <w:b/>
                <w:bCs/>
                <w:color w:val="002060"/>
              </w:rPr>
              <w:t>ECTS</w:t>
            </w:r>
          </w:p>
        </w:tc>
      </w:tr>
      <w:tr w:rsidR="00DD02B0" w:rsidRPr="000365B5" w14:paraId="3E78B1AE" w14:textId="77777777" w:rsidTr="00DD02B0">
        <w:trPr>
          <w:trHeight w:val="144"/>
        </w:trPr>
        <w:tc>
          <w:tcPr>
            <w:tcW w:w="1362" w:type="dxa"/>
            <w:gridSpan w:val="3"/>
            <w:vMerge/>
            <w:shd w:val="clear" w:color="auto" w:fill="74B5E4" w:themeFill="accent6" w:themeFillTint="99"/>
            <w:vAlign w:val="center"/>
          </w:tcPr>
          <w:p w14:paraId="0B8FF789" w14:textId="77777777" w:rsidR="00DD02B0" w:rsidRPr="000365B5" w:rsidRDefault="00DD02B0" w:rsidP="00755EDF">
            <w:pPr>
              <w:spacing w:before="0" w:after="0"/>
              <w:jc w:val="center"/>
              <w:rPr>
                <w:b/>
                <w:bCs/>
                <w:color w:val="002060"/>
              </w:rPr>
            </w:pPr>
          </w:p>
        </w:tc>
        <w:tc>
          <w:tcPr>
            <w:tcW w:w="2619" w:type="dxa"/>
            <w:vMerge/>
            <w:shd w:val="clear" w:color="auto" w:fill="BFBFBF" w:themeFill="background1" w:themeFillShade="BF"/>
            <w:vAlign w:val="center"/>
          </w:tcPr>
          <w:p w14:paraId="2D17EC5B" w14:textId="77777777" w:rsidR="00DD02B0" w:rsidRPr="000365B5" w:rsidRDefault="00DD02B0" w:rsidP="00755EDF">
            <w:pPr>
              <w:spacing w:before="0" w:after="0"/>
              <w:jc w:val="center"/>
              <w:rPr>
                <w:b/>
                <w:bCs/>
                <w:color w:val="002060"/>
              </w:rPr>
            </w:pPr>
          </w:p>
        </w:tc>
        <w:tc>
          <w:tcPr>
            <w:tcW w:w="735" w:type="dxa"/>
            <w:vMerge/>
            <w:shd w:val="clear" w:color="auto" w:fill="BFBFBF" w:themeFill="background1" w:themeFillShade="BF"/>
            <w:vAlign w:val="center"/>
          </w:tcPr>
          <w:p w14:paraId="09D331A2" w14:textId="77777777" w:rsidR="00DD02B0" w:rsidRPr="000365B5" w:rsidRDefault="00DD02B0" w:rsidP="00755EDF">
            <w:pPr>
              <w:spacing w:before="0" w:after="0"/>
              <w:jc w:val="center"/>
              <w:rPr>
                <w:b/>
                <w:bCs/>
                <w:color w:val="002060"/>
              </w:rPr>
            </w:pPr>
          </w:p>
        </w:tc>
        <w:tc>
          <w:tcPr>
            <w:tcW w:w="1318" w:type="dxa"/>
            <w:vMerge/>
            <w:shd w:val="clear" w:color="auto" w:fill="BFBFBF" w:themeFill="background1" w:themeFillShade="BF"/>
            <w:vAlign w:val="center"/>
          </w:tcPr>
          <w:p w14:paraId="0623CDC6" w14:textId="77777777" w:rsidR="00DD02B0" w:rsidRPr="000365B5" w:rsidRDefault="00DD02B0" w:rsidP="00755EDF">
            <w:pPr>
              <w:spacing w:before="0" w:after="0"/>
              <w:jc w:val="center"/>
              <w:rPr>
                <w:b/>
                <w:bCs/>
                <w:color w:val="002060"/>
              </w:rPr>
            </w:pPr>
          </w:p>
        </w:tc>
        <w:tc>
          <w:tcPr>
            <w:tcW w:w="629" w:type="dxa"/>
            <w:shd w:val="clear" w:color="auto" w:fill="C7EAFD"/>
            <w:vAlign w:val="center"/>
          </w:tcPr>
          <w:p w14:paraId="3A762948" w14:textId="0CCC3DA0" w:rsidR="00DD02B0" w:rsidRPr="000365B5" w:rsidRDefault="00DD02B0" w:rsidP="00755EDF">
            <w:pPr>
              <w:spacing w:before="0" w:after="0"/>
              <w:jc w:val="center"/>
              <w:rPr>
                <w:b/>
                <w:bCs/>
                <w:color w:val="002060"/>
              </w:rPr>
            </w:pPr>
            <w:r w:rsidRPr="000365B5">
              <w:rPr>
                <w:b/>
                <w:bCs/>
                <w:color w:val="002060"/>
              </w:rPr>
              <w:t>LAB</w:t>
            </w:r>
          </w:p>
        </w:tc>
        <w:tc>
          <w:tcPr>
            <w:tcW w:w="747" w:type="dxa"/>
            <w:shd w:val="clear" w:color="auto" w:fill="C7EAFD"/>
            <w:vAlign w:val="center"/>
          </w:tcPr>
          <w:p w14:paraId="2699E811" w14:textId="74783B00" w:rsidR="00DD02B0" w:rsidRPr="000365B5" w:rsidRDefault="00D27605" w:rsidP="00755EDF">
            <w:pPr>
              <w:spacing w:before="0" w:after="0"/>
              <w:jc w:val="center"/>
              <w:rPr>
                <w:b/>
                <w:bCs/>
                <w:color w:val="002060"/>
              </w:rPr>
            </w:pPr>
            <w:r>
              <w:rPr>
                <w:b/>
                <w:bCs/>
                <w:color w:val="002060"/>
              </w:rPr>
              <w:t>CS</w:t>
            </w:r>
          </w:p>
        </w:tc>
        <w:tc>
          <w:tcPr>
            <w:tcW w:w="1390" w:type="dxa"/>
            <w:vMerge/>
            <w:shd w:val="clear" w:color="auto" w:fill="BFBFBF" w:themeFill="background1" w:themeFillShade="BF"/>
          </w:tcPr>
          <w:p w14:paraId="7D2BA789" w14:textId="77777777" w:rsidR="00DD02B0" w:rsidRPr="000365B5" w:rsidRDefault="00DD02B0" w:rsidP="0067087C">
            <w:pPr>
              <w:spacing w:before="0" w:after="0"/>
              <w:rPr>
                <w:b/>
                <w:bCs/>
                <w:color w:val="002060"/>
              </w:rPr>
            </w:pPr>
          </w:p>
        </w:tc>
        <w:tc>
          <w:tcPr>
            <w:tcW w:w="981" w:type="dxa"/>
            <w:vMerge/>
            <w:shd w:val="clear" w:color="auto" w:fill="BFBFBF" w:themeFill="background1" w:themeFillShade="BF"/>
          </w:tcPr>
          <w:p w14:paraId="57FBFAA4" w14:textId="77777777" w:rsidR="00DD02B0" w:rsidRPr="000365B5" w:rsidRDefault="00DD02B0" w:rsidP="0067087C">
            <w:pPr>
              <w:spacing w:before="0" w:after="0"/>
              <w:rPr>
                <w:b/>
                <w:bCs/>
                <w:color w:val="002060"/>
              </w:rPr>
            </w:pPr>
          </w:p>
        </w:tc>
        <w:tc>
          <w:tcPr>
            <w:tcW w:w="675" w:type="dxa"/>
            <w:vMerge/>
            <w:shd w:val="clear" w:color="auto" w:fill="BFBFBF" w:themeFill="background1" w:themeFillShade="BF"/>
            <w:vAlign w:val="center"/>
          </w:tcPr>
          <w:p w14:paraId="7968A46C" w14:textId="4BCB795E" w:rsidR="00DD02B0" w:rsidRPr="000365B5" w:rsidRDefault="00DD02B0" w:rsidP="0067087C">
            <w:pPr>
              <w:spacing w:before="0" w:after="0"/>
              <w:rPr>
                <w:b/>
                <w:bCs/>
                <w:color w:val="002060"/>
              </w:rPr>
            </w:pPr>
          </w:p>
        </w:tc>
      </w:tr>
      <w:tr w:rsidR="00AA58D5" w:rsidRPr="000365B5" w14:paraId="3F65E582" w14:textId="77777777" w:rsidTr="00DD02B0">
        <w:tc>
          <w:tcPr>
            <w:tcW w:w="1362" w:type="dxa"/>
            <w:gridSpan w:val="3"/>
            <w:vMerge w:val="restart"/>
            <w:shd w:val="clear" w:color="auto" w:fill="BEE6FC"/>
            <w:vAlign w:val="center"/>
          </w:tcPr>
          <w:p w14:paraId="4B6EF83E" w14:textId="50F50AEF" w:rsidR="007F03F8" w:rsidRPr="000365B5" w:rsidRDefault="007F03F8" w:rsidP="0093723E">
            <w:pPr>
              <w:spacing w:before="0" w:after="0"/>
              <w:jc w:val="left"/>
              <w:rPr>
                <w:b/>
                <w:bCs/>
                <w:color w:val="002060"/>
              </w:rPr>
            </w:pPr>
            <w:r w:rsidRPr="000365B5">
              <w:rPr>
                <w:b/>
                <w:bCs/>
                <w:color w:val="002060"/>
                <w:shd w:val="clear" w:color="auto" w:fill="BEE6FC" w:themeFill="accent1" w:themeFillTint="33"/>
              </w:rPr>
              <w:t>MED2</w:t>
            </w:r>
            <w:r w:rsidRPr="000365B5">
              <w:rPr>
                <w:b/>
                <w:bCs/>
                <w:color w:val="002060"/>
              </w:rPr>
              <w:t>01</w:t>
            </w:r>
          </w:p>
        </w:tc>
        <w:tc>
          <w:tcPr>
            <w:tcW w:w="2619" w:type="dxa"/>
            <w:shd w:val="clear" w:color="auto" w:fill="auto"/>
            <w:vAlign w:val="center"/>
          </w:tcPr>
          <w:p w14:paraId="7B36481F" w14:textId="249AA530" w:rsidR="007F03F8" w:rsidRPr="000365B5" w:rsidRDefault="007F03F8" w:rsidP="00AE6F56">
            <w:pPr>
              <w:spacing w:before="0" w:after="0"/>
              <w:rPr>
                <w:color w:val="002060"/>
              </w:rPr>
            </w:pPr>
            <w:r w:rsidRPr="000365B5">
              <w:rPr>
                <w:color w:val="002060"/>
              </w:rPr>
              <w:t>Nerve-Sense</w:t>
            </w:r>
          </w:p>
        </w:tc>
        <w:tc>
          <w:tcPr>
            <w:tcW w:w="735" w:type="dxa"/>
            <w:shd w:val="clear" w:color="auto" w:fill="auto"/>
            <w:vAlign w:val="center"/>
          </w:tcPr>
          <w:p w14:paraId="6C79D927" w14:textId="79CF467F" w:rsidR="007F03F8" w:rsidRPr="000365B5" w:rsidRDefault="007F03F8" w:rsidP="00755EDF">
            <w:pPr>
              <w:spacing w:before="0" w:after="0"/>
              <w:jc w:val="center"/>
              <w:rPr>
                <w:color w:val="002060"/>
              </w:rPr>
            </w:pPr>
            <w:r w:rsidRPr="000365B5">
              <w:rPr>
                <w:color w:val="002060"/>
              </w:rPr>
              <w:t>7</w:t>
            </w:r>
          </w:p>
        </w:tc>
        <w:tc>
          <w:tcPr>
            <w:tcW w:w="1318" w:type="dxa"/>
            <w:shd w:val="clear" w:color="auto" w:fill="auto"/>
            <w:vAlign w:val="center"/>
          </w:tcPr>
          <w:p w14:paraId="198C8BCE" w14:textId="1BB79503" w:rsidR="007F03F8" w:rsidRPr="000365B5" w:rsidRDefault="007F03F8" w:rsidP="00755EDF">
            <w:pPr>
              <w:spacing w:before="0" w:after="0"/>
              <w:jc w:val="center"/>
              <w:rPr>
                <w:color w:val="002060"/>
              </w:rPr>
            </w:pPr>
            <w:r w:rsidRPr="000365B5">
              <w:rPr>
                <w:color w:val="002060"/>
              </w:rPr>
              <w:t>93</w:t>
            </w:r>
          </w:p>
        </w:tc>
        <w:tc>
          <w:tcPr>
            <w:tcW w:w="629" w:type="dxa"/>
            <w:shd w:val="clear" w:color="auto" w:fill="auto"/>
            <w:vAlign w:val="center"/>
          </w:tcPr>
          <w:p w14:paraId="7DC8C879" w14:textId="5C3ED9FD" w:rsidR="007F03F8" w:rsidRPr="000365B5" w:rsidRDefault="007F03F8" w:rsidP="00755EDF">
            <w:pPr>
              <w:spacing w:before="0" w:after="0"/>
              <w:jc w:val="center"/>
              <w:rPr>
                <w:color w:val="002060"/>
              </w:rPr>
            </w:pPr>
            <w:r w:rsidRPr="000365B5">
              <w:rPr>
                <w:color w:val="002060"/>
              </w:rPr>
              <w:t>26</w:t>
            </w:r>
          </w:p>
        </w:tc>
        <w:tc>
          <w:tcPr>
            <w:tcW w:w="747" w:type="dxa"/>
            <w:shd w:val="clear" w:color="auto" w:fill="auto"/>
            <w:vAlign w:val="center"/>
          </w:tcPr>
          <w:p w14:paraId="3FDC2132" w14:textId="251F881A" w:rsidR="007F03F8" w:rsidRPr="000365B5" w:rsidRDefault="007F03F8" w:rsidP="00755EDF">
            <w:pPr>
              <w:spacing w:before="0" w:after="0"/>
              <w:jc w:val="center"/>
              <w:rPr>
                <w:color w:val="002060"/>
              </w:rPr>
            </w:pPr>
            <w:r w:rsidRPr="000365B5">
              <w:rPr>
                <w:color w:val="002060"/>
              </w:rPr>
              <w:t>-</w:t>
            </w:r>
          </w:p>
        </w:tc>
        <w:tc>
          <w:tcPr>
            <w:tcW w:w="1390" w:type="dxa"/>
          </w:tcPr>
          <w:p w14:paraId="0AA23024" w14:textId="5996724F" w:rsidR="007F03F8" w:rsidRPr="00521DC4" w:rsidRDefault="008C750D" w:rsidP="00755EDF">
            <w:pPr>
              <w:spacing w:before="0" w:after="0"/>
              <w:jc w:val="center"/>
              <w:rPr>
                <w:color w:val="002060"/>
              </w:rPr>
            </w:pPr>
            <w:r w:rsidRPr="00521DC4">
              <w:rPr>
                <w:color w:val="002060"/>
              </w:rPr>
              <w:t>1</w:t>
            </w:r>
            <w:r w:rsidR="0028295E" w:rsidRPr="00521DC4">
              <w:rPr>
                <w:color w:val="002060"/>
              </w:rPr>
              <w:t>2</w:t>
            </w:r>
            <w:r w:rsidRPr="00521DC4">
              <w:rPr>
                <w:color w:val="002060"/>
              </w:rPr>
              <w:t>4</w:t>
            </w:r>
          </w:p>
        </w:tc>
        <w:tc>
          <w:tcPr>
            <w:tcW w:w="981" w:type="dxa"/>
          </w:tcPr>
          <w:p w14:paraId="29EAAAEC" w14:textId="0BFBB2F8" w:rsidR="007F03F8" w:rsidRPr="00521DC4" w:rsidRDefault="008C750D" w:rsidP="00755EDF">
            <w:pPr>
              <w:spacing w:before="0" w:after="0"/>
              <w:jc w:val="center"/>
              <w:rPr>
                <w:color w:val="002060"/>
              </w:rPr>
            </w:pPr>
            <w:r w:rsidRPr="00521DC4">
              <w:rPr>
                <w:color w:val="002060"/>
              </w:rPr>
              <w:t>2</w:t>
            </w:r>
            <w:r w:rsidR="007530EE" w:rsidRPr="00521DC4">
              <w:rPr>
                <w:color w:val="002060"/>
              </w:rPr>
              <w:t>43</w:t>
            </w:r>
          </w:p>
        </w:tc>
        <w:tc>
          <w:tcPr>
            <w:tcW w:w="675" w:type="dxa"/>
            <w:vMerge w:val="restart"/>
            <w:shd w:val="clear" w:color="auto" w:fill="auto"/>
            <w:vAlign w:val="center"/>
          </w:tcPr>
          <w:p w14:paraId="7AF26050" w14:textId="78CB4A34" w:rsidR="007F03F8" w:rsidRPr="00521DC4" w:rsidRDefault="007F03F8" w:rsidP="00755EDF">
            <w:pPr>
              <w:spacing w:before="0" w:after="0"/>
              <w:jc w:val="center"/>
              <w:rPr>
                <w:color w:val="134163" w:themeColor="accent6" w:themeShade="80"/>
              </w:rPr>
            </w:pPr>
            <w:r w:rsidRPr="00521DC4">
              <w:rPr>
                <w:color w:val="134163" w:themeColor="accent6" w:themeShade="80"/>
              </w:rPr>
              <w:t>50</w:t>
            </w:r>
          </w:p>
        </w:tc>
      </w:tr>
      <w:tr w:rsidR="00AA58D5" w:rsidRPr="000365B5" w14:paraId="3E645DAE" w14:textId="77777777" w:rsidTr="00DD02B0">
        <w:tc>
          <w:tcPr>
            <w:tcW w:w="1362" w:type="dxa"/>
            <w:gridSpan w:val="3"/>
            <w:vMerge/>
            <w:shd w:val="clear" w:color="auto" w:fill="BEE6FC"/>
          </w:tcPr>
          <w:p w14:paraId="43227D39" w14:textId="77777777" w:rsidR="007F03F8" w:rsidRPr="000365B5" w:rsidRDefault="007F03F8" w:rsidP="00755EDF">
            <w:pPr>
              <w:spacing w:before="0" w:after="0"/>
              <w:jc w:val="center"/>
              <w:rPr>
                <w:color w:val="002060"/>
              </w:rPr>
            </w:pPr>
          </w:p>
        </w:tc>
        <w:tc>
          <w:tcPr>
            <w:tcW w:w="2619" w:type="dxa"/>
            <w:shd w:val="clear" w:color="auto" w:fill="auto"/>
            <w:vAlign w:val="center"/>
          </w:tcPr>
          <w:p w14:paraId="1D2ADB1C" w14:textId="2750C1AF" w:rsidR="007F03F8" w:rsidRPr="000365B5" w:rsidRDefault="00F046B0" w:rsidP="00AE6F56">
            <w:pPr>
              <w:spacing w:before="0" w:after="0"/>
              <w:rPr>
                <w:color w:val="002060"/>
              </w:rPr>
            </w:pPr>
            <w:r w:rsidRPr="000365B5">
              <w:rPr>
                <w:color w:val="002060"/>
              </w:rPr>
              <w:t xml:space="preserve">Circulatory </w:t>
            </w:r>
            <w:r w:rsidR="007F03F8" w:rsidRPr="000365B5">
              <w:rPr>
                <w:color w:val="002060"/>
              </w:rPr>
              <w:t>-Respiratory</w:t>
            </w:r>
          </w:p>
        </w:tc>
        <w:tc>
          <w:tcPr>
            <w:tcW w:w="735" w:type="dxa"/>
            <w:shd w:val="clear" w:color="auto" w:fill="auto"/>
            <w:vAlign w:val="center"/>
          </w:tcPr>
          <w:p w14:paraId="10248E20" w14:textId="77777777" w:rsidR="007F03F8" w:rsidRPr="000365B5" w:rsidRDefault="007F03F8" w:rsidP="00755EDF">
            <w:pPr>
              <w:spacing w:before="0" w:after="0"/>
              <w:jc w:val="center"/>
              <w:rPr>
                <w:color w:val="002060"/>
              </w:rPr>
            </w:pPr>
            <w:r w:rsidRPr="000365B5">
              <w:rPr>
                <w:color w:val="002060"/>
              </w:rPr>
              <w:t>6</w:t>
            </w:r>
          </w:p>
        </w:tc>
        <w:tc>
          <w:tcPr>
            <w:tcW w:w="1318" w:type="dxa"/>
            <w:shd w:val="clear" w:color="auto" w:fill="auto"/>
            <w:vAlign w:val="center"/>
          </w:tcPr>
          <w:p w14:paraId="656D2A01" w14:textId="1AE463C1" w:rsidR="007F03F8" w:rsidRPr="000365B5" w:rsidRDefault="007F03F8" w:rsidP="00755EDF">
            <w:pPr>
              <w:spacing w:before="0" w:after="0"/>
              <w:jc w:val="center"/>
              <w:rPr>
                <w:color w:val="002060"/>
              </w:rPr>
            </w:pPr>
            <w:r w:rsidRPr="000365B5">
              <w:rPr>
                <w:color w:val="002060"/>
              </w:rPr>
              <w:t>68</w:t>
            </w:r>
          </w:p>
        </w:tc>
        <w:tc>
          <w:tcPr>
            <w:tcW w:w="629" w:type="dxa"/>
            <w:shd w:val="clear" w:color="auto" w:fill="auto"/>
            <w:vAlign w:val="center"/>
          </w:tcPr>
          <w:p w14:paraId="37596FC7" w14:textId="554D85CD" w:rsidR="007F03F8" w:rsidRPr="000365B5" w:rsidRDefault="007F03F8" w:rsidP="00755EDF">
            <w:pPr>
              <w:spacing w:before="0" w:after="0"/>
              <w:jc w:val="center"/>
              <w:rPr>
                <w:color w:val="002060"/>
              </w:rPr>
            </w:pPr>
            <w:r w:rsidRPr="000365B5">
              <w:rPr>
                <w:color w:val="002060"/>
              </w:rPr>
              <w:t>20</w:t>
            </w:r>
          </w:p>
        </w:tc>
        <w:tc>
          <w:tcPr>
            <w:tcW w:w="747" w:type="dxa"/>
            <w:shd w:val="clear" w:color="auto" w:fill="auto"/>
            <w:vAlign w:val="center"/>
          </w:tcPr>
          <w:p w14:paraId="27F15409" w14:textId="45B51321" w:rsidR="007F03F8" w:rsidRPr="000365B5" w:rsidRDefault="007F03F8" w:rsidP="00755EDF">
            <w:pPr>
              <w:spacing w:before="0" w:after="0"/>
              <w:jc w:val="center"/>
              <w:rPr>
                <w:color w:val="002060"/>
              </w:rPr>
            </w:pPr>
            <w:r w:rsidRPr="000365B5">
              <w:rPr>
                <w:color w:val="002060"/>
              </w:rPr>
              <w:t>-</w:t>
            </w:r>
          </w:p>
        </w:tc>
        <w:tc>
          <w:tcPr>
            <w:tcW w:w="1390" w:type="dxa"/>
          </w:tcPr>
          <w:p w14:paraId="08E10C2E" w14:textId="017665D7" w:rsidR="007F03F8" w:rsidRPr="00521DC4" w:rsidRDefault="008C750D" w:rsidP="008C750D">
            <w:pPr>
              <w:spacing w:before="0" w:after="0"/>
              <w:jc w:val="center"/>
              <w:rPr>
                <w:color w:val="002060"/>
              </w:rPr>
            </w:pPr>
            <w:r w:rsidRPr="00521DC4">
              <w:rPr>
                <w:color w:val="002060"/>
              </w:rPr>
              <w:t>127</w:t>
            </w:r>
          </w:p>
        </w:tc>
        <w:tc>
          <w:tcPr>
            <w:tcW w:w="981" w:type="dxa"/>
            <w:shd w:val="clear" w:color="auto" w:fill="F2F2F2" w:themeFill="background1" w:themeFillShade="F2"/>
          </w:tcPr>
          <w:p w14:paraId="1FD4EDA2" w14:textId="31FEBE84" w:rsidR="007F03F8" w:rsidRPr="00521DC4" w:rsidRDefault="00B94561" w:rsidP="008C750D">
            <w:pPr>
              <w:spacing w:before="0" w:after="0"/>
              <w:jc w:val="center"/>
              <w:rPr>
                <w:color w:val="002060"/>
              </w:rPr>
            </w:pPr>
            <w:r w:rsidRPr="00521DC4">
              <w:rPr>
                <w:color w:val="002060"/>
              </w:rPr>
              <w:t>215</w:t>
            </w:r>
          </w:p>
        </w:tc>
        <w:tc>
          <w:tcPr>
            <w:tcW w:w="675" w:type="dxa"/>
            <w:vMerge/>
            <w:shd w:val="clear" w:color="auto" w:fill="F2F2F2" w:themeFill="background1" w:themeFillShade="F2"/>
            <w:vAlign w:val="center"/>
          </w:tcPr>
          <w:p w14:paraId="7031B7C8" w14:textId="2AABE74B" w:rsidR="007F03F8" w:rsidRPr="000365B5" w:rsidRDefault="007F03F8" w:rsidP="0067087C">
            <w:pPr>
              <w:spacing w:before="0" w:after="0"/>
              <w:rPr>
                <w:color w:val="134163" w:themeColor="accent6" w:themeShade="80"/>
              </w:rPr>
            </w:pPr>
          </w:p>
        </w:tc>
      </w:tr>
      <w:tr w:rsidR="00AA58D5" w:rsidRPr="000365B5" w14:paraId="52E3615E" w14:textId="77777777" w:rsidTr="00DD02B0">
        <w:tc>
          <w:tcPr>
            <w:tcW w:w="1362" w:type="dxa"/>
            <w:gridSpan w:val="3"/>
            <w:vMerge/>
            <w:shd w:val="clear" w:color="auto" w:fill="BEE6FC"/>
          </w:tcPr>
          <w:p w14:paraId="2B6AB6F3" w14:textId="77777777" w:rsidR="007F03F8" w:rsidRPr="000365B5" w:rsidRDefault="007F03F8" w:rsidP="00755EDF">
            <w:pPr>
              <w:spacing w:before="0" w:after="0"/>
              <w:jc w:val="center"/>
              <w:rPr>
                <w:color w:val="002060"/>
              </w:rPr>
            </w:pPr>
          </w:p>
        </w:tc>
        <w:tc>
          <w:tcPr>
            <w:tcW w:w="2619" w:type="dxa"/>
            <w:shd w:val="clear" w:color="auto" w:fill="auto"/>
            <w:vAlign w:val="center"/>
          </w:tcPr>
          <w:p w14:paraId="37F960D8" w14:textId="2738333A" w:rsidR="007F03F8" w:rsidRPr="000365B5" w:rsidRDefault="007F03F8" w:rsidP="00AE6F56">
            <w:pPr>
              <w:spacing w:before="0" w:after="0"/>
              <w:rPr>
                <w:color w:val="002060"/>
              </w:rPr>
            </w:pPr>
            <w:r w:rsidRPr="000365B5">
              <w:rPr>
                <w:color w:val="002060"/>
              </w:rPr>
              <w:t>Metabolism-Digestive</w:t>
            </w:r>
          </w:p>
        </w:tc>
        <w:tc>
          <w:tcPr>
            <w:tcW w:w="735" w:type="dxa"/>
            <w:shd w:val="clear" w:color="auto" w:fill="auto"/>
            <w:vAlign w:val="center"/>
          </w:tcPr>
          <w:p w14:paraId="75050CC4" w14:textId="2696D452" w:rsidR="007F03F8" w:rsidRPr="000365B5" w:rsidRDefault="007F03F8" w:rsidP="00755EDF">
            <w:pPr>
              <w:spacing w:before="0" w:after="0"/>
              <w:jc w:val="center"/>
              <w:rPr>
                <w:color w:val="002060"/>
              </w:rPr>
            </w:pPr>
            <w:r w:rsidRPr="000365B5">
              <w:rPr>
                <w:color w:val="002060"/>
              </w:rPr>
              <w:t>5</w:t>
            </w:r>
          </w:p>
        </w:tc>
        <w:tc>
          <w:tcPr>
            <w:tcW w:w="1318" w:type="dxa"/>
            <w:shd w:val="clear" w:color="auto" w:fill="auto"/>
            <w:vAlign w:val="center"/>
          </w:tcPr>
          <w:p w14:paraId="5DC7B449" w14:textId="054EE82F" w:rsidR="007F03F8" w:rsidRPr="000365B5" w:rsidRDefault="007F03F8" w:rsidP="00755EDF">
            <w:pPr>
              <w:spacing w:before="0" w:after="0"/>
              <w:jc w:val="center"/>
              <w:rPr>
                <w:color w:val="002060"/>
              </w:rPr>
            </w:pPr>
            <w:r w:rsidRPr="000365B5">
              <w:rPr>
                <w:color w:val="002060"/>
              </w:rPr>
              <w:t>90</w:t>
            </w:r>
          </w:p>
        </w:tc>
        <w:tc>
          <w:tcPr>
            <w:tcW w:w="629" w:type="dxa"/>
            <w:shd w:val="clear" w:color="auto" w:fill="auto"/>
            <w:vAlign w:val="center"/>
          </w:tcPr>
          <w:p w14:paraId="481B0A5E" w14:textId="6664825F" w:rsidR="007F03F8" w:rsidRPr="000365B5" w:rsidRDefault="007F03F8" w:rsidP="00755EDF">
            <w:pPr>
              <w:spacing w:before="0" w:after="0"/>
              <w:jc w:val="center"/>
              <w:rPr>
                <w:color w:val="002060"/>
              </w:rPr>
            </w:pPr>
            <w:r w:rsidRPr="000365B5">
              <w:rPr>
                <w:color w:val="002060"/>
              </w:rPr>
              <w:t>18</w:t>
            </w:r>
          </w:p>
        </w:tc>
        <w:tc>
          <w:tcPr>
            <w:tcW w:w="747" w:type="dxa"/>
            <w:shd w:val="clear" w:color="auto" w:fill="auto"/>
            <w:vAlign w:val="center"/>
          </w:tcPr>
          <w:p w14:paraId="515C42BD" w14:textId="4EABAFFB" w:rsidR="007F03F8" w:rsidRPr="000365B5" w:rsidRDefault="007F03F8" w:rsidP="00755EDF">
            <w:pPr>
              <w:spacing w:before="0" w:after="0"/>
              <w:jc w:val="center"/>
              <w:rPr>
                <w:color w:val="002060"/>
              </w:rPr>
            </w:pPr>
            <w:r w:rsidRPr="000365B5">
              <w:rPr>
                <w:color w:val="002060"/>
              </w:rPr>
              <w:t>-</w:t>
            </w:r>
          </w:p>
        </w:tc>
        <w:tc>
          <w:tcPr>
            <w:tcW w:w="1390" w:type="dxa"/>
          </w:tcPr>
          <w:p w14:paraId="6F10E76C" w14:textId="101763DE" w:rsidR="007F03F8" w:rsidRPr="00521DC4" w:rsidRDefault="008C750D" w:rsidP="008C750D">
            <w:pPr>
              <w:spacing w:before="0" w:after="0"/>
              <w:jc w:val="center"/>
              <w:rPr>
                <w:color w:val="002060"/>
              </w:rPr>
            </w:pPr>
            <w:r w:rsidRPr="00521DC4">
              <w:rPr>
                <w:color w:val="002060"/>
              </w:rPr>
              <w:t>59</w:t>
            </w:r>
          </w:p>
        </w:tc>
        <w:tc>
          <w:tcPr>
            <w:tcW w:w="981" w:type="dxa"/>
            <w:shd w:val="clear" w:color="auto" w:fill="F2F2F2" w:themeFill="background1" w:themeFillShade="F2"/>
          </w:tcPr>
          <w:p w14:paraId="79F081FE" w14:textId="2961F84C" w:rsidR="007F03F8" w:rsidRPr="00521DC4" w:rsidRDefault="008C750D" w:rsidP="008C750D">
            <w:pPr>
              <w:spacing w:before="0" w:after="0"/>
              <w:jc w:val="center"/>
              <w:rPr>
                <w:color w:val="002060"/>
              </w:rPr>
            </w:pPr>
            <w:r w:rsidRPr="00521DC4">
              <w:rPr>
                <w:color w:val="002060"/>
              </w:rPr>
              <w:t>1</w:t>
            </w:r>
            <w:r w:rsidR="009D194F" w:rsidRPr="00521DC4">
              <w:rPr>
                <w:color w:val="002060"/>
              </w:rPr>
              <w:t>67</w:t>
            </w:r>
          </w:p>
        </w:tc>
        <w:tc>
          <w:tcPr>
            <w:tcW w:w="675" w:type="dxa"/>
            <w:vMerge/>
            <w:shd w:val="clear" w:color="auto" w:fill="F2F2F2" w:themeFill="background1" w:themeFillShade="F2"/>
            <w:vAlign w:val="center"/>
          </w:tcPr>
          <w:p w14:paraId="5B792DEA" w14:textId="46AD1AF8" w:rsidR="007F03F8" w:rsidRPr="000365B5" w:rsidRDefault="007F03F8" w:rsidP="0067087C">
            <w:pPr>
              <w:spacing w:before="0" w:after="0"/>
              <w:rPr>
                <w:color w:val="134163" w:themeColor="accent6" w:themeShade="80"/>
              </w:rPr>
            </w:pPr>
          </w:p>
        </w:tc>
      </w:tr>
      <w:tr w:rsidR="00AA58D5" w:rsidRPr="000365B5" w14:paraId="02C5B048" w14:textId="77777777" w:rsidTr="00AD523A">
        <w:tc>
          <w:tcPr>
            <w:tcW w:w="1362" w:type="dxa"/>
            <w:gridSpan w:val="3"/>
            <w:vMerge/>
            <w:shd w:val="clear" w:color="auto" w:fill="BEE6FC"/>
          </w:tcPr>
          <w:p w14:paraId="781B3A8C" w14:textId="77777777" w:rsidR="007F03F8" w:rsidRPr="000365B5" w:rsidRDefault="007F03F8" w:rsidP="00755EDF">
            <w:pPr>
              <w:spacing w:before="0" w:after="0"/>
              <w:jc w:val="center"/>
              <w:rPr>
                <w:color w:val="002060"/>
              </w:rPr>
            </w:pPr>
          </w:p>
        </w:tc>
        <w:tc>
          <w:tcPr>
            <w:tcW w:w="2619" w:type="dxa"/>
            <w:shd w:val="clear" w:color="auto" w:fill="auto"/>
            <w:vAlign w:val="center"/>
          </w:tcPr>
          <w:p w14:paraId="47A2002D" w14:textId="23FC38AA" w:rsidR="007F03F8" w:rsidRPr="009413F4" w:rsidRDefault="007F03F8" w:rsidP="00AE6F56">
            <w:pPr>
              <w:spacing w:before="0" w:after="0"/>
              <w:rPr>
                <w:color w:val="002060"/>
              </w:rPr>
            </w:pPr>
            <w:r w:rsidRPr="009413F4">
              <w:rPr>
                <w:color w:val="002060"/>
              </w:rPr>
              <w:t>Urogenital-Endocrine</w:t>
            </w:r>
          </w:p>
        </w:tc>
        <w:tc>
          <w:tcPr>
            <w:tcW w:w="735" w:type="dxa"/>
            <w:shd w:val="clear" w:color="auto" w:fill="auto"/>
            <w:vAlign w:val="center"/>
          </w:tcPr>
          <w:p w14:paraId="2CED86CE" w14:textId="7F2D16E4" w:rsidR="007F03F8" w:rsidRPr="009413F4" w:rsidRDefault="007F03F8" w:rsidP="00755EDF">
            <w:pPr>
              <w:spacing w:before="0" w:after="0"/>
              <w:jc w:val="center"/>
              <w:rPr>
                <w:color w:val="002060"/>
              </w:rPr>
            </w:pPr>
            <w:r w:rsidRPr="009413F4">
              <w:rPr>
                <w:color w:val="002060"/>
              </w:rPr>
              <w:t>5</w:t>
            </w:r>
          </w:p>
        </w:tc>
        <w:tc>
          <w:tcPr>
            <w:tcW w:w="1318" w:type="dxa"/>
            <w:shd w:val="clear" w:color="auto" w:fill="auto"/>
            <w:vAlign w:val="center"/>
          </w:tcPr>
          <w:p w14:paraId="2F59591D" w14:textId="77066077" w:rsidR="007F03F8" w:rsidRPr="009413F4" w:rsidRDefault="007F03F8" w:rsidP="00755EDF">
            <w:pPr>
              <w:spacing w:before="0" w:after="0"/>
              <w:jc w:val="center"/>
              <w:rPr>
                <w:color w:val="002060"/>
              </w:rPr>
            </w:pPr>
            <w:r w:rsidRPr="009413F4">
              <w:rPr>
                <w:color w:val="002060"/>
              </w:rPr>
              <w:t>74</w:t>
            </w:r>
          </w:p>
        </w:tc>
        <w:tc>
          <w:tcPr>
            <w:tcW w:w="629" w:type="dxa"/>
            <w:shd w:val="clear" w:color="auto" w:fill="auto"/>
            <w:vAlign w:val="center"/>
          </w:tcPr>
          <w:p w14:paraId="6F9406AA" w14:textId="4F2CB363" w:rsidR="007F03F8" w:rsidRPr="009413F4" w:rsidRDefault="007F03F8" w:rsidP="00755EDF">
            <w:pPr>
              <w:spacing w:before="0" w:after="0"/>
              <w:jc w:val="center"/>
              <w:rPr>
                <w:color w:val="002060"/>
              </w:rPr>
            </w:pPr>
            <w:r w:rsidRPr="009413F4">
              <w:rPr>
                <w:color w:val="002060"/>
              </w:rPr>
              <w:t>16</w:t>
            </w:r>
          </w:p>
        </w:tc>
        <w:tc>
          <w:tcPr>
            <w:tcW w:w="747" w:type="dxa"/>
            <w:shd w:val="clear" w:color="auto" w:fill="auto"/>
            <w:vAlign w:val="center"/>
          </w:tcPr>
          <w:p w14:paraId="11BC83EE" w14:textId="348F7B8F" w:rsidR="007F03F8" w:rsidRPr="009413F4" w:rsidRDefault="007F03F8" w:rsidP="00755EDF">
            <w:pPr>
              <w:spacing w:before="0" w:after="0"/>
              <w:jc w:val="center"/>
              <w:rPr>
                <w:color w:val="002060"/>
              </w:rPr>
            </w:pPr>
            <w:r w:rsidRPr="009413F4">
              <w:rPr>
                <w:color w:val="002060"/>
              </w:rPr>
              <w:t>16</w:t>
            </w:r>
          </w:p>
        </w:tc>
        <w:tc>
          <w:tcPr>
            <w:tcW w:w="1390" w:type="dxa"/>
            <w:shd w:val="clear" w:color="auto" w:fill="F2F2F2" w:themeFill="background1" w:themeFillShade="F2"/>
          </w:tcPr>
          <w:p w14:paraId="4F9C425D" w14:textId="12F22498" w:rsidR="007F03F8" w:rsidRPr="00521DC4" w:rsidRDefault="00521DC4" w:rsidP="00521DC4">
            <w:pPr>
              <w:spacing w:before="0" w:after="0"/>
              <w:jc w:val="center"/>
              <w:rPr>
                <w:color w:val="002060"/>
              </w:rPr>
            </w:pPr>
            <w:r w:rsidRPr="00521DC4">
              <w:rPr>
                <w:color w:val="002060"/>
              </w:rPr>
              <w:t>58</w:t>
            </w:r>
          </w:p>
        </w:tc>
        <w:tc>
          <w:tcPr>
            <w:tcW w:w="981" w:type="dxa"/>
            <w:shd w:val="clear" w:color="auto" w:fill="F2F2F2" w:themeFill="background1" w:themeFillShade="F2"/>
          </w:tcPr>
          <w:p w14:paraId="1D4C3100" w14:textId="4E3C0A22" w:rsidR="007F03F8" w:rsidRPr="00521DC4" w:rsidRDefault="00521DC4" w:rsidP="00521DC4">
            <w:pPr>
              <w:spacing w:before="0" w:after="0"/>
              <w:jc w:val="center"/>
              <w:rPr>
                <w:color w:val="002060"/>
              </w:rPr>
            </w:pPr>
            <w:r>
              <w:rPr>
                <w:color w:val="002060"/>
              </w:rPr>
              <w:t>164</w:t>
            </w:r>
          </w:p>
        </w:tc>
        <w:tc>
          <w:tcPr>
            <w:tcW w:w="675" w:type="dxa"/>
            <w:vMerge/>
            <w:shd w:val="clear" w:color="auto" w:fill="F2F2F2" w:themeFill="background1" w:themeFillShade="F2"/>
            <w:vAlign w:val="center"/>
          </w:tcPr>
          <w:p w14:paraId="081E0580" w14:textId="1AB7EEAD" w:rsidR="007F03F8" w:rsidRPr="00521DC4" w:rsidRDefault="007F03F8" w:rsidP="00521DC4">
            <w:pPr>
              <w:spacing w:before="0" w:after="0"/>
              <w:jc w:val="center"/>
              <w:rPr>
                <w:color w:val="134163" w:themeColor="accent6" w:themeShade="80"/>
              </w:rPr>
            </w:pPr>
          </w:p>
        </w:tc>
      </w:tr>
      <w:tr w:rsidR="00AA58D5" w:rsidRPr="000365B5" w14:paraId="0210F6F8" w14:textId="77777777" w:rsidTr="00FF4553">
        <w:tc>
          <w:tcPr>
            <w:tcW w:w="1362" w:type="dxa"/>
            <w:gridSpan w:val="3"/>
            <w:vMerge/>
            <w:shd w:val="clear" w:color="auto" w:fill="BEE6FC"/>
          </w:tcPr>
          <w:p w14:paraId="75087725" w14:textId="77777777" w:rsidR="007F03F8" w:rsidRPr="000365B5" w:rsidRDefault="007F03F8" w:rsidP="00755EDF">
            <w:pPr>
              <w:spacing w:before="0" w:after="0"/>
              <w:jc w:val="center"/>
              <w:rPr>
                <w:color w:val="002060"/>
              </w:rPr>
            </w:pPr>
          </w:p>
        </w:tc>
        <w:tc>
          <w:tcPr>
            <w:tcW w:w="2619" w:type="dxa"/>
            <w:shd w:val="clear" w:color="auto" w:fill="auto"/>
            <w:vAlign w:val="center"/>
          </w:tcPr>
          <w:p w14:paraId="60CFC11A" w14:textId="28725E0D" w:rsidR="007F03F8" w:rsidRPr="009413F4" w:rsidRDefault="007F03F8" w:rsidP="00AE6F56">
            <w:pPr>
              <w:spacing w:before="0" w:after="0"/>
              <w:rPr>
                <w:color w:val="002060"/>
              </w:rPr>
            </w:pPr>
            <w:r w:rsidRPr="009413F4">
              <w:rPr>
                <w:color w:val="002060"/>
              </w:rPr>
              <w:t>Biological Agents-Defen</w:t>
            </w:r>
            <w:r w:rsidR="00611647" w:rsidRPr="009413F4">
              <w:rPr>
                <w:color w:val="002060"/>
              </w:rPr>
              <w:t>s</w:t>
            </w:r>
            <w:r w:rsidRPr="009413F4">
              <w:rPr>
                <w:color w:val="002060"/>
              </w:rPr>
              <w:t>e-Inflammation</w:t>
            </w:r>
          </w:p>
        </w:tc>
        <w:tc>
          <w:tcPr>
            <w:tcW w:w="735" w:type="dxa"/>
            <w:shd w:val="clear" w:color="auto" w:fill="auto"/>
            <w:vAlign w:val="center"/>
          </w:tcPr>
          <w:p w14:paraId="1D2FDA30" w14:textId="0B507166" w:rsidR="007F03F8" w:rsidRPr="009413F4" w:rsidRDefault="007F03F8" w:rsidP="00755EDF">
            <w:pPr>
              <w:spacing w:before="0" w:after="0"/>
              <w:jc w:val="center"/>
              <w:rPr>
                <w:color w:val="002060"/>
              </w:rPr>
            </w:pPr>
            <w:r w:rsidRPr="009413F4">
              <w:rPr>
                <w:color w:val="002060"/>
              </w:rPr>
              <w:t>6</w:t>
            </w:r>
          </w:p>
        </w:tc>
        <w:tc>
          <w:tcPr>
            <w:tcW w:w="1318" w:type="dxa"/>
            <w:shd w:val="clear" w:color="auto" w:fill="auto"/>
            <w:vAlign w:val="center"/>
          </w:tcPr>
          <w:p w14:paraId="4FD231D0" w14:textId="0381639C" w:rsidR="007F03F8" w:rsidRPr="009413F4" w:rsidRDefault="007F03F8" w:rsidP="00755EDF">
            <w:pPr>
              <w:spacing w:before="0" w:after="0"/>
              <w:jc w:val="center"/>
              <w:rPr>
                <w:color w:val="002060"/>
              </w:rPr>
            </w:pPr>
            <w:r w:rsidRPr="009413F4">
              <w:rPr>
                <w:color w:val="002060"/>
              </w:rPr>
              <w:t>63</w:t>
            </w:r>
          </w:p>
        </w:tc>
        <w:tc>
          <w:tcPr>
            <w:tcW w:w="629" w:type="dxa"/>
            <w:shd w:val="clear" w:color="auto" w:fill="auto"/>
            <w:vAlign w:val="center"/>
          </w:tcPr>
          <w:p w14:paraId="5F240D81" w14:textId="7C14DCD6" w:rsidR="007F03F8" w:rsidRPr="009413F4" w:rsidRDefault="00BF0BD6" w:rsidP="00755EDF">
            <w:pPr>
              <w:spacing w:before="0" w:after="0"/>
              <w:jc w:val="center"/>
              <w:rPr>
                <w:color w:val="002060"/>
              </w:rPr>
            </w:pPr>
            <w:r>
              <w:rPr>
                <w:color w:val="002060"/>
              </w:rPr>
              <w:t>4</w:t>
            </w:r>
          </w:p>
        </w:tc>
        <w:tc>
          <w:tcPr>
            <w:tcW w:w="747" w:type="dxa"/>
            <w:shd w:val="clear" w:color="auto" w:fill="auto"/>
            <w:vAlign w:val="center"/>
          </w:tcPr>
          <w:p w14:paraId="4DCDD240" w14:textId="7EBC00ED" w:rsidR="007F03F8" w:rsidRPr="009413F4" w:rsidRDefault="007F03F8" w:rsidP="00755EDF">
            <w:pPr>
              <w:spacing w:before="0" w:after="0"/>
              <w:jc w:val="center"/>
              <w:rPr>
                <w:color w:val="002060"/>
              </w:rPr>
            </w:pPr>
            <w:r w:rsidRPr="009413F4">
              <w:rPr>
                <w:color w:val="002060"/>
              </w:rPr>
              <w:t>8</w:t>
            </w:r>
          </w:p>
        </w:tc>
        <w:tc>
          <w:tcPr>
            <w:tcW w:w="1390" w:type="dxa"/>
            <w:shd w:val="clear" w:color="auto" w:fill="F2F2F2" w:themeFill="background1" w:themeFillShade="F2"/>
            <w:vAlign w:val="center"/>
          </w:tcPr>
          <w:p w14:paraId="0D0B012D" w14:textId="73E80242" w:rsidR="007F03F8" w:rsidRPr="00521DC4" w:rsidRDefault="00521DC4" w:rsidP="00521DC4">
            <w:pPr>
              <w:spacing w:before="0" w:after="0"/>
              <w:jc w:val="center"/>
              <w:rPr>
                <w:color w:val="002060"/>
              </w:rPr>
            </w:pPr>
            <w:r>
              <w:rPr>
                <w:color w:val="002060"/>
              </w:rPr>
              <w:t>86</w:t>
            </w:r>
          </w:p>
        </w:tc>
        <w:tc>
          <w:tcPr>
            <w:tcW w:w="981" w:type="dxa"/>
            <w:shd w:val="clear" w:color="auto" w:fill="F2F2F2" w:themeFill="background1" w:themeFillShade="F2"/>
            <w:vAlign w:val="center"/>
          </w:tcPr>
          <w:p w14:paraId="23E59C1F" w14:textId="72256A98" w:rsidR="007F03F8" w:rsidRPr="00521DC4" w:rsidRDefault="00521DC4" w:rsidP="00521DC4">
            <w:pPr>
              <w:spacing w:before="0" w:after="0"/>
              <w:jc w:val="center"/>
              <w:rPr>
                <w:color w:val="002060"/>
              </w:rPr>
            </w:pPr>
            <w:r>
              <w:rPr>
                <w:color w:val="002060"/>
              </w:rPr>
              <w:t>16</w:t>
            </w:r>
            <w:r w:rsidR="00BF0BD6">
              <w:rPr>
                <w:color w:val="002060"/>
              </w:rPr>
              <w:t>1</w:t>
            </w:r>
          </w:p>
        </w:tc>
        <w:tc>
          <w:tcPr>
            <w:tcW w:w="675" w:type="dxa"/>
            <w:vMerge/>
            <w:shd w:val="clear" w:color="auto" w:fill="F2F2F2" w:themeFill="background1" w:themeFillShade="F2"/>
            <w:vAlign w:val="center"/>
          </w:tcPr>
          <w:p w14:paraId="6C07CB59" w14:textId="0F0091CA" w:rsidR="007F03F8" w:rsidRPr="00521DC4" w:rsidRDefault="007F03F8" w:rsidP="00521DC4">
            <w:pPr>
              <w:spacing w:before="0" w:after="0"/>
              <w:jc w:val="center"/>
              <w:rPr>
                <w:color w:val="134163" w:themeColor="accent6" w:themeShade="80"/>
              </w:rPr>
            </w:pPr>
          </w:p>
        </w:tc>
      </w:tr>
      <w:tr w:rsidR="00AA58D5" w:rsidRPr="000365B5" w14:paraId="4D7D6632" w14:textId="77777777" w:rsidTr="00AD523A">
        <w:tc>
          <w:tcPr>
            <w:tcW w:w="1362" w:type="dxa"/>
            <w:gridSpan w:val="3"/>
            <w:vMerge/>
            <w:shd w:val="clear" w:color="auto" w:fill="BEE6FC"/>
          </w:tcPr>
          <w:p w14:paraId="5FDF2F48" w14:textId="77777777" w:rsidR="007F03F8" w:rsidRPr="000365B5" w:rsidRDefault="007F03F8" w:rsidP="00755EDF">
            <w:pPr>
              <w:spacing w:before="0" w:after="0"/>
              <w:jc w:val="center"/>
              <w:rPr>
                <w:color w:val="134163" w:themeColor="accent6" w:themeShade="80"/>
              </w:rPr>
            </w:pPr>
          </w:p>
        </w:tc>
        <w:tc>
          <w:tcPr>
            <w:tcW w:w="2619" w:type="dxa"/>
            <w:shd w:val="clear" w:color="auto" w:fill="auto"/>
            <w:vAlign w:val="center"/>
          </w:tcPr>
          <w:p w14:paraId="1025B6ED" w14:textId="68C2C5BE" w:rsidR="007F03F8" w:rsidRPr="009413F4" w:rsidRDefault="007F03F8" w:rsidP="00AE6F56">
            <w:pPr>
              <w:spacing w:before="0" w:after="0"/>
              <w:rPr>
                <w:color w:val="002060"/>
              </w:rPr>
            </w:pPr>
            <w:r w:rsidRPr="009413F4">
              <w:rPr>
                <w:color w:val="002060"/>
              </w:rPr>
              <w:t>Stages of Life-I</w:t>
            </w:r>
          </w:p>
        </w:tc>
        <w:tc>
          <w:tcPr>
            <w:tcW w:w="735" w:type="dxa"/>
            <w:shd w:val="clear" w:color="auto" w:fill="auto"/>
            <w:vAlign w:val="center"/>
          </w:tcPr>
          <w:p w14:paraId="11E75D72" w14:textId="2FB9BE8C" w:rsidR="007F03F8" w:rsidRPr="009413F4" w:rsidRDefault="007F03F8" w:rsidP="00755EDF">
            <w:pPr>
              <w:spacing w:before="0" w:after="0"/>
              <w:jc w:val="center"/>
              <w:rPr>
                <w:color w:val="002060"/>
              </w:rPr>
            </w:pPr>
            <w:r w:rsidRPr="009413F4">
              <w:rPr>
                <w:color w:val="002060"/>
              </w:rPr>
              <w:t>5</w:t>
            </w:r>
          </w:p>
        </w:tc>
        <w:tc>
          <w:tcPr>
            <w:tcW w:w="1318" w:type="dxa"/>
            <w:shd w:val="clear" w:color="auto" w:fill="auto"/>
            <w:vAlign w:val="center"/>
          </w:tcPr>
          <w:p w14:paraId="73F88C7E" w14:textId="005D2E64" w:rsidR="007F03F8" w:rsidRPr="009413F4" w:rsidRDefault="007F03F8" w:rsidP="00755EDF">
            <w:pPr>
              <w:spacing w:before="0" w:after="0"/>
              <w:jc w:val="center"/>
              <w:rPr>
                <w:color w:val="002060"/>
              </w:rPr>
            </w:pPr>
            <w:r w:rsidRPr="009413F4">
              <w:rPr>
                <w:color w:val="002060"/>
              </w:rPr>
              <w:t>55</w:t>
            </w:r>
          </w:p>
        </w:tc>
        <w:tc>
          <w:tcPr>
            <w:tcW w:w="629" w:type="dxa"/>
            <w:shd w:val="clear" w:color="auto" w:fill="auto"/>
            <w:vAlign w:val="center"/>
          </w:tcPr>
          <w:p w14:paraId="311EB492" w14:textId="5C182120" w:rsidR="007F03F8" w:rsidRPr="009413F4" w:rsidRDefault="007F03F8" w:rsidP="00755EDF">
            <w:pPr>
              <w:spacing w:before="0" w:after="0"/>
              <w:jc w:val="center"/>
              <w:rPr>
                <w:color w:val="002060"/>
              </w:rPr>
            </w:pPr>
            <w:r w:rsidRPr="009413F4">
              <w:rPr>
                <w:color w:val="002060"/>
              </w:rPr>
              <w:t>2</w:t>
            </w:r>
          </w:p>
        </w:tc>
        <w:tc>
          <w:tcPr>
            <w:tcW w:w="747" w:type="dxa"/>
            <w:shd w:val="clear" w:color="auto" w:fill="auto"/>
            <w:vAlign w:val="center"/>
          </w:tcPr>
          <w:p w14:paraId="2132B2D0" w14:textId="7DF1E3DF" w:rsidR="007F03F8" w:rsidRPr="009413F4" w:rsidRDefault="007F03F8" w:rsidP="00755EDF">
            <w:pPr>
              <w:spacing w:before="0" w:after="0"/>
              <w:jc w:val="center"/>
              <w:rPr>
                <w:color w:val="002060"/>
              </w:rPr>
            </w:pPr>
            <w:r w:rsidRPr="009413F4">
              <w:rPr>
                <w:color w:val="002060"/>
              </w:rPr>
              <w:t>8</w:t>
            </w:r>
          </w:p>
        </w:tc>
        <w:tc>
          <w:tcPr>
            <w:tcW w:w="1390" w:type="dxa"/>
            <w:shd w:val="clear" w:color="auto" w:fill="F2F2F2" w:themeFill="background1" w:themeFillShade="F2"/>
          </w:tcPr>
          <w:p w14:paraId="70B98271" w14:textId="27E113BA" w:rsidR="007F03F8" w:rsidRPr="00521DC4" w:rsidRDefault="00521DC4" w:rsidP="00521DC4">
            <w:pPr>
              <w:spacing w:before="0" w:after="0"/>
              <w:jc w:val="center"/>
              <w:rPr>
                <w:color w:val="002060"/>
              </w:rPr>
            </w:pPr>
            <w:r>
              <w:rPr>
                <w:color w:val="002060"/>
              </w:rPr>
              <w:t>89</w:t>
            </w:r>
          </w:p>
        </w:tc>
        <w:tc>
          <w:tcPr>
            <w:tcW w:w="981" w:type="dxa"/>
            <w:shd w:val="clear" w:color="auto" w:fill="F2F2F2" w:themeFill="background1" w:themeFillShade="F2"/>
          </w:tcPr>
          <w:p w14:paraId="1BF96CD3" w14:textId="44C01CBF" w:rsidR="007F03F8" w:rsidRPr="00521DC4" w:rsidRDefault="00521DC4" w:rsidP="00521DC4">
            <w:pPr>
              <w:spacing w:before="0" w:after="0"/>
              <w:jc w:val="center"/>
              <w:rPr>
                <w:color w:val="002060"/>
              </w:rPr>
            </w:pPr>
            <w:r>
              <w:rPr>
                <w:color w:val="002060"/>
              </w:rPr>
              <w:t>154</w:t>
            </w:r>
          </w:p>
        </w:tc>
        <w:tc>
          <w:tcPr>
            <w:tcW w:w="675" w:type="dxa"/>
            <w:vMerge/>
            <w:shd w:val="clear" w:color="auto" w:fill="F2F2F2" w:themeFill="background1" w:themeFillShade="F2"/>
            <w:vAlign w:val="center"/>
          </w:tcPr>
          <w:p w14:paraId="3102A4EA" w14:textId="3AA30B68" w:rsidR="007F03F8" w:rsidRPr="00521DC4" w:rsidRDefault="007F03F8" w:rsidP="00521DC4">
            <w:pPr>
              <w:spacing w:before="0" w:after="0"/>
              <w:jc w:val="center"/>
              <w:rPr>
                <w:color w:val="134163" w:themeColor="accent6" w:themeShade="80"/>
              </w:rPr>
            </w:pPr>
          </w:p>
        </w:tc>
      </w:tr>
      <w:tr w:rsidR="00EA5240" w:rsidRPr="000365B5" w14:paraId="49A22609" w14:textId="77777777" w:rsidTr="00AD523A">
        <w:tc>
          <w:tcPr>
            <w:tcW w:w="1362" w:type="dxa"/>
            <w:gridSpan w:val="3"/>
            <w:shd w:val="clear" w:color="auto" w:fill="BEE6FC"/>
          </w:tcPr>
          <w:p w14:paraId="1DA8D024" w14:textId="77777777" w:rsidR="00EA5240" w:rsidRPr="000365B5" w:rsidRDefault="00EA5240" w:rsidP="00755EDF">
            <w:pPr>
              <w:spacing w:before="0" w:after="0"/>
              <w:jc w:val="center"/>
              <w:rPr>
                <w:color w:val="134163" w:themeColor="accent6" w:themeShade="80"/>
              </w:rPr>
            </w:pPr>
          </w:p>
        </w:tc>
        <w:tc>
          <w:tcPr>
            <w:tcW w:w="2619" w:type="dxa"/>
            <w:shd w:val="clear" w:color="auto" w:fill="auto"/>
            <w:vAlign w:val="center"/>
          </w:tcPr>
          <w:p w14:paraId="7045B810" w14:textId="0C98A941" w:rsidR="00EA5240" w:rsidRPr="009413F4" w:rsidRDefault="00EA5240" w:rsidP="00AE6F56">
            <w:pPr>
              <w:spacing w:before="0" w:after="0"/>
              <w:rPr>
                <w:color w:val="002060"/>
              </w:rPr>
            </w:pPr>
            <w:r w:rsidRPr="009413F4">
              <w:rPr>
                <w:color w:val="002060"/>
              </w:rPr>
              <w:t>Total (hours)</w:t>
            </w:r>
          </w:p>
        </w:tc>
        <w:tc>
          <w:tcPr>
            <w:tcW w:w="735" w:type="dxa"/>
            <w:shd w:val="clear" w:color="auto" w:fill="auto"/>
            <w:vAlign w:val="center"/>
          </w:tcPr>
          <w:p w14:paraId="3DB3267D" w14:textId="1EDF58EF" w:rsidR="00EA5240" w:rsidRPr="009413F4" w:rsidRDefault="00C970E8" w:rsidP="00755EDF">
            <w:pPr>
              <w:spacing w:before="0" w:after="0"/>
              <w:jc w:val="center"/>
              <w:rPr>
                <w:color w:val="002060"/>
              </w:rPr>
            </w:pPr>
            <w:r w:rsidRPr="009413F4">
              <w:rPr>
                <w:color w:val="002060"/>
              </w:rPr>
              <w:t>34</w:t>
            </w:r>
          </w:p>
        </w:tc>
        <w:tc>
          <w:tcPr>
            <w:tcW w:w="1318" w:type="dxa"/>
            <w:shd w:val="clear" w:color="auto" w:fill="auto"/>
            <w:vAlign w:val="center"/>
          </w:tcPr>
          <w:p w14:paraId="1CD859D0" w14:textId="305749B2" w:rsidR="00EA5240" w:rsidRPr="009413F4" w:rsidRDefault="00C970E8" w:rsidP="00755EDF">
            <w:pPr>
              <w:spacing w:before="0" w:after="0"/>
              <w:jc w:val="center"/>
              <w:rPr>
                <w:color w:val="002060"/>
              </w:rPr>
            </w:pPr>
            <w:r w:rsidRPr="009413F4">
              <w:rPr>
                <w:color w:val="002060"/>
              </w:rPr>
              <w:t>443</w:t>
            </w:r>
          </w:p>
        </w:tc>
        <w:tc>
          <w:tcPr>
            <w:tcW w:w="629" w:type="dxa"/>
            <w:shd w:val="clear" w:color="auto" w:fill="auto"/>
            <w:vAlign w:val="center"/>
          </w:tcPr>
          <w:p w14:paraId="32FA3038" w14:textId="1FBDF74A" w:rsidR="00EA5240" w:rsidRPr="009413F4" w:rsidRDefault="00C970E8" w:rsidP="00755EDF">
            <w:pPr>
              <w:spacing w:before="0" w:after="0"/>
              <w:jc w:val="center"/>
              <w:rPr>
                <w:color w:val="002060"/>
              </w:rPr>
            </w:pPr>
            <w:r w:rsidRPr="009413F4">
              <w:rPr>
                <w:color w:val="002060"/>
              </w:rPr>
              <w:t>8</w:t>
            </w:r>
            <w:r w:rsidR="00BF0BD6">
              <w:rPr>
                <w:color w:val="002060"/>
              </w:rPr>
              <w:t>6</w:t>
            </w:r>
          </w:p>
        </w:tc>
        <w:tc>
          <w:tcPr>
            <w:tcW w:w="747" w:type="dxa"/>
            <w:shd w:val="clear" w:color="auto" w:fill="auto"/>
            <w:vAlign w:val="center"/>
          </w:tcPr>
          <w:p w14:paraId="43189BE7" w14:textId="554E6590" w:rsidR="00EA5240" w:rsidRPr="009413F4" w:rsidRDefault="00C970E8" w:rsidP="00755EDF">
            <w:pPr>
              <w:spacing w:before="0" w:after="0"/>
              <w:jc w:val="center"/>
              <w:rPr>
                <w:color w:val="002060"/>
              </w:rPr>
            </w:pPr>
            <w:r w:rsidRPr="009413F4">
              <w:rPr>
                <w:color w:val="002060"/>
              </w:rPr>
              <w:t>32</w:t>
            </w:r>
          </w:p>
        </w:tc>
        <w:tc>
          <w:tcPr>
            <w:tcW w:w="1390" w:type="dxa"/>
            <w:shd w:val="clear" w:color="auto" w:fill="F2F2F2" w:themeFill="background1" w:themeFillShade="F2"/>
          </w:tcPr>
          <w:p w14:paraId="2221B24E" w14:textId="49D0C0D8" w:rsidR="00EA5240" w:rsidRPr="00521DC4" w:rsidRDefault="00521DC4" w:rsidP="00521DC4">
            <w:pPr>
              <w:spacing w:before="0" w:after="0"/>
              <w:jc w:val="center"/>
              <w:rPr>
                <w:color w:val="002060"/>
              </w:rPr>
            </w:pPr>
            <w:r>
              <w:rPr>
                <w:color w:val="002060"/>
              </w:rPr>
              <w:t>543</w:t>
            </w:r>
          </w:p>
        </w:tc>
        <w:tc>
          <w:tcPr>
            <w:tcW w:w="981" w:type="dxa"/>
            <w:shd w:val="clear" w:color="auto" w:fill="F2F2F2" w:themeFill="background1" w:themeFillShade="F2"/>
          </w:tcPr>
          <w:p w14:paraId="01C21575" w14:textId="1C3CDAEB" w:rsidR="00EA5240" w:rsidRPr="00521DC4" w:rsidRDefault="00521DC4" w:rsidP="00521DC4">
            <w:pPr>
              <w:spacing w:before="0" w:after="0"/>
              <w:jc w:val="center"/>
              <w:rPr>
                <w:color w:val="002060"/>
              </w:rPr>
            </w:pPr>
            <w:r>
              <w:rPr>
                <w:color w:val="002060"/>
              </w:rPr>
              <w:t>110</w:t>
            </w:r>
            <w:r w:rsidR="00BF0BD6">
              <w:rPr>
                <w:color w:val="002060"/>
              </w:rPr>
              <w:t>4</w:t>
            </w:r>
          </w:p>
        </w:tc>
        <w:tc>
          <w:tcPr>
            <w:tcW w:w="675" w:type="dxa"/>
            <w:shd w:val="clear" w:color="auto" w:fill="F2F2F2" w:themeFill="background1" w:themeFillShade="F2"/>
            <w:vAlign w:val="center"/>
          </w:tcPr>
          <w:p w14:paraId="0DBDE90C" w14:textId="77777777" w:rsidR="00EA5240" w:rsidRPr="00521DC4" w:rsidRDefault="00EA5240" w:rsidP="00521DC4">
            <w:pPr>
              <w:spacing w:before="0" w:after="0"/>
              <w:jc w:val="center"/>
              <w:rPr>
                <w:color w:val="134163" w:themeColor="accent6" w:themeShade="80"/>
              </w:rPr>
            </w:pPr>
          </w:p>
        </w:tc>
      </w:tr>
      <w:tr w:rsidR="007F03F8" w:rsidRPr="000365B5" w14:paraId="0E956748" w14:textId="77777777" w:rsidTr="00DD02B0">
        <w:tc>
          <w:tcPr>
            <w:tcW w:w="636" w:type="dxa"/>
            <w:shd w:val="clear" w:color="auto" w:fill="0670AB"/>
          </w:tcPr>
          <w:p w14:paraId="59B883E1" w14:textId="77777777" w:rsidR="007F03F8" w:rsidRPr="000365B5" w:rsidRDefault="007F03F8" w:rsidP="00281E68">
            <w:pPr>
              <w:spacing w:before="0" w:after="0"/>
              <w:jc w:val="center"/>
              <w:rPr>
                <w:b/>
                <w:bCs/>
                <w:color w:val="FFFFFF" w:themeColor="background1"/>
              </w:rPr>
            </w:pPr>
          </w:p>
        </w:tc>
        <w:tc>
          <w:tcPr>
            <w:tcW w:w="586" w:type="dxa"/>
            <w:shd w:val="clear" w:color="auto" w:fill="0670AB"/>
          </w:tcPr>
          <w:p w14:paraId="405EDD57" w14:textId="77777777" w:rsidR="007F03F8" w:rsidRPr="000365B5" w:rsidRDefault="007F03F8" w:rsidP="00281E68">
            <w:pPr>
              <w:spacing w:before="0" w:after="0"/>
              <w:jc w:val="center"/>
              <w:rPr>
                <w:b/>
                <w:bCs/>
                <w:color w:val="FFFFFF" w:themeColor="background1"/>
              </w:rPr>
            </w:pPr>
          </w:p>
        </w:tc>
        <w:tc>
          <w:tcPr>
            <w:tcW w:w="9234" w:type="dxa"/>
            <w:gridSpan w:val="9"/>
            <w:shd w:val="clear" w:color="auto" w:fill="0670AB"/>
            <w:vAlign w:val="center"/>
          </w:tcPr>
          <w:p w14:paraId="01F42754" w14:textId="4AD09E89" w:rsidR="007F03F8" w:rsidRPr="000365B5" w:rsidRDefault="007F03F8" w:rsidP="00281E68">
            <w:pPr>
              <w:spacing w:before="0" w:after="0"/>
              <w:jc w:val="center"/>
              <w:rPr>
                <w:b/>
                <w:bCs/>
                <w:color w:val="134163" w:themeColor="accent6" w:themeShade="80"/>
              </w:rPr>
            </w:pPr>
            <w:r w:rsidRPr="000365B5">
              <w:rPr>
                <w:b/>
                <w:bCs/>
                <w:color w:val="FFFFFF" w:themeColor="background1"/>
              </w:rPr>
              <w:t>UNIVERSITY ELECTIVE COURSES</w:t>
            </w:r>
          </w:p>
        </w:tc>
      </w:tr>
      <w:tr w:rsidR="007F03F8" w:rsidRPr="000365B5" w14:paraId="43FEAC5C" w14:textId="77777777" w:rsidTr="00DD02B0">
        <w:tc>
          <w:tcPr>
            <w:tcW w:w="1362" w:type="dxa"/>
            <w:gridSpan w:val="3"/>
            <w:shd w:val="clear" w:color="auto" w:fill="BEE6FC"/>
          </w:tcPr>
          <w:p w14:paraId="10C2E8B6" w14:textId="531B7858" w:rsidR="007F03F8" w:rsidRPr="000365B5" w:rsidRDefault="007F03F8" w:rsidP="00755EDF">
            <w:pPr>
              <w:spacing w:before="0" w:after="0"/>
              <w:jc w:val="center"/>
              <w:rPr>
                <w:b/>
                <w:bCs/>
                <w:color w:val="002060"/>
              </w:rPr>
            </w:pPr>
            <w:r w:rsidRPr="000365B5">
              <w:rPr>
                <w:b/>
                <w:bCs/>
                <w:color w:val="002060"/>
              </w:rPr>
              <w:t>Course Code</w:t>
            </w:r>
          </w:p>
        </w:tc>
        <w:tc>
          <w:tcPr>
            <w:tcW w:w="2619" w:type="dxa"/>
            <w:shd w:val="clear" w:color="auto" w:fill="BEE6FC"/>
          </w:tcPr>
          <w:p w14:paraId="20664A83" w14:textId="613472F7" w:rsidR="007F03F8" w:rsidRPr="000365B5" w:rsidRDefault="007F03F8" w:rsidP="00755EDF">
            <w:pPr>
              <w:spacing w:before="0" w:after="0"/>
              <w:jc w:val="center"/>
              <w:rPr>
                <w:b/>
                <w:bCs/>
                <w:color w:val="002060"/>
              </w:rPr>
            </w:pPr>
            <w:r w:rsidRPr="000365B5">
              <w:rPr>
                <w:b/>
                <w:bCs/>
                <w:color w:val="002060"/>
              </w:rPr>
              <w:t>Course Name</w:t>
            </w:r>
          </w:p>
        </w:tc>
        <w:tc>
          <w:tcPr>
            <w:tcW w:w="735" w:type="dxa"/>
            <w:shd w:val="clear" w:color="auto" w:fill="BEE6FC"/>
          </w:tcPr>
          <w:p w14:paraId="0F454681" w14:textId="7CC14E0F" w:rsidR="007F03F8" w:rsidRPr="000365B5" w:rsidRDefault="007F03F8" w:rsidP="00755EDF">
            <w:pPr>
              <w:spacing w:before="0" w:after="0"/>
              <w:jc w:val="center"/>
              <w:rPr>
                <w:b/>
                <w:bCs/>
                <w:color w:val="002060"/>
              </w:rPr>
            </w:pPr>
            <w:r w:rsidRPr="000365B5">
              <w:rPr>
                <w:b/>
                <w:bCs/>
                <w:color w:val="002060"/>
              </w:rPr>
              <w:t>Week</w:t>
            </w:r>
          </w:p>
        </w:tc>
        <w:tc>
          <w:tcPr>
            <w:tcW w:w="1318" w:type="dxa"/>
            <w:shd w:val="clear" w:color="auto" w:fill="BEE6FC"/>
          </w:tcPr>
          <w:p w14:paraId="6FAE7E34" w14:textId="0F579A24" w:rsidR="007F03F8" w:rsidRPr="000365B5" w:rsidRDefault="007F03F8" w:rsidP="00755EDF">
            <w:pPr>
              <w:spacing w:before="0" w:after="0"/>
              <w:jc w:val="center"/>
              <w:rPr>
                <w:b/>
                <w:bCs/>
                <w:color w:val="002060"/>
              </w:rPr>
            </w:pPr>
            <w:r w:rsidRPr="000365B5">
              <w:rPr>
                <w:b/>
                <w:bCs/>
                <w:color w:val="002060"/>
              </w:rPr>
              <w:t>Theorical (hour)</w:t>
            </w:r>
          </w:p>
        </w:tc>
        <w:tc>
          <w:tcPr>
            <w:tcW w:w="1376" w:type="dxa"/>
            <w:gridSpan w:val="2"/>
            <w:shd w:val="clear" w:color="auto" w:fill="BEE6FC"/>
          </w:tcPr>
          <w:p w14:paraId="0BF820C8" w14:textId="3E1AE2A1" w:rsidR="007F03F8" w:rsidRPr="000365B5" w:rsidRDefault="007F03F8" w:rsidP="00755EDF">
            <w:pPr>
              <w:spacing w:before="0" w:after="0"/>
              <w:jc w:val="center"/>
              <w:rPr>
                <w:b/>
                <w:bCs/>
                <w:color w:val="002060"/>
              </w:rPr>
            </w:pPr>
            <w:r w:rsidRPr="000365B5">
              <w:rPr>
                <w:b/>
                <w:bCs/>
                <w:color w:val="002060"/>
              </w:rPr>
              <w:t>Practical (hour)</w:t>
            </w:r>
          </w:p>
        </w:tc>
        <w:tc>
          <w:tcPr>
            <w:tcW w:w="1390" w:type="dxa"/>
            <w:shd w:val="clear" w:color="auto" w:fill="BEE6FC"/>
          </w:tcPr>
          <w:p w14:paraId="4C82A36E" w14:textId="77777777" w:rsidR="007F03F8" w:rsidRPr="000365B5" w:rsidRDefault="007F03F8" w:rsidP="00755EDF">
            <w:pPr>
              <w:spacing w:before="0" w:after="0"/>
              <w:jc w:val="center"/>
              <w:rPr>
                <w:b/>
                <w:bCs/>
                <w:color w:val="002060"/>
              </w:rPr>
            </w:pPr>
          </w:p>
        </w:tc>
        <w:tc>
          <w:tcPr>
            <w:tcW w:w="981" w:type="dxa"/>
            <w:shd w:val="clear" w:color="auto" w:fill="BEE6FC"/>
          </w:tcPr>
          <w:p w14:paraId="3EC566A7" w14:textId="77777777" w:rsidR="007F03F8" w:rsidRPr="000365B5" w:rsidRDefault="007F03F8" w:rsidP="00755EDF">
            <w:pPr>
              <w:spacing w:before="0" w:after="0"/>
              <w:jc w:val="center"/>
              <w:rPr>
                <w:b/>
                <w:bCs/>
                <w:color w:val="002060"/>
              </w:rPr>
            </w:pPr>
          </w:p>
        </w:tc>
        <w:tc>
          <w:tcPr>
            <w:tcW w:w="675" w:type="dxa"/>
            <w:shd w:val="clear" w:color="auto" w:fill="BEE6FC"/>
          </w:tcPr>
          <w:p w14:paraId="490E4876" w14:textId="125E17D8" w:rsidR="007F03F8" w:rsidRPr="000365B5" w:rsidRDefault="007F03F8" w:rsidP="00755EDF">
            <w:pPr>
              <w:spacing w:before="0" w:after="0"/>
              <w:jc w:val="center"/>
              <w:rPr>
                <w:b/>
                <w:bCs/>
                <w:color w:val="002060"/>
              </w:rPr>
            </w:pPr>
            <w:r w:rsidRPr="000365B5">
              <w:rPr>
                <w:b/>
                <w:bCs/>
                <w:color w:val="002060"/>
              </w:rPr>
              <w:t xml:space="preserve">ECTS </w:t>
            </w:r>
          </w:p>
        </w:tc>
      </w:tr>
      <w:tr w:rsidR="007F03F8" w:rsidRPr="000365B5" w14:paraId="438E39BF" w14:textId="77777777" w:rsidTr="00DD02B0">
        <w:tc>
          <w:tcPr>
            <w:tcW w:w="1362" w:type="dxa"/>
            <w:gridSpan w:val="3"/>
            <w:shd w:val="clear" w:color="auto" w:fill="BEE6FC"/>
          </w:tcPr>
          <w:p w14:paraId="58787718" w14:textId="7ECF9310" w:rsidR="007F03F8" w:rsidRPr="000365B5" w:rsidRDefault="007F03F8" w:rsidP="0093723E">
            <w:pPr>
              <w:spacing w:before="0" w:after="0"/>
              <w:jc w:val="left"/>
              <w:rPr>
                <w:b/>
                <w:bCs/>
                <w:color w:val="002060"/>
              </w:rPr>
            </w:pPr>
            <w:r w:rsidRPr="000365B5">
              <w:rPr>
                <w:b/>
                <w:bCs/>
                <w:color w:val="002060"/>
              </w:rPr>
              <w:t>UNIXXX</w:t>
            </w:r>
          </w:p>
        </w:tc>
        <w:tc>
          <w:tcPr>
            <w:tcW w:w="2619" w:type="dxa"/>
          </w:tcPr>
          <w:p w14:paraId="207DCA1C" w14:textId="7F8F014A" w:rsidR="007F03F8" w:rsidRPr="000365B5" w:rsidRDefault="007F03F8" w:rsidP="008B5693">
            <w:pPr>
              <w:spacing w:before="0" w:after="0"/>
              <w:rPr>
                <w:color w:val="002060"/>
              </w:rPr>
            </w:pPr>
            <w:r w:rsidRPr="000365B5">
              <w:rPr>
                <w:color w:val="002060"/>
              </w:rPr>
              <w:t xml:space="preserve">University Elective (Fall </w:t>
            </w:r>
            <w:r w:rsidR="0068345A">
              <w:rPr>
                <w:color w:val="002060"/>
              </w:rPr>
              <w:t>Term</w:t>
            </w:r>
            <w:r w:rsidRPr="000365B5">
              <w:rPr>
                <w:color w:val="002060"/>
              </w:rPr>
              <w:t>)</w:t>
            </w:r>
          </w:p>
        </w:tc>
        <w:tc>
          <w:tcPr>
            <w:tcW w:w="735" w:type="dxa"/>
            <w:vAlign w:val="center"/>
          </w:tcPr>
          <w:p w14:paraId="14BF475A" w14:textId="35184A29" w:rsidR="007F03F8" w:rsidRPr="000365B5" w:rsidRDefault="007F03F8" w:rsidP="00755EDF">
            <w:pPr>
              <w:spacing w:before="0" w:after="0"/>
              <w:jc w:val="center"/>
              <w:rPr>
                <w:color w:val="002060"/>
              </w:rPr>
            </w:pPr>
            <w:r w:rsidRPr="000365B5">
              <w:rPr>
                <w:color w:val="002060"/>
              </w:rPr>
              <w:t>14</w:t>
            </w:r>
          </w:p>
        </w:tc>
        <w:tc>
          <w:tcPr>
            <w:tcW w:w="1318" w:type="dxa"/>
            <w:vAlign w:val="center"/>
          </w:tcPr>
          <w:p w14:paraId="0920FD7F" w14:textId="67190415" w:rsidR="007F03F8" w:rsidRPr="000365B5" w:rsidRDefault="007F03F8" w:rsidP="00755EDF">
            <w:pPr>
              <w:spacing w:before="0" w:after="0"/>
              <w:jc w:val="center"/>
              <w:rPr>
                <w:color w:val="002060"/>
              </w:rPr>
            </w:pPr>
            <w:r w:rsidRPr="000365B5">
              <w:rPr>
                <w:color w:val="002060"/>
              </w:rPr>
              <w:t>28</w:t>
            </w:r>
          </w:p>
        </w:tc>
        <w:tc>
          <w:tcPr>
            <w:tcW w:w="1376" w:type="dxa"/>
            <w:gridSpan w:val="2"/>
            <w:vAlign w:val="center"/>
          </w:tcPr>
          <w:p w14:paraId="51A9B4A5" w14:textId="7A9F3A18" w:rsidR="007F03F8" w:rsidRPr="000365B5" w:rsidRDefault="007F03F8" w:rsidP="00755EDF">
            <w:pPr>
              <w:spacing w:before="0" w:after="0"/>
              <w:jc w:val="center"/>
              <w:rPr>
                <w:color w:val="002060"/>
              </w:rPr>
            </w:pPr>
            <w:r w:rsidRPr="000365B5">
              <w:rPr>
                <w:color w:val="002060"/>
              </w:rPr>
              <w:t>-</w:t>
            </w:r>
          </w:p>
        </w:tc>
        <w:tc>
          <w:tcPr>
            <w:tcW w:w="1390" w:type="dxa"/>
          </w:tcPr>
          <w:p w14:paraId="6F635CC6" w14:textId="77777777" w:rsidR="007F03F8" w:rsidRPr="000365B5" w:rsidRDefault="007F03F8" w:rsidP="00755EDF">
            <w:pPr>
              <w:spacing w:before="0" w:after="0"/>
              <w:jc w:val="center"/>
              <w:rPr>
                <w:color w:val="002060"/>
              </w:rPr>
            </w:pPr>
          </w:p>
        </w:tc>
        <w:tc>
          <w:tcPr>
            <w:tcW w:w="981" w:type="dxa"/>
          </w:tcPr>
          <w:p w14:paraId="33B90211" w14:textId="77777777" w:rsidR="007F03F8" w:rsidRPr="000365B5" w:rsidRDefault="007F03F8" w:rsidP="00755EDF">
            <w:pPr>
              <w:spacing w:before="0" w:after="0"/>
              <w:jc w:val="center"/>
              <w:rPr>
                <w:color w:val="002060"/>
              </w:rPr>
            </w:pPr>
          </w:p>
        </w:tc>
        <w:tc>
          <w:tcPr>
            <w:tcW w:w="675" w:type="dxa"/>
            <w:vAlign w:val="center"/>
          </w:tcPr>
          <w:p w14:paraId="76841107" w14:textId="35FFDC73" w:rsidR="007F03F8" w:rsidRPr="000365B5" w:rsidRDefault="007F03F8" w:rsidP="00755EDF">
            <w:pPr>
              <w:spacing w:before="0" w:after="0"/>
              <w:jc w:val="center"/>
              <w:rPr>
                <w:color w:val="002060"/>
              </w:rPr>
            </w:pPr>
            <w:r w:rsidRPr="000365B5">
              <w:rPr>
                <w:color w:val="002060"/>
              </w:rPr>
              <w:t>5</w:t>
            </w:r>
          </w:p>
        </w:tc>
      </w:tr>
      <w:tr w:rsidR="007F03F8" w:rsidRPr="000365B5" w14:paraId="4B7A6307" w14:textId="77777777" w:rsidTr="00DD02B0">
        <w:tc>
          <w:tcPr>
            <w:tcW w:w="1362" w:type="dxa"/>
            <w:gridSpan w:val="3"/>
            <w:tcBorders>
              <w:bottom w:val="single" w:sz="4" w:space="0" w:color="2683C6" w:themeColor="accent6"/>
            </w:tcBorders>
            <w:shd w:val="clear" w:color="auto" w:fill="BEE6FC"/>
          </w:tcPr>
          <w:p w14:paraId="6FDCD40B" w14:textId="37A4479C" w:rsidR="007F03F8" w:rsidRPr="000365B5" w:rsidRDefault="007F03F8" w:rsidP="0093723E">
            <w:pPr>
              <w:spacing w:before="0" w:after="0"/>
              <w:jc w:val="left"/>
              <w:rPr>
                <w:b/>
                <w:bCs/>
                <w:color w:val="002060"/>
              </w:rPr>
            </w:pPr>
            <w:r w:rsidRPr="000365B5">
              <w:rPr>
                <w:b/>
                <w:bCs/>
                <w:color w:val="002060"/>
              </w:rPr>
              <w:t>UNIXXX</w:t>
            </w:r>
          </w:p>
        </w:tc>
        <w:tc>
          <w:tcPr>
            <w:tcW w:w="2619" w:type="dxa"/>
            <w:tcBorders>
              <w:bottom w:val="single" w:sz="4" w:space="0" w:color="2683C6" w:themeColor="accent6"/>
            </w:tcBorders>
          </w:tcPr>
          <w:p w14:paraId="05BFAAA7" w14:textId="7F1A0EED" w:rsidR="007F03F8" w:rsidRPr="000365B5" w:rsidRDefault="007F03F8" w:rsidP="008B5693">
            <w:pPr>
              <w:spacing w:before="0" w:after="0"/>
              <w:rPr>
                <w:color w:val="002060"/>
              </w:rPr>
            </w:pPr>
            <w:r w:rsidRPr="000365B5">
              <w:rPr>
                <w:color w:val="002060"/>
              </w:rPr>
              <w:t xml:space="preserve">University Elective (Spring </w:t>
            </w:r>
            <w:r w:rsidR="0068345A">
              <w:rPr>
                <w:color w:val="002060"/>
              </w:rPr>
              <w:t>Term</w:t>
            </w:r>
            <w:r w:rsidRPr="000365B5">
              <w:rPr>
                <w:color w:val="002060"/>
              </w:rPr>
              <w:t>)</w:t>
            </w:r>
          </w:p>
        </w:tc>
        <w:tc>
          <w:tcPr>
            <w:tcW w:w="735" w:type="dxa"/>
            <w:tcBorders>
              <w:bottom w:val="single" w:sz="4" w:space="0" w:color="2683C6" w:themeColor="accent6"/>
            </w:tcBorders>
            <w:vAlign w:val="center"/>
          </w:tcPr>
          <w:p w14:paraId="25027780" w14:textId="3CE6CBFA" w:rsidR="007F03F8" w:rsidRPr="000365B5" w:rsidRDefault="007F03F8" w:rsidP="00755EDF">
            <w:pPr>
              <w:spacing w:before="0" w:after="0"/>
              <w:jc w:val="center"/>
              <w:rPr>
                <w:color w:val="002060"/>
              </w:rPr>
            </w:pPr>
            <w:r w:rsidRPr="000365B5">
              <w:rPr>
                <w:color w:val="002060"/>
              </w:rPr>
              <w:t>14</w:t>
            </w:r>
          </w:p>
        </w:tc>
        <w:tc>
          <w:tcPr>
            <w:tcW w:w="1318" w:type="dxa"/>
            <w:tcBorders>
              <w:bottom w:val="single" w:sz="4" w:space="0" w:color="2683C6" w:themeColor="accent6"/>
            </w:tcBorders>
            <w:vAlign w:val="center"/>
          </w:tcPr>
          <w:p w14:paraId="6AAF3121" w14:textId="7D2C19B2" w:rsidR="007F03F8" w:rsidRPr="000365B5" w:rsidRDefault="007F03F8" w:rsidP="00755EDF">
            <w:pPr>
              <w:spacing w:before="0" w:after="0"/>
              <w:jc w:val="center"/>
              <w:rPr>
                <w:color w:val="002060"/>
              </w:rPr>
            </w:pPr>
            <w:r w:rsidRPr="000365B5">
              <w:rPr>
                <w:color w:val="002060"/>
              </w:rPr>
              <w:t>28</w:t>
            </w:r>
          </w:p>
        </w:tc>
        <w:tc>
          <w:tcPr>
            <w:tcW w:w="1376" w:type="dxa"/>
            <w:gridSpan w:val="2"/>
            <w:tcBorders>
              <w:bottom w:val="single" w:sz="4" w:space="0" w:color="2683C6" w:themeColor="accent6"/>
            </w:tcBorders>
            <w:vAlign w:val="center"/>
          </w:tcPr>
          <w:p w14:paraId="5DFCB1B4" w14:textId="013C35E2" w:rsidR="007F03F8" w:rsidRPr="000365B5" w:rsidRDefault="007F03F8" w:rsidP="00755EDF">
            <w:pPr>
              <w:spacing w:before="0" w:after="0"/>
              <w:jc w:val="center"/>
              <w:rPr>
                <w:color w:val="002060"/>
              </w:rPr>
            </w:pPr>
            <w:r w:rsidRPr="000365B5">
              <w:rPr>
                <w:color w:val="002060"/>
              </w:rPr>
              <w:t>-</w:t>
            </w:r>
          </w:p>
        </w:tc>
        <w:tc>
          <w:tcPr>
            <w:tcW w:w="1390" w:type="dxa"/>
            <w:tcBorders>
              <w:bottom w:val="single" w:sz="4" w:space="0" w:color="2683C6" w:themeColor="accent6"/>
            </w:tcBorders>
          </w:tcPr>
          <w:p w14:paraId="41D05045" w14:textId="77777777" w:rsidR="007F03F8" w:rsidRPr="000365B5" w:rsidRDefault="007F03F8" w:rsidP="00755EDF">
            <w:pPr>
              <w:spacing w:before="0" w:after="0"/>
              <w:jc w:val="center"/>
              <w:rPr>
                <w:color w:val="002060"/>
              </w:rPr>
            </w:pPr>
          </w:p>
        </w:tc>
        <w:tc>
          <w:tcPr>
            <w:tcW w:w="981" w:type="dxa"/>
            <w:tcBorders>
              <w:bottom w:val="single" w:sz="4" w:space="0" w:color="2683C6" w:themeColor="accent6"/>
            </w:tcBorders>
          </w:tcPr>
          <w:p w14:paraId="68D0F345" w14:textId="77777777" w:rsidR="007F03F8" w:rsidRPr="000365B5" w:rsidRDefault="007F03F8" w:rsidP="00755EDF">
            <w:pPr>
              <w:spacing w:before="0" w:after="0"/>
              <w:jc w:val="center"/>
              <w:rPr>
                <w:color w:val="002060"/>
              </w:rPr>
            </w:pPr>
          </w:p>
        </w:tc>
        <w:tc>
          <w:tcPr>
            <w:tcW w:w="675" w:type="dxa"/>
            <w:tcBorders>
              <w:bottom w:val="single" w:sz="4" w:space="0" w:color="2683C6" w:themeColor="accent6"/>
            </w:tcBorders>
            <w:vAlign w:val="center"/>
          </w:tcPr>
          <w:p w14:paraId="423A23C0" w14:textId="5B911B4B" w:rsidR="007F03F8" w:rsidRPr="000365B5" w:rsidRDefault="007F03F8" w:rsidP="00755EDF">
            <w:pPr>
              <w:spacing w:before="0" w:after="0"/>
              <w:jc w:val="center"/>
              <w:rPr>
                <w:color w:val="002060"/>
              </w:rPr>
            </w:pPr>
            <w:r w:rsidRPr="000365B5">
              <w:rPr>
                <w:color w:val="002060"/>
              </w:rPr>
              <w:t>5</w:t>
            </w:r>
          </w:p>
        </w:tc>
      </w:tr>
      <w:tr w:rsidR="007F03F8" w:rsidRPr="000365B5" w14:paraId="550E9009" w14:textId="77777777" w:rsidTr="00DD02B0">
        <w:tc>
          <w:tcPr>
            <w:tcW w:w="636" w:type="dxa"/>
            <w:tcBorders>
              <w:top w:val="single" w:sz="4" w:space="0" w:color="2683C6" w:themeColor="accent6"/>
              <w:left w:val="single" w:sz="4" w:space="0" w:color="2683C6" w:themeColor="accent6"/>
              <w:bottom w:val="single" w:sz="4" w:space="0" w:color="2683C6" w:themeColor="accent6"/>
              <w:right w:val="single" w:sz="4" w:space="0" w:color="2683C6" w:themeColor="accent6"/>
            </w:tcBorders>
            <w:shd w:val="clear" w:color="auto" w:fill="0670AB" w:themeFill="accent1"/>
          </w:tcPr>
          <w:p w14:paraId="0BB3F1F3" w14:textId="77777777" w:rsidR="007F03F8" w:rsidRPr="000365B5" w:rsidRDefault="007F03F8" w:rsidP="00281E68">
            <w:pPr>
              <w:tabs>
                <w:tab w:val="left" w:pos="3815"/>
              </w:tabs>
              <w:spacing w:before="0" w:after="0"/>
              <w:jc w:val="center"/>
              <w:rPr>
                <w:b/>
                <w:bCs/>
                <w:color w:val="FFFFFF" w:themeColor="background1"/>
              </w:rPr>
            </w:pPr>
          </w:p>
        </w:tc>
        <w:tc>
          <w:tcPr>
            <w:tcW w:w="586" w:type="dxa"/>
            <w:tcBorders>
              <w:top w:val="single" w:sz="4" w:space="0" w:color="2683C6" w:themeColor="accent6"/>
              <w:left w:val="single" w:sz="4" w:space="0" w:color="2683C6" w:themeColor="accent6"/>
              <w:bottom w:val="single" w:sz="4" w:space="0" w:color="2683C6" w:themeColor="accent6"/>
              <w:right w:val="single" w:sz="4" w:space="0" w:color="2683C6" w:themeColor="accent6"/>
            </w:tcBorders>
            <w:shd w:val="clear" w:color="auto" w:fill="0670AB" w:themeFill="accent1"/>
          </w:tcPr>
          <w:p w14:paraId="448A3EE7" w14:textId="77777777" w:rsidR="007F03F8" w:rsidRPr="000365B5" w:rsidRDefault="007F03F8" w:rsidP="00281E68">
            <w:pPr>
              <w:tabs>
                <w:tab w:val="left" w:pos="3815"/>
              </w:tabs>
              <w:spacing w:before="0" w:after="0"/>
              <w:jc w:val="center"/>
              <w:rPr>
                <w:b/>
                <w:bCs/>
                <w:color w:val="FFFFFF" w:themeColor="background1"/>
              </w:rPr>
            </w:pPr>
          </w:p>
        </w:tc>
        <w:tc>
          <w:tcPr>
            <w:tcW w:w="9234" w:type="dxa"/>
            <w:gridSpan w:val="9"/>
            <w:tcBorders>
              <w:top w:val="single" w:sz="4" w:space="0" w:color="2683C6" w:themeColor="accent6"/>
              <w:left w:val="single" w:sz="4" w:space="0" w:color="2683C6" w:themeColor="accent6"/>
              <w:bottom w:val="single" w:sz="4" w:space="0" w:color="2683C6" w:themeColor="accent6"/>
              <w:right w:val="single" w:sz="4" w:space="0" w:color="2683C6" w:themeColor="accent6"/>
            </w:tcBorders>
            <w:shd w:val="clear" w:color="auto" w:fill="0670AB" w:themeFill="accent1"/>
          </w:tcPr>
          <w:p w14:paraId="0598E179" w14:textId="331194E7" w:rsidR="007F03F8" w:rsidRPr="000365B5" w:rsidRDefault="007F03F8" w:rsidP="00281E68">
            <w:pPr>
              <w:tabs>
                <w:tab w:val="left" w:pos="3815"/>
              </w:tabs>
              <w:spacing w:before="0" w:after="0"/>
              <w:jc w:val="center"/>
              <w:rPr>
                <w:b/>
                <w:bCs/>
                <w:color w:val="FFFFFF" w:themeColor="background1"/>
              </w:rPr>
            </w:pPr>
            <w:r w:rsidRPr="000365B5">
              <w:rPr>
                <w:b/>
                <w:bCs/>
                <w:color w:val="FFFFFF" w:themeColor="background1"/>
              </w:rPr>
              <w:t>MANIFEST OF ISTINYE</w:t>
            </w:r>
          </w:p>
        </w:tc>
      </w:tr>
      <w:tr w:rsidR="007F03F8" w:rsidRPr="000365B5" w14:paraId="0622292B" w14:textId="77777777" w:rsidTr="00DD02B0">
        <w:tc>
          <w:tcPr>
            <w:tcW w:w="1362" w:type="dxa"/>
            <w:gridSpan w:val="3"/>
            <w:tcBorders>
              <w:top w:val="single" w:sz="4" w:space="0" w:color="2683C6" w:themeColor="accent6"/>
            </w:tcBorders>
            <w:shd w:val="clear" w:color="auto" w:fill="BEE6FC"/>
          </w:tcPr>
          <w:p w14:paraId="7F0C8B56" w14:textId="4231BA9B" w:rsidR="007F03F8" w:rsidRPr="000365B5" w:rsidRDefault="007F03F8" w:rsidP="006129D8">
            <w:pPr>
              <w:spacing w:before="0" w:after="0"/>
              <w:jc w:val="center"/>
              <w:rPr>
                <w:b/>
                <w:bCs/>
                <w:color w:val="002060"/>
              </w:rPr>
            </w:pPr>
            <w:r w:rsidRPr="000365B5">
              <w:rPr>
                <w:b/>
                <w:bCs/>
                <w:color w:val="002060"/>
              </w:rPr>
              <w:t>Course Code</w:t>
            </w:r>
          </w:p>
        </w:tc>
        <w:tc>
          <w:tcPr>
            <w:tcW w:w="2619" w:type="dxa"/>
            <w:tcBorders>
              <w:top w:val="single" w:sz="4" w:space="0" w:color="2683C6" w:themeColor="accent6"/>
            </w:tcBorders>
            <w:shd w:val="clear" w:color="auto" w:fill="BEE6FC"/>
          </w:tcPr>
          <w:p w14:paraId="1F4A5EC6" w14:textId="4723F5BF" w:rsidR="007F03F8" w:rsidRPr="000365B5" w:rsidRDefault="007F03F8" w:rsidP="006129D8">
            <w:pPr>
              <w:spacing w:before="0" w:after="0"/>
              <w:jc w:val="center"/>
              <w:rPr>
                <w:b/>
                <w:bCs/>
                <w:color w:val="002060"/>
              </w:rPr>
            </w:pPr>
            <w:r w:rsidRPr="000365B5">
              <w:rPr>
                <w:b/>
                <w:bCs/>
                <w:color w:val="002060"/>
              </w:rPr>
              <w:t>Course Name</w:t>
            </w:r>
          </w:p>
        </w:tc>
        <w:tc>
          <w:tcPr>
            <w:tcW w:w="735" w:type="dxa"/>
            <w:tcBorders>
              <w:top w:val="single" w:sz="4" w:space="0" w:color="2683C6" w:themeColor="accent6"/>
            </w:tcBorders>
            <w:shd w:val="clear" w:color="auto" w:fill="BEE6FC"/>
          </w:tcPr>
          <w:p w14:paraId="0322A794" w14:textId="5089D3A6" w:rsidR="007F03F8" w:rsidRPr="000365B5" w:rsidRDefault="007F03F8" w:rsidP="006129D8">
            <w:pPr>
              <w:spacing w:before="0" w:after="0"/>
              <w:jc w:val="center"/>
              <w:rPr>
                <w:b/>
                <w:bCs/>
                <w:color w:val="002060"/>
              </w:rPr>
            </w:pPr>
            <w:r w:rsidRPr="000365B5">
              <w:rPr>
                <w:b/>
                <w:bCs/>
                <w:color w:val="002060"/>
              </w:rPr>
              <w:t>Week</w:t>
            </w:r>
          </w:p>
        </w:tc>
        <w:tc>
          <w:tcPr>
            <w:tcW w:w="1318" w:type="dxa"/>
            <w:tcBorders>
              <w:top w:val="single" w:sz="4" w:space="0" w:color="2683C6" w:themeColor="accent6"/>
            </w:tcBorders>
            <w:shd w:val="clear" w:color="auto" w:fill="BEE6FC"/>
          </w:tcPr>
          <w:p w14:paraId="63837D7B" w14:textId="7F2F0E45" w:rsidR="007F03F8" w:rsidRPr="000365B5" w:rsidRDefault="007F03F8" w:rsidP="006129D8">
            <w:pPr>
              <w:spacing w:before="0" w:after="0"/>
              <w:jc w:val="center"/>
              <w:rPr>
                <w:b/>
                <w:bCs/>
                <w:color w:val="002060"/>
              </w:rPr>
            </w:pPr>
            <w:r w:rsidRPr="000365B5">
              <w:rPr>
                <w:b/>
                <w:bCs/>
                <w:color w:val="002060"/>
              </w:rPr>
              <w:t>Theorical (hour)</w:t>
            </w:r>
          </w:p>
        </w:tc>
        <w:tc>
          <w:tcPr>
            <w:tcW w:w="1376" w:type="dxa"/>
            <w:gridSpan w:val="2"/>
            <w:tcBorders>
              <w:top w:val="single" w:sz="4" w:space="0" w:color="2683C6" w:themeColor="accent6"/>
            </w:tcBorders>
            <w:shd w:val="clear" w:color="auto" w:fill="BEE6FC"/>
          </w:tcPr>
          <w:p w14:paraId="4671B1AD" w14:textId="724E3E0F" w:rsidR="007F03F8" w:rsidRPr="000365B5" w:rsidRDefault="007F03F8" w:rsidP="006129D8">
            <w:pPr>
              <w:spacing w:before="0" w:after="0"/>
              <w:jc w:val="center"/>
              <w:rPr>
                <w:b/>
                <w:bCs/>
                <w:color w:val="002060"/>
              </w:rPr>
            </w:pPr>
            <w:r w:rsidRPr="000365B5">
              <w:rPr>
                <w:b/>
                <w:bCs/>
                <w:color w:val="002060"/>
              </w:rPr>
              <w:t>Practical (hour)</w:t>
            </w:r>
          </w:p>
        </w:tc>
        <w:tc>
          <w:tcPr>
            <w:tcW w:w="1390" w:type="dxa"/>
            <w:tcBorders>
              <w:top w:val="single" w:sz="4" w:space="0" w:color="2683C6" w:themeColor="accent6"/>
            </w:tcBorders>
            <w:shd w:val="clear" w:color="auto" w:fill="BEE6FC"/>
          </w:tcPr>
          <w:p w14:paraId="1C90564A" w14:textId="77777777" w:rsidR="007F03F8" w:rsidRPr="000365B5" w:rsidRDefault="007F03F8" w:rsidP="006129D8">
            <w:pPr>
              <w:spacing w:before="0" w:after="0"/>
              <w:jc w:val="center"/>
              <w:rPr>
                <w:b/>
                <w:bCs/>
                <w:color w:val="002060"/>
              </w:rPr>
            </w:pPr>
          </w:p>
        </w:tc>
        <w:tc>
          <w:tcPr>
            <w:tcW w:w="981" w:type="dxa"/>
            <w:tcBorders>
              <w:top w:val="single" w:sz="4" w:space="0" w:color="2683C6" w:themeColor="accent6"/>
            </w:tcBorders>
            <w:shd w:val="clear" w:color="auto" w:fill="BEE6FC"/>
          </w:tcPr>
          <w:p w14:paraId="2BC7119B" w14:textId="77777777" w:rsidR="007F03F8" w:rsidRPr="000365B5" w:rsidRDefault="007F03F8" w:rsidP="006129D8">
            <w:pPr>
              <w:spacing w:before="0" w:after="0"/>
              <w:jc w:val="center"/>
              <w:rPr>
                <w:b/>
                <w:bCs/>
                <w:color w:val="002060"/>
              </w:rPr>
            </w:pPr>
          </w:p>
        </w:tc>
        <w:tc>
          <w:tcPr>
            <w:tcW w:w="675" w:type="dxa"/>
            <w:tcBorders>
              <w:top w:val="single" w:sz="4" w:space="0" w:color="2683C6" w:themeColor="accent6"/>
            </w:tcBorders>
            <w:shd w:val="clear" w:color="auto" w:fill="BEE6FC"/>
          </w:tcPr>
          <w:p w14:paraId="12BA0A19" w14:textId="069C0DB8" w:rsidR="007F03F8" w:rsidRPr="000365B5" w:rsidRDefault="007F03F8" w:rsidP="006129D8">
            <w:pPr>
              <w:spacing w:before="0" w:after="0"/>
              <w:jc w:val="center"/>
              <w:rPr>
                <w:b/>
                <w:bCs/>
                <w:color w:val="002060"/>
              </w:rPr>
            </w:pPr>
            <w:r w:rsidRPr="000365B5">
              <w:rPr>
                <w:b/>
                <w:bCs/>
                <w:color w:val="002060"/>
              </w:rPr>
              <w:t xml:space="preserve">ECTS </w:t>
            </w:r>
          </w:p>
        </w:tc>
      </w:tr>
      <w:tr w:rsidR="007F03F8" w:rsidRPr="000365B5" w14:paraId="54154541" w14:textId="77777777" w:rsidTr="00DD02B0">
        <w:tc>
          <w:tcPr>
            <w:tcW w:w="1362" w:type="dxa"/>
            <w:gridSpan w:val="3"/>
            <w:tcBorders>
              <w:top w:val="single" w:sz="4" w:space="0" w:color="2683C6" w:themeColor="accent6"/>
            </w:tcBorders>
            <w:shd w:val="clear" w:color="auto" w:fill="BEE6FC"/>
          </w:tcPr>
          <w:p w14:paraId="0D0589F6" w14:textId="4E6CF934" w:rsidR="007F03F8" w:rsidRPr="000365B5" w:rsidRDefault="007F03F8" w:rsidP="0093723E">
            <w:pPr>
              <w:spacing w:before="0" w:after="0"/>
              <w:jc w:val="left"/>
              <w:rPr>
                <w:b/>
                <w:bCs/>
                <w:color w:val="002060"/>
              </w:rPr>
            </w:pPr>
            <w:r w:rsidRPr="000365B5">
              <w:rPr>
                <w:b/>
                <w:bCs/>
                <w:color w:val="002060"/>
              </w:rPr>
              <w:t>SEG003</w:t>
            </w:r>
          </w:p>
        </w:tc>
        <w:tc>
          <w:tcPr>
            <w:tcW w:w="2619" w:type="dxa"/>
            <w:tcBorders>
              <w:top w:val="single" w:sz="4" w:space="0" w:color="2683C6" w:themeColor="accent6"/>
            </w:tcBorders>
          </w:tcPr>
          <w:p w14:paraId="288A559F" w14:textId="31BC068D" w:rsidR="007F03F8" w:rsidRPr="000365B5" w:rsidRDefault="007F03F8" w:rsidP="008B5693">
            <w:pPr>
              <w:spacing w:before="0" w:after="0"/>
              <w:rPr>
                <w:color w:val="002060"/>
              </w:rPr>
            </w:pPr>
            <w:r w:rsidRPr="000365B5">
              <w:rPr>
                <w:color w:val="002060"/>
              </w:rPr>
              <w:t xml:space="preserve">Manifest of </w:t>
            </w:r>
            <w:r w:rsidR="003D24EC" w:rsidRPr="000365B5">
              <w:rPr>
                <w:color w:val="002060"/>
              </w:rPr>
              <w:t>İ</w:t>
            </w:r>
            <w:r w:rsidRPr="000365B5">
              <w:rPr>
                <w:color w:val="002060"/>
              </w:rPr>
              <w:t>stinye 3</w:t>
            </w:r>
          </w:p>
        </w:tc>
        <w:tc>
          <w:tcPr>
            <w:tcW w:w="735" w:type="dxa"/>
            <w:tcBorders>
              <w:top w:val="single" w:sz="4" w:space="0" w:color="2683C6" w:themeColor="accent6"/>
            </w:tcBorders>
            <w:vAlign w:val="center"/>
          </w:tcPr>
          <w:p w14:paraId="5E037187" w14:textId="007AC4C8" w:rsidR="007F03F8" w:rsidRPr="000365B5" w:rsidRDefault="007F03F8" w:rsidP="006129D8">
            <w:pPr>
              <w:spacing w:before="0" w:after="0"/>
              <w:jc w:val="center"/>
              <w:rPr>
                <w:color w:val="002060"/>
              </w:rPr>
            </w:pPr>
            <w:r w:rsidRPr="000365B5">
              <w:rPr>
                <w:color w:val="002060"/>
              </w:rPr>
              <w:t>14</w:t>
            </w:r>
          </w:p>
        </w:tc>
        <w:tc>
          <w:tcPr>
            <w:tcW w:w="1318" w:type="dxa"/>
            <w:tcBorders>
              <w:top w:val="single" w:sz="4" w:space="0" w:color="2683C6" w:themeColor="accent6"/>
            </w:tcBorders>
            <w:vAlign w:val="center"/>
          </w:tcPr>
          <w:p w14:paraId="45272DCC" w14:textId="7957D3E2" w:rsidR="007F03F8" w:rsidRPr="000365B5" w:rsidRDefault="007F03F8" w:rsidP="006129D8">
            <w:pPr>
              <w:spacing w:before="0" w:after="0"/>
              <w:jc w:val="center"/>
              <w:rPr>
                <w:color w:val="002060"/>
              </w:rPr>
            </w:pPr>
            <w:r w:rsidRPr="000365B5">
              <w:rPr>
                <w:color w:val="002060"/>
              </w:rPr>
              <w:t>28</w:t>
            </w:r>
          </w:p>
        </w:tc>
        <w:tc>
          <w:tcPr>
            <w:tcW w:w="1376" w:type="dxa"/>
            <w:gridSpan w:val="2"/>
            <w:tcBorders>
              <w:top w:val="single" w:sz="4" w:space="0" w:color="2683C6" w:themeColor="accent6"/>
            </w:tcBorders>
            <w:vAlign w:val="center"/>
          </w:tcPr>
          <w:p w14:paraId="0B14B837" w14:textId="7DEBCBC1" w:rsidR="007F03F8" w:rsidRPr="000365B5" w:rsidRDefault="007F03F8" w:rsidP="006129D8">
            <w:pPr>
              <w:spacing w:before="0" w:after="0"/>
              <w:jc w:val="center"/>
              <w:rPr>
                <w:color w:val="002060"/>
              </w:rPr>
            </w:pPr>
            <w:r w:rsidRPr="000365B5">
              <w:rPr>
                <w:color w:val="002060"/>
              </w:rPr>
              <w:t>-</w:t>
            </w:r>
          </w:p>
        </w:tc>
        <w:tc>
          <w:tcPr>
            <w:tcW w:w="1390" w:type="dxa"/>
            <w:tcBorders>
              <w:top w:val="single" w:sz="4" w:space="0" w:color="2683C6" w:themeColor="accent6"/>
            </w:tcBorders>
          </w:tcPr>
          <w:p w14:paraId="2574D617" w14:textId="77777777" w:rsidR="007F03F8" w:rsidRPr="000365B5" w:rsidRDefault="007F03F8" w:rsidP="006129D8">
            <w:pPr>
              <w:spacing w:before="0" w:after="0"/>
              <w:jc w:val="center"/>
              <w:rPr>
                <w:color w:val="002060"/>
              </w:rPr>
            </w:pPr>
          </w:p>
        </w:tc>
        <w:tc>
          <w:tcPr>
            <w:tcW w:w="981" w:type="dxa"/>
            <w:tcBorders>
              <w:top w:val="single" w:sz="4" w:space="0" w:color="2683C6" w:themeColor="accent6"/>
            </w:tcBorders>
          </w:tcPr>
          <w:p w14:paraId="52DD7B94" w14:textId="77777777" w:rsidR="007F03F8" w:rsidRPr="000365B5" w:rsidRDefault="007F03F8" w:rsidP="006129D8">
            <w:pPr>
              <w:spacing w:before="0" w:after="0"/>
              <w:jc w:val="center"/>
              <w:rPr>
                <w:color w:val="002060"/>
              </w:rPr>
            </w:pPr>
          </w:p>
        </w:tc>
        <w:tc>
          <w:tcPr>
            <w:tcW w:w="675" w:type="dxa"/>
            <w:tcBorders>
              <w:top w:val="single" w:sz="4" w:space="0" w:color="2683C6" w:themeColor="accent6"/>
            </w:tcBorders>
            <w:vAlign w:val="center"/>
          </w:tcPr>
          <w:p w14:paraId="34EBC5F0" w14:textId="0EFB1EE9" w:rsidR="007F03F8" w:rsidRPr="000365B5" w:rsidRDefault="007F03F8" w:rsidP="006129D8">
            <w:pPr>
              <w:spacing w:before="0" w:after="0"/>
              <w:jc w:val="center"/>
              <w:rPr>
                <w:color w:val="002060"/>
              </w:rPr>
            </w:pPr>
            <w:r w:rsidRPr="000365B5">
              <w:rPr>
                <w:color w:val="002060"/>
              </w:rPr>
              <w:t>1</w:t>
            </w:r>
          </w:p>
        </w:tc>
      </w:tr>
      <w:tr w:rsidR="007F03F8" w:rsidRPr="000365B5" w14:paraId="64ABB9B0" w14:textId="77777777" w:rsidTr="00DD02B0">
        <w:tc>
          <w:tcPr>
            <w:tcW w:w="1362" w:type="dxa"/>
            <w:gridSpan w:val="3"/>
            <w:tcBorders>
              <w:top w:val="single" w:sz="4" w:space="0" w:color="2683C6" w:themeColor="accent6"/>
            </w:tcBorders>
            <w:shd w:val="clear" w:color="auto" w:fill="BEE6FC"/>
          </w:tcPr>
          <w:p w14:paraId="60979DEE" w14:textId="1E698332" w:rsidR="007F03F8" w:rsidRPr="000365B5" w:rsidRDefault="007F03F8" w:rsidP="0093723E">
            <w:pPr>
              <w:spacing w:before="0" w:after="0"/>
              <w:jc w:val="left"/>
              <w:rPr>
                <w:b/>
                <w:bCs/>
                <w:color w:val="002060"/>
              </w:rPr>
            </w:pPr>
            <w:r w:rsidRPr="000365B5">
              <w:rPr>
                <w:b/>
                <w:bCs/>
                <w:color w:val="002060"/>
              </w:rPr>
              <w:t>SEG004</w:t>
            </w:r>
          </w:p>
        </w:tc>
        <w:tc>
          <w:tcPr>
            <w:tcW w:w="2619" w:type="dxa"/>
            <w:tcBorders>
              <w:top w:val="single" w:sz="4" w:space="0" w:color="2683C6" w:themeColor="accent6"/>
            </w:tcBorders>
          </w:tcPr>
          <w:p w14:paraId="33929698" w14:textId="56CC9299" w:rsidR="007F03F8" w:rsidRPr="000365B5" w:rsidRDefault="007F03F8" w:rsidP="008B5693">
            <w:pPr>
              <w:spacing w:before="0" w:after="0"/>
              <w:rPr>
                <w:color w:val="002060"/>
              </w:rPr>
            </w:pPr>
            <w:r w:rsidRPr="000365B5">
              <w:rPr>
                <w:color w:val="002060"/>
              </w:rPr>
              <w:t xml:space="preserve">Manifest of </w:t>
            </w:r>
            <w:r w:rsidR="003D24EC" w:rsidRPr="000365B5">
              <w:rPr>
                <w:color w:val="002060"/>
              </w:rPr>
              <w:t>İ</w:t>
            </w:r>
            <w:r w:rsidRPr="000365B5">
              <w:rPr>
                <w:color w:val="002060"/>
              </w:rPr>
              <w:t>stinye 4</w:t>
            </w:r>
          </w:p>
        </w:tc>
        <w:tc>
          <w:tcPr>
            <w:tcW w:w="735" w:type="dxa"/>
            <w:tcBorders>
              <w:top w:val="single" w:sz="4" w:space="0" w:color="2683C6" w:themeColor="accent6"/>
            </w:tcBorders>
            <w:vAlign w:val="center"/>
          </w:tcPr>
          <w:p w14:paraId="19A8049C" w14:textId="0C10229A" w:rsidR="007F03F8" w:rsidRPr="000365B5" w:rsidRDefault="007F03F8" w:rsidP="006129D8">
            <w:pPr>
              <w:spacing w:before="0" w:after="0"/>
              <w:jc w:val="center"/>
              <w:rPr>
                <w:color w:val="002060"/>
              </w:rPr>
            </w:pPr>
            <w:r w:rsidRPr="000365B5">
              <w:rPr>
                <w:color w:val="002060"/>
              </w:rPr>
              <w:t>14</w:t>
            </w:r>
          </w:p>
        </w:tc>
        <w:tc>
          <w:tcPr>
            <w:tcW w:w="1318" w:type="dxa"/>
            <w:tcBorders>
              <w:top w:val="single" w:sz="4" w:space="0" w:color="2683C6" w:themeColor="accent6"/>
            </w:tcBorders>
            <w:vAlign w:val="center"/>
          </w:tcPr>
          <w:p w14:paraId="5DC5A1C6" w14:textId="77C68A6A" w:rsidR="007F03F8" w:rsidRPr="000365B5" w:rsidRDefault="007F03F8" w:rsidP="006129D8">
            <w:pPr>
              <w:spacing w:before="0" w:after="0"/>
              <w:jc w:val="center"/>
              <w:rPr>
                <w:color w:val="002060"/>
              </w:rPr>
            </w:pPr>
            <w:r w:rsidRPr="000365B5">
              <w:rPr>
                <w:color w:val="002060"/>
              </w:rPr>
              <w:t>28</w:t>
            </w:r>
          </w:p>
        </w:tc>
        <w:tc>
          <w:tcPr>
            <w:tcW w:w="1376" w:type="dxa"/>
            <w:gridSpan w:val="2"/>
            <w:tcBorders>
              <w:top w:val="single" w:sz="4" w:space="0" w:color="2683C6" w:themeColor="accent6"/>
            </w:tcBorders>
            <w:vAlign w:val="center"/>
          </w:tcPr>
          <w:p w14:paraId="01DBFF40" w14:textId="59F4B535" w:rsidR="007F03F8" w:rsidRPr="000365B5" w:rsidRDefault="007F03F8" w:rsidP="006129D8">
            <w:pPr>
              <w:spacing w:before="0" w:after="0"/>
              <w:jc w:val="center"/>
              <w:rPr>
                <w:color w:val="002060"/>
              </w:rPr>
            </w:pPr>
            <w:r w:rsidRPr="000365B5">
              <w:rPr>
                <w:color w:val="002060"/>
              </w:rPr>
              <w:t>-</w:t>
            </w:r>
          </w:p>
        </w:tc>
        <w:tc>
          <w:tcPr>
            <w:tcW w:w="1390" w:type="dxa"/>
            <w:tcBorders>
              <w:top w:val="single" w:sz="4" w:space="0" w:color="2683C6" w:themeColor="accent6"/>
            </w:tcBorders>
          </w:tcPr>
          <w:p w14:paraId="2DBD4BF6" w14:textId="77777777" w:rsidR="007F03F8" w:rsidRPr="000365B5" w:rsidRDefault="007F03F8" w:rsidP="006129D8">
            <w:pPr>
              <w:spacing w:before="0" w:after="0"/>
              <w:jc w:val="center"/>
              <w:rPr>
                <w:color w:val="002060"/>
              </w:rPr>
            </w:pPr>
          </w:p>
        </w:tc>
        <w:tc>
          <w:tcPr>
            <w:tcW w:w="981" w:type="dxa"/>
            <w:tcBorders>
              <w:top w:val="single" w:sz="4" w:space="0" w:color="2683C6" w:themeColor="accent6"/>
            </w:tcBorders>
          </w:tcPr>
          <w:p w14:paraId="031204AF" w14:textId="77777777" w:rsidR="007F03F8" w:rsidRPr="000365B5" w:rsidRDefault="007F03F8" w:rsidP="006129D8">
            <w:pPr>
              <w:spacing w:before="0" w:after="0"/>
              <w:jc w:val="center"/>
              <w:rPr>
                <w:color w:val="002060"/>
              </w:rPr>
            </w:pPr>
          </w:p>
        </w:tc>
        <w:tc>
          <w:tcPr>
            <w:tcW w:w="675" w:type="dxa"/>
            <w:tcBorders>
              <w:top w:val="single" w:sz="4" w:space="0" w:color="2683C6" w:themeColor="accent6"/>
            </w:tcBorders>
            <w:vAlign w:val="center"/>
          </w:tcPr>
          <w:p w14:paraId="6FDBF750" w14:textId="15DAB9AE" w:rsidR="007F03F8" w:rsidRPr="000365B5" w:rsidRDefault="007F03F8" w:rsidP="006129D8">
            <w:pPr>
              <w:spacing w:before="0" w:after="0"/>
              <w:jc w:val="center"/>
              <w:rPr>
                <w:color w:val="002060"/>
              </w:rPr>
            </w:pPr>
            <w:r w:rsidRPr="000365B5">
              <w:rPr>
                <w:color w:val="002060"/>
              </w:rPr>
              <w:t>1</w:t>
            </w:r>
          </w:p>
        </w:tc>
      </w:tr>
      <w:tr w:rsidR="007F03F8" w:rsidRPr="000365B5" w14:paraId="60822B20" w14:textId="77777777" w:rsidTr="00DD02B0">
        <w:tc>
          <w:tcPr>
            <w:tcW w:w="7410" w:type="dxa"/>
            <w:gridSpan w:val="8"/>
            <w:tcBorders>
              <w:bottom w:val="single" w:sz="4" w:space="0" w:color="0670AB"/>
            </w:tcBorders>
          </w:tcPr>
          <w:p w14:paraId="5EC6670D" w14:textId="65C05C5C" w:rsidR="007F03F8" w:rsidRPr="000365B5" w:rsidRDefault="007F03F8" w:rsidP="008B5693">
            <w:pPr>
              <w:spacing w:before="0" w:after="0"/>
              <w:jc w:val="right"/>
              <w:rPr>
                <w:b/>
                <w:bCs/>
                <w:color w:val="002060"/>
              </w:rPr>
            </w:pPr>
            <w:r w:rsidRPr="000365B5">
              <w:rPr>
                <w:b/>
                <w:bCs/>
                <w:color w:val="002060"/>
              </w:rPr>
              <w:t>Total ECTS</w:t>
            </w:r>
          </w:p>
        </w:tc>
        <w:tc>
          <w:tcPr>
            <w:tcW w:w="1390" w:type="dxa"/>
            <w:tcBorders>
              <w:bottom w:val="single" w:sz="4" w:space="0" w:color="0670AB"/>
            </w:tcBorders>
          </w:tcPr>
          <w:p w14:paraId="7A81359D" w14:textId="77777777" w:rsidR="007F03F8" w:rsidRPr="000365B5" w:rsidRDefault="007F03F8" w:rsidP="006129D8">
            <w:pPr>
              <w:spacing w:before="0" w:after="0"/>
              <w:jc w:val="center"/>
              <w:rPr>
                <w:b/>
                <w:bCs/>
                <w:color w:val="002060"/>
              </w:rPr>
            </w:pPr>
          </w:p>
        </w:tc>
        <w:tc>
          <w:tcPr>
            <w:tcW w:w="981" w:type="dxa"/>
            <w:tcBorders>
              <w:bottom w:val="single" w:sz="4" w:space="0" w:color="0670AB"/>
            </w:tcBorders>
          </w:tcPr>
          <w:p w14:paraId="6F15BCF1" w14:textId="77777777" w:rsidR="007F03F8" w:rsidRPr="000365B5" w:rsidRDefault="007F03F8" w:rsidP="006129D8">
            <w:pPr>
              <w:spacing w:before="0" w:after="0"/>
              <w:jc w:val="center"/>
              <w:rPr>
                <w:b/>
                <w:bCs/>
                <w:color w:val="002060"/>
              </w:rPr>
            </w:pPr>
          </w:p>
        </w:tc>
        <w:tc>
          <w:tcPr>
            <w:tcW w:w="675" w:type="dxa"/>
            <w:tcBorders>
              <w:bottom w:val="single" w:sz="4" w:space="0" w:color="0670AB"/>
            </w:tcBorders>
            <w:vAlign w:val="center"/>
          </w:tcPr>
          <w:p w14:paraId="7C6C4439" w14:textId="654A5117" w:rsidR="007F03F8" w:rsidRPr="000365B5" w:rsidRDefault="007F03F8" w:rsidP="006129D8">
            <w:pPr>
              <w:spacing w:before="0" w:after="0"/>
              <w:jc w:val="center"/>
              <w:rPr>
                <w:b/>
                <w:bCs/>
                <w:color w:val="002060"/>
              </w:rPr>
            </w:pPr>
            <w:r w:rsidRPr="000365B5">
              <w:rPr>
                <w:b/>
                <w:bCs/>
                <w:color w:val="002060"/>
              </w:rPr>
              <w:t>62</w:t>
            </w:r>
          </w:p>
        </w:tc>
      </w:tr>
      <w:tr w:rsidR="007F03F8" w:rsidRPr="000365B5" w14:paraId="5FC10CDB" w14:textId="77777777" w:rsidTr="00DD02B0">
        <w:tc>
          <w:tcPr>
            <w:tcW w:w="636" w:type="dxa"/>
            <w:tcBorders>
              <w:left w:val="single" w:sz="4" w:space="0" w:color="FFFFFF" w:themeColor="background1"/>
              <w:bottom w:val="single" w:sz="4" w:space="0" w:color="FFFFFF" w:themeColor="background1"/>
              <w:right w:val="single" w:sz="4" w:space="0" w:color="FFFFFF" w:themeColor="background1"/>
            </w:tcBorders>
          </w:tcPr>
          <w:p w14:paraId="02FB5246" w14:textId="77777777" w:rsidR="007F03F8" w:rsidRPr="000365B5" w:rsidRDefault="007F03F8" w:rsidP="0067087C">
            <w:pPr>
              <w:spacing w:before="0" w:after="0"/>
              <w:rPr>
                <w:sz w:val="16"/>
                <w:szCs w:val="16"/>
              </w:rPr>
            </w:pPr>
          </w:p>
        </w:tc>
        <w:tc>
          <w:tcPr>
            <w:tcW w:w="586" w:type="dxa"/>
            <w:tcBorders>
              <w:left w:val="single" w:sz="4" w:space="0" w:color="FFFFFF" w:themeColor="background1"/>
              <w:bottom w:val="single" w:sz="4" w:space="0" w:color="FFFFFF" w:themeColor="background1"/>
              <w:right w:val="single" w:sz="4" w:space="0" w:color="FFFFFF" w:themeColor="background1"/>
            </w:tcBorders>
          </w:tcPr>
          <w:p w14:paraId="4B1E0609" w14:textId="77777777" w:rsidR="007F03F8" w:rsidRPr="000365B5" w:rsidRDefault="007F03F8" w:rsidP="0067087C">
            <w:pPr>
              <w:spacing w:before="0" w:after="0"/>
              <w:rPr>
                <w:sz w:val="16"/>
                <w:szCs w:val="16"/>
              </w:rPr>
            </w:pPr>
          </w:p>
        </w:tc>
        <w:tc>
          <w:tcPr>
            <w:tcW w:w="9234" w:type="dxa"/>
            <w:gridSpan w:val="9"/>
            <w:tcBorders>
              <w:left w:val="single" w:sz="4" w:space="0" w:color="FFFFFF" w:themeColor="background1"/>
              <w:bottom w:val="single" w:sz="4" w:space="0" w:color="FFFFFF" w:themeColor="background1"/>
              <w:right w:val="single" w:sz="4" w:space="0" w:color="FFFFFF" w:themeColor="background1"/>
            </w:tcBorders>
            <w:vAlign w:val="center"/>
          </w:tcPr>
          <w:p w14:paraId="74F2B54B" w14:textId="0C87895C" w:rsidR="007F03F8" w:rsidRPr="000365B5" w:rsidRDefault="007F03F8" w:rsidP="0067087C">
            <w:pPr>
              <w:spacing w:before="0" w:after="0"/>
              <w:rPr>
                <w:sz w:val="16"/>
                <w:szCs w:val="16"/>
              </w:rPr>
            </w:pPr>
            <w:r w:rsidRPr="000365B5">
              <w:rPr>
                <w:sz w:val="16"/>
                <w:szCs w:val="16"/>
              </w:rPr>
              <w:t xml:space="preserve">ECTS: European Credit Transfer System, LAB: Laboratory Practice, </w:t>
            </w:r>
            <w:r w:rsidR="00F7322D">
              <w:rPr>
                <w:sz w:val="16"/>
                <w:szCs w:val="16"/>
              </w:rPr>
              <w:t>CS</w:t>
            </w:r>
            <w:r w:rsidRPr="000365B5">
              <w:rPr>
                <w:sz w:val="16"/>
                <w:szCs w:val="16"/>
              </w:rPr>
              <w:t xml:space="preserve">: </w:t>
            </w:r>
            <w:r w:rsidR="00A703B6" w:rsidRPr="000365B5">
              <w:rPr>
                <w:sz w:val="16"/>
                <w:szCs w:val="16"/>
              </w:rPr>
              <w:t>Clinical Skills</w:t>
            </w:r>
          </w:p>
          <w:p w14:paraId="65FE16E4" w14:textId="261D8C14" w:rsidR="00EA5240" w:rsidRPr="000365B5" w:rsidRDefault="00EA5240" w:rsidP="00EA5240">
            <w:pPr>
              <w:spacing w:before="0" w:after="0"/>
              <w:rPr>
                <w:sz w:val="16"/>
                <w:szCs w:val="16"/>
              </w:rPr>
            </w:pPr>
            <w:r w:rsidRPr="000365B5">
              <w:rPr>
                <w:sz w:val="16"/>
                <w:szCs w:val="16"/>
              </w:rPr>
              <w:t>* Exam duration is not included in the theoretical and practical hours</w:t>
            </w:r>
          </w:p>
        </w:tc>
      </w:tr>
    </w:tbl>
    <w:p w14:paraId="7CBD6488" w14:textId="5DF3104E" w:rsidR="00752257" w:rsidRPr="000365B5" w:rsidRDefault="00752257" w:rsidP="0067087C">
      <w:pPr>
        <w:spacing w:line="264" w:lineRule="auto"/>
        <w:rPr>
          <w:b/>
          <w:bCs/>
          <w:sz w:val="28"/>
          <w:szCs w:val="28"/>
        </w:rPr>
      </w:pPr>
    </w:p>
    <w:p w14:paraId="5E6C5065" w14:textId="7EE4F60D" w:rsidR="002D6D74" w:rsidRPr="000365B5" w:rsidRDefault="002D6D74" w:rsidP="0067087C">
      <w:pPr>
        <w:spacing w:before="0" w:after="160" w:line="259" w:lineRule="auto"/>
        <w:rPr>
          <w:color w:val="FF0000"/>
        </w:rPr>
      </w:pPr>
    </w:p>
    <w:p w14:paraId="164FB533" w14:textId="77777777" w:rsidR="006575BD" w:rsidRPr="000365B5" w:rsidRDefault="006575BD" w:rsidP="0067087C">
      <w:pPr>
        <w:spacing w:line="264" w:lineRule="auto"/>
        <w:rPr>
          <w:color w:val="FF0000"/>
        </w:rPr>
      </w:pPr>
    </w:p>
    <w:p w14:paraId="5B94755D" w14:textId="77777777" w:rsidR="007655A2" w:rsidRPr="000365B5" w:rsidRDefault="007655A2" w:rsidP="0067087C">
      <w:pPr>
        <w:spacing w:line="264" w:lineRule="auto"/>
        <w:rPr>
          <w:color w:val="FF0000"/>
        </w:rPr>
      </w:pPr>
    </w:p>
    <w:p w14:paraId="3AFFC9CA" w14:textId="77777777" w:rsidR="007655A2" w:rsidRPr="000365B5" w:rsidRDefault="007655A2" w:rsidP="0067087C">
      <w:pPr>
        <w:spacing w:line="264" w:lineRule="auto"/>
        <w:rPr>
          <w:color w:val="FF0000"/>
        </w:rPr>
      </w:pPr>
    </w:p>
    <w:p w14:paraId="69EBBC4E" w14:textId="77777777" w:rsidR="007655A2" w:rsidRPr="000365B5" w:rsidRDefault="007655A2" w:rsidP="0067087C">
      <w:pPr>
        <w:spacing w:line="264" w:lineRule="auto"/>
        <w:rPr>
          <w:color w:val="FF0000"/>
        </w:rPr>
      </w:pPr>
    </w:p>
    <w:p w14:paraId="3A244661" w14:textId="77777777" w:rsidR="00820659" w:rsidRPr="000365B5" w:rsidRDefault="00820659" w:rsidP="0067087C">
      <w:pPr>
        <w:spacing w:line="264" w:lineRule="auto"/>
        <w:rPr>
          <w:color w:val="FF0000"/>
        </w:rPr>
      </w:pPr>
    </w:p>
    <w:p w14:paraId="746029B5" w14:textId="77777777" w:rsidR="006129D8" w:rsidRPr="000365B5" w:rsidRDefault="006129D8" w:rsidP="0067087C">
      <w:pPr>
        <w:spacing w:line="264" w:lineRule="auto"/>
        <w:rPr>
          <w:color w:val="FF0000"/>
        </w:rPr>
      </w:pPr>
    </w:p>
    <w:p w14:paraId="75CA0C69" w14:textId="1CDEDFEE" w:rsidR="00B91959" w:rsidRDefault="00245AFD" w:rsidP="00B3353D">
      <w:pPr>
        <w:pStyle w:val="Balk1"/>
        <w:spacing w:before="0"/>
      </w:pPr>
      <w:bookmarkStart w:id="23" w:name="_Toc148534695"/>
      <w:bookmarkStart w:id="24" w:name="_Toc179189754"/>
      <w:r w:rsidRPr="000365B5">
        <w:t xml:space="preserve">AIM of the </w:t>
      </w:r>
      <w:r w:rsidR="00C35529" w:rsidRPr="000365B5">
        <w:t>GRADE</w:t>
      </w:r>
      <w:r w:rsidR="00E17C6D" w:rsidRPr="000365B5">
        <w:t xml:space="preserve"> II MED201 </w:t>
      </w:r>
      <w:bookmarkEnd w:id="23"/>
      <w:r w:rsidR="00E17C6D" w:rsidRPr="000365B5">
        <w:t>BASIC AND CLINICAL INTEGRATED COURSE</w:t>
      </w:r>
      <w:bookmarkEnd w:id="24"/>
      <w:r w:rsidR="00E17C6D" w:rsidRPr="000365B5">
        <w:t xml:space="preserve"> </w:t>
      </w:r>
    </w:p>
    <w:p w14:paraId="3C1BD639" w14:textId="77777777" w:rsidR="00B91959" w:rsidRPr="00B91959" w:rsidRDefault="00B91959" w:rsidP="00B91959"/>
    <w:tbl>
      <w:tblPr>
        <w:tblStyle w:val="KlavuzuTablo4-Vurgu6"/>
        <w:tblW w:w="0" w:type="auto"/>
        <w:tblLook w:val="04A0" w:firstRow="1" w:lastRow="0" w:firstColumn="1" w:lastColumn="0" w:noHBand="0" w:noVBand="1"/>
      </w:tblPr>
      <w:tblGrid>
        <w:gridCol w:w="10456"/>
      </w:tblGrid>
      <w:tr w:rsidR="006C12AA" w:rsidRPr="000365B5" w14:paraId="3D0E7DC2" w14:textId="77777777" w:rsidTr="00D26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0670AB"/>
          </w:tcPr>
          <w:p w14:paraId="110662F1" w14:textId="054EF2D2" w:rsidR="006C12AA" w:rsidRPr="000365B5" w:rsidRDefault="00B75307" w:rsidP="00076927">
            <w:pPr>
              <w:rPr>
                <w:rFonts w:cs="Arial"/>
                <w:bCs w:val="0"/>
              </w:rPr>
            </w:pPr>
            <w:r w:rsidRPr="000365B5">
              <w:rPr>
                <w:rFonts w:cs="Arial"/>
              </w:rPr>
              <w:t xml:space="preserve">In </w:t>
            </w:r>
            <w:r w:rsidR="004F6133" w:rsidRPr="000365B5">
              <w:rPr>
                <w:rFonts w:cs="Arial"/>
              </w:rPr>
              <w:t>Grade</w:t>
            </w:r>
            <w:r w:rsidR="00B1211A">
              <w:rPr>
                <w:rFonts w:cs="Arial"/>
              </w:rPr>
              <w:t xml:space="preserve"> </w:t>
            </w:r>
            <w:r w:rsidRPr="000365B5">
              <w:rPr>
                <w:rFonts w:cs="Arial"/>
              </w:rPr>
              <w:t>II education program</w:t>
            </w:r>
            <w:r w:rsidR="00B1211A">
              <w:rPr>
                <w:rFonts w:cs="Arial"/>
              </w:rPr>
              <w:t>me</w:t>
            </w:r>
            <w:r w:rsidRPr="000365B5">
              <w:rPr>
                <w:rFonts w:cs="Arial"/>
              </w:rPr>
              <w:t xml:space="preserve">, the students </w:t>
            </w:r>
            <w:r w:rsidR="00B1211A">
              <w:rPr>
                <w:rFonts w:cs="Arial"/>
              </w:rPr>
              <w:t>will</w:t>
            </w:r>
            <w:r w:rsidRPr="000365B5">
              <w:rPr>
                <w:rFonts w:cs="Arial"/>
              </w:rPr>
              <w:t>:</w:t>
            </w:r>
          </w:p>
        </w:tc>
      </w:tr>
      <w:tr w:rsidR="006C12AA" w:rsidRPr="000365B5" w14:paraId="1927290A" w14:textId="77777777" w:rsidTr="00D2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BEE6FC"/>
          </w:tcPr>
          <w:p w14:paraId="6FFB5CE1" w14:textId="267C07B8" w:rsidR="006C12AA" w:rsidRPr="000365B5" w:rsidRDefault="00B75307" w:rsidP="001B4243">
            <w:pPr>
              <w:pStyle w:val="ListeParagraf"/>
              <w:numPr>
                <w:ilvl w:val="0"/>
                <w:numId w:val="2"/>
              </w:numPr>
              <w:rPr>
                <w:b w:val="0"/>
                <w:bCs w:val="0"/>
                <w:color w:val="002060"/>
              </w:rPr>
            </w:pPr>
            <w:r w:rsidRPr="000365B5">
              <w:rPr>
                <w:rFonts w:cs="Arial"/>
                <w:b w:val="0"/>
                <w:bCs w:val="0"/>
                <w:color w:val="002060"/>
              </w:rPr>
              <w:t>Explain the normal structures and functions of anatomy, histology and embryology, physiology, biophysics, biochemistry at the system and multi-system level in relation to the clinic,</w:t>
            </w:r>
          </w:p>
        </w:tc>
      </w:tr>
      <w:tr w:rsidR="006C12AA" w:rsidRPr="000365B5" w14:paraId="4B9EB288" w14:textId="77777777" w:rsidTr="00076927">
        <w:tc>
          <w:tcPr>
            <w:cnfStyle w:val="001000000000" w:firstRow="0" w:lastRow="0" w:firstColumn="1" w:lastColumn="0" w:oddVBand="0" w:evenVBand="0" w:oddHBand="0" w:evenHBand="0" w:firstRowFirstColumn="0" w:firstRowLastColumn="0" w:lastRowFirstColumn="0" w:lastRowLastColumn="0"/>
            <w:tcW w:w="10456" w:type="dxa"/>
          </w:tcPr>
          <w:p w14:paraId="0E5E1D82" w14:textId="76FB2DD1" w:rsidR="006C12AA" w:rsidRPr="000365B5" w:rsidRDefault="00B75307" w:rsidP="001B4243">
            <w:pPr>
              <w:pStyle w:val="ListeParagraf"/>
              <w:numPr>
                <w:ilvl w:val="0"/>
                <w:numId w:val="2"/>
              </w:numPr>
              <w:rPr>
                <w:b w:val="0"/>
                <w:bCs w:val="0"/>
                <w:color w:val="002060"/>
              </w:rPr>
            </w:pPr>
            <w:r w:rsidRPr="000365B5">
              <w:rPr>
                <w:rFonts w:cs="Arial"/>
                <w:b w:val="0"/>
                <w:bCs w:val="0"/>
                <w:color w:val="002060"/>
              </w:rPr>
              <w:t>Explain the changes in different stages of life by integrating them with Gynecology and Obstetrics and Child Health and Diseases courses,</w:t>
            </w:r>
          </w:p>
        </w:tc>
      </w:tr>
      <w:tr w:rsidR="006C12AA" w:rsidRPr="000365B5" w14:paraId="3D6422BF" w14:textId="77777777" w:rsidTr="00D2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BEE6FC"/>
          </w:tcPr>
          <w:p w14:paraId="2233EEFD" w14:textId="10A349B2" w:rsidR="006C12AA" w:rsidRPr="000365B5" w:rsidRDefault="00B75307" w:rsidP="001B4243">
            <w:pPr>
              <w:pStyle w:val="ListeParagraf"/>
              <w:numPr>
                <w:ilvl w:val="0"/>
                <w:numId w:val="2"/>
              </w:numPr>
              <w:rPr>
                <w:b w:val="0"/>
                <w:bCs w:val="0"/>
                <w:color w:val="002060"/>
              </w:rPr>
            </w:pPr>
            <w:r w:rsidRPr="000365B5">
              <w:rPr>
                <w:rFonts w:cs="Arial"/>
                <w:b w:val="0"/>
                <w:bCs w:val="0"/>
                <w:color w:val="002060"/>
              </w:rPr>
              <w:t>Emphasize the importance of the place and usage areas of biostatistics in medicine,</w:t>
            </w:r>
          </w:p>
        </w:tc>
      </w:tr>
      <w:tr w:rsidR="006C12AA" w:rsidRPr="000365B5" w14:paraId="21564362" w14:textId="77777777" w:rsidTr="00076927">
        <w:tc>
          <w:tcPr>
            <w:cnfStyle w:val="001000000000" w:firstRow="0" w:lastRow="0" w:firstColumn="1" w:lastColumn="0" w:oddVBand="0" w:evenVBand="0" w:oddHBand="0" w:evenHBand="0" w:firstRowFirstColumn="0" w:firstRowLastColumn="0" w:lastRowFirstColumn="0" w:lastRowLastColumn="0"/>
            <w:tcW w:w="10456" w:type="dxa"/>
          </w:tcPr>
          <w:p w14:paraId="2D5497F4" w14:textId="42A0A79D" w:rsidR="006C12AA" w:rsidRPr="000365B5" w:rsidRDefault="00B75307" w:rsidP="001B4243">
            <w:pPr>
              <w:pStyle w:val="ListeParagraf"/>
              <w:numPr>
                <w:ilvl w:val="0"/>
                <w:numId w:val="2"/>
              </w:numPr>
              <w:rPr>
                <w:rFonts w:cs="Arial"/>
                <w:b w:val="0"/>
                <w:bCs w:val="0"/>
                <w:color w:val="002060"/>
              </w:rPr>
            </w:pPr>
            <w:r w:rsidRPr="000365B5">
              <w:rPr>
                <w:rFonts w:cs="Arial"/>
                <w:b w:val="0"/>
                <w:bCs w:val="0"/>
                <w:color w:val="002060"/>
              </w:rPr>
              <w:t>Provide preparation information for the clinical period by microbiology and immunology, pathology and pharmacology,</w:t>
            </w:r>
            <w:r w:rsidR="00264A88">
              <w:rPr>
                <w:rFonts w:cs="Arial"/>
                <w:b w:val="0"/>
                <w:bCs w:val="0"/>
                <w:color w:val="002060"/>
              </w:rPr>
              <w:t xml:space="preserve"> </w:t>
            </w:r>
            <w:r w:rsidR="00264A88" w:rsidRPr="00F154AD">
              <w:rPr>
                <w:rFonts w:cs="Arial"/>
                <w:b w:val="0"/>
                <w:bCs w:val="0"/>
                <w:color w:val="002060"/>
              </w:rPr>
              <w:t>acquire medical knowledge skills.</w:t>
            </w:r>
          </w:p>
        </w:tc>
      </w:tr>
    </w:tbl>
    <w:p w14:paraId="3CF4A90E" w14:textId="77777777" w:rsidR="006C12AA" w:rsidRPr="000365B5" w:rsidRDefault="006C12AA" w:rsidP="00281E68">
      <w:pPr>
        <w:spacing w:line="360" w:lineRule="auto"/>
        <w:rPr>
          <w:rFonts w:cs="Arial"/>
          <w:bCs/>
        </w:rPr>
      </w:pPr>
    </w:p>
    <w:p w14:paraId="5E0F283A" w14:textId="22446E47" w:rsidR="007B3735" w:rsidRPr="000365B5" w:rsidRDefault="007B3735" w:rsidP="0067087C"/>
    <w:p w14:paraId="36474D1F" w14:textId="532B3542" w:rsidR="00F11594" w:rsidRPr="000365B5" w:rsidRDefault="00F11594" w:rsidP="0067087C">
      <w:r w:rsidRPr="000365B5">
        <w:br w:type="page"/>
      </w:r>
    </w:p>
    <w:p w14:paraId="131B56D7" w14:textId="4885F09A" w:rsidR="00B75307" w:rsidRPr="000365B5" w:rsidRDefault="004F6133" w:rsidP="00076927">
      <w:pPr>
        <w:pStyle w:val="Balk1"/>
        <w:spacing w:before="0"/>
      </w:pPr>
      <w:bookmarkStart w:id="25" w:name="_Toc148534697"/>
      <w:bookmarkStart w:id="26" w:name="_Toc179189755"/>
      <w:r w:rsidRPr="000365B5">
        <w:lastRenderedPageBreak/>
        <w:t>GRADE</w:t>
      </w:r>
      <w:r w:rsidR="00B75307" w:rsidRPr="000365B5">
        <w:t xml:space="preserve"> II MED201 </w:t>
      </w:r>
      <w:bookmarkEnd w:id="25"/>
      <w:r w:rsidR="00B75307" w:rsidRPr="000365B5">
        <w:t>BASIC AND CLINICAL INTEGRATED COURSE</w:t>
      </w:r>
      <w:bookmarkEnd w:id="26"/>
      <w:r w:rsidR="00B75307" w:rsidRPr="000365B5">
        <w:t xml:space="preserve">  </w:t>
      </w:r>
    </w:p>
    <w:p w14:paraId="1ADF3712" w14:textId="7B7496F1" w:rsidR="00B75307" w:rsidRPr="000365B5" w:rsidRDefault="00730051" w:rsidP="00B75307">
      <w:pPr>
        <w:pStyle w:val="Balk1"/>
        <w:spacing w:before="0"/>
      </w:pPr>
      <w:bookmarkStart w:id="27" w:name="_Toc179189756"/>
      <w:r w:rsidRPr="000365B5">
        <w:t xml:space="preserve">LEARNING </w:t>
      </w:r>
      <w:r w:rsidR="00B75307" w:rsidRPr="000365B5">
        <w:t>OUTCOMES</w:t>
      </w:r>
      <w:bookmarkEnd w:id="27"/>
    </w:p>
    <w:tbl>
      <w:tblPr>
        <w:tblStyle w:val="KlavuzuTablo4-Vurgu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9820"/>
      </w:tblGrid>
      <w:tr w:rsidR="00B81555" w:rsidRPr="000365B5" w14:paraId="7CE7D1AB" w14:textId="77777777" w:rsidTr="00D142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FFFFFF" w:themeFill="background1"/>
            <w:textDirection w:val="btLr"/>
            <w:vAlign w:val="center"/>
          </w:tcPr>
          <w:p w14:paraId="0E9DE27A" w14:textId="77777777" w:rsidR="00B81555" w:rsidRPr="000365B5" w:rsidRDefault="00B81555" w:rsidP="004723EF">
            <w:pPr>
              <w:spacing w:before="0" w:after="0" w:line="360" w:lineRule="auto"/>
              <w:rPr>
                <w:rFonts w:cstheme="minorHAnsi"/>
                <w:b w:val="0"/>
                <w:bCs w:val="0"/>
              </w:rPr>
            </w:pPr>
          </w:p>
        </w:tc>
        <w:tc>
          <w:tcPr>
            <w:tcW w:w="0" w:type="auto"/>
            <w:tcBorders>
              <w:top w:val="none" w:sz="0" w:space="0" w:color="auto"/>
              <w:left w:val="none" w:sz="0" w:space="0" w:color="auto"/>
              <w:bottom w:val="none" w:sz="0" w:space="0" w:color="auto"/>
              <w:right w:val="none" w:sz="0" w:space="0" w:color="auto"/>
            </w:tcBorders>
            <w:vAlign w:val="center"/>
          </w:tcPr>
          <w:p w14:paraId="5A0618CB" w14:textId="549EC1F2" w:rsidR="00B81555" w:rsidRPr="000365B5" w:rsidRDefault="008B5693" w:rsidP="008B5693">
            <w:pPr>
              <w:spacing w:before="0" w:after="0" w:line="360"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0365B5">
              <w:rPr>
                <w:rFonts w:cstheme="minorHAnsi"/>
              </w:rPr>
              <w:t>LEARNING OUTCOME</w:t>
            </w:r>
            <w:r w:rsidR="00C06913" w:rsidRPr="000365B5">
              <w:rPr>
                <w:rFonts w:cstheme="minorHAnsi"/>
              </w:rPr>
              <w:t>S</w:t>
            </w:r>
          </w:p>
        </w:tc>
      </w:tr>
      <w:tr w:rsidR="004723EF" w:rsidRPr="000365B5" w14:paraId="065AEF59" w14:textId="77777777" w:rsidTr="00D14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single" w:sz="4" w:space="0" w:color="FFFFFF" w:themeColor="background1"/>
            </w:tcBorders>
            <w:shd w:val="clear" w:color="auto" w:fill="0670AB"/>
            <w:textDirection w:val="btLr"/>
            <w:vAlign w:val="center"/>
          </w:tcPr>
          <w:p w14:paraId="646390B1" w14:textId="2B2C190F" w:rsidR="004723EF" w:rsidRPr="000365B5" w:rsidRDefault="00D534DC" w:rsidP="00B22D91">
            <w:pPr>
              <w:spacing w:before="0" w:after="0" w:line="360" w:lineRule="auto"/>
              <w:ind w:left="113" w:right="113"/>
              <w:rPr>
                <w:rFonts w:cstheme="minorHAnsi"/>
                <w:color w:val="FFFFFF" w:themeColor="background1"/>
              </w:rPr>
            </w:pPr>
            <w:r w:rsidRPr="000365B5">
              <w:rPr>
                <w:rFonts w:cstheme="minorHAnsi"/>
                <w:color w:val="FFFFFF" w:themeColor="background1"/>
              </w:rPr>
              <w:t xml:space="preserve">KNOWLEDGE </w:t>
            </w:r>
          </w:p>
        </w:tc>
        <w:tc>
          <w:tcPr>
            <w:tcW w:w="0" w:type="auto"/>
            <w:tcBorders>
              <w:left w:val="nil"/>
            </w:tcBorders>
            <w:shd w:val="clear" w:color="auto" w:fill="BEE6FC"/>
          </w:tcPr>
          <w:p w14:paraId="5AB2D501" w14:textId="199AF0F1" w:rsidR="004723EF" w:rsidRPr="000365B5" w:rsidRDefault="00D534DC" w:rsidP="004723EF">
            <w:pPr>
              <w:spacing w:before="0"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Explains the normal structure and functions of the systems that make up the organism,</w:t>
            </w:r>
          </w:p>
        </w:tc>
      </w:tr>
      <w:tr w:rsidR="004723EF" w:rsidRPr="000365B5" w14:paraId="74F8C7C0" w14:textId="77777777" w:rsidTr="00D14252">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FFFFFF" w:themeColor="background1"/>
            </w:tcBorders>
            <w:shd w:val="clear" w:color="auto" w:fill="0670AB"/>
            <w:vAlign w:val="center"/>
          </w:tcPr>
          <w:p w14:paraId="699CF010" w14:textId="4CDA1A13" w:rsidR="004723EF" w:rsidRPr="000365B5" w:rsidRDefault="004723EF" w:rsidP="004723EF">
            <w:pPr>
              <w:spacing w:before="0" w:after="0" w:line="360" w:lineRule="auto"/>
              <w:ind w:left="113" w:right="113"/>
              <w:jc w:val="center"/>
              <w:rPr>
                <w:rFonts w:cstheme="minorHAnsi"/>
                <w:color w:val="FFFFFF" w:themeColor="background1"/>
              </w:rPr>
            </w:pPr>
          </w:p>
        </w:tc>
        <w:tc>
          <w:tcPr>
            <w:tcW w:w="0" w:type="auto"/>
            <w:tcBorders>
              <w:left w:val="nil"/>
            </w:tcBorders>
          </w:tcPr>
          <w:p w14:paraId="44B281A2" w14:textId="5978EBBE" w:rsidR="004723EF" w:rsidRPr="000365B5" w:rsidRDefault="00D534DC" w:rsidP="004723EF">
            <w:pPr>
              <w:spacing w:before="0"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Recognizes general clinical situations encountered at the system and multisystem level,</w:t>
            </w:r>
          </w:p>
        </w:tc>
      </w:tr>
      <w:tr w:rsidR="004723EF" w:rsidRPr="000365B5" w14:paraId="552EC49F" w14:textId="77777777" w:rsidTr="00D14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FFFFFF" w:themeColor="background1"/>
            </w:tcBorders>
            <w:shd w:val="clear" w:color="auto" w:fill="0670AB"/>
            <w:vAlign w:val="center"/>
          </w:tcPr>
          <w:p w14:paraId="07141288" w14:textId="68665ABE" w:rsidR="004723EF" w:rsidRPr="000365B5" w:rsidRDefault="004723EF" w:rsidP="004723EF">
            <w:pPr>
              <w:spacing w:before="0" w:after="0" w:line="360" w:lineRule="auto"/>
              <w:ind w:left="113" w:right="113"/>
              <w:jc w:val="center"/>
              <w:rPr>
                <w:rFonts w:cstheme="minorHAnsi"/>
                <w:color w:val="FFFFFF" w:themeColor="background1"/>
              </w:rPr>
            </w:pPr>
          </w:p>
        </w:tc>
        <w:tc>
          <w:tcPr>
            <w:tcW w:w="0" w:type="auto"/>
            <w:tcBorders>
              <w:left w:val="nil"/>
            </w:tcBorders>
            <w:shd w:val="clear" w:color="auto" w:fill="BEE6FC"/>
          </w:tcPr>
          <w:p w14:paraId="28178F99" w14:textId="7712EEF7" w:rsidR="004723EF" w:rsidRPr="000365B5" w:rsidRDefault="00D534DC" w:rsidP="004723EF">
            <w:pPr>
              <w:spacing w:before="0"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Explains disease factors and cellular responses to these factors,</w:t>
            </w:r>
          </w:p>
        </w:tc>
      </w:tr>
      <w:tr w:rsidR="004723EF" w:rsidRPr="000365B5" w14:paraId="561CECAD" w14:textId="77777777" w:rsidTr="00D14252">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FFFFFF" w:themeColor="background1"/>
            </w:tcBorders>
            <w:shd w:val="clear" w:color="auto" w:fill="0670AB"/>
            <w:vAlign w:val="center"/>
          </w:tcPr>
          <w:p w14:paraId="7E39FCA5" w14:textId="6C49A898" w:rsidR="004723EF" w:rsidRPr="000365B5" w:rsidRDefault="004723EF" w:rsidP="004723EF">
            <w:pPr>
              <w:spacing w:before="0" w:after="0" w:line="360" w:lineRule="auto"/>
              <w:ind w:left="113" w:right="113"/>
              <w:jc w:val="center"/>
              <w:rPr>
                <w:rFonts w:cstheme="minorHAnsi"/>
                <w:color w:val="FFFFFF" w:themeColor="background1"/>
              </w:rPr>
            </w:pPr>
          </w:p>
        </w:tc>
        <w:tc>
          <w:tcPr>
            <w:tcW w:w="0" w:type="auto"/>
            <w:tcBorders>
              <w:left w:val="nil"/>
            </w:tcBorders>
          </w:tcPr>
          <w:p w14:paraId="119E53EF" w14:textId="2B438CAF" w:rsidR="004723EF" w:rsidRPr="000365B5" w:rsidRDefault="00D534DC" w:rsidP="004723EF">
            <w:pPr>
              <w:spacing w:before="0"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Explains the structure and function of the organs of the immune system and relate them to clinical situations,</w:t>
            </w:r>
          </w:p>
        </w:tc>
      </w:tr>
      <w:tr w:rsidR="004723EF" w:rsidRPr="000365B5" w14:paraId="68404D9E" w14:textId="77777777" w:rsidTr="00937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0670AB"/>
            <w:textDirection w:val="btLr"/>
            <w:vAlign w:val="center"/>
          </w:tcPr>
          <w:p w14:paraId="2EB09187" w14:textId="631C4F83" w:rsidR="004723EF" w:rsidRPr="000365B5" w:rsidRDefault="00132682" w:rsidP="004723EF">
            <w:pPr>
              <w:spacing w:before="0" w:after="0" w:line="360" w:lineRule="auto"/>
              <w:ind w:left="113" w:right="113"/>
              <w:jc w:val="center"/>
              <w:rPr>
                <w:rFonts w:cstheme="minorHAnsi"/>
                <w:color w:val="FFFFFF" w:themeColor="background1"/>
              </w:rPr>
            </w:pPr>
            <w:r w:rsidRPr="000365B5">
              <w:rPr>
                <w:rFonts w:cstheme="minorHAnsi"/>
                <w:color w:val="FFFFFF" w:themeColor="background1"/>
              </w:rPr>
              <w:t xml:space="preserve">SKILL </w:t>
            </w:r>
          </w:p>
        </w:tc>
        <w:tc>
          <w:tcPr>
            <w:tcW w:w="0" w:type="auto"/>
            <w:tcBorders>
              <w:left w:val="nil"/>
            </w:tcBorders>
            <w:shd w:val="clear" w:color="auto" w:fill="BEE6FC"/>
          </w:tcPr>
          <w:p w14:paraId="46CBA901" w14:textId="114447C3" w:rsidR="004723EF" w:rsidRPr="000365B5" w:rsidRDefault="004E035A" w:rsidP="004723EF">
            <w:pPr>
              <w:spacing w:before="0"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Explains the basic concepts of pharmacodynamics and pharmacokinetics,</w:t>
            </w:r>
          </w:p>
        </w:tc>
      </w:tr>
      <w:tr w:rsidR="004723EF" w:rsidRPr="000365B5" w14:paraId="56C16409" w14:textId="77777777" w:rsidTr="0093723E">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vAlign w:val="center"/>
          </w:tcPr>
          <w:p w14:paraId="05EE91B3" w14:textId="503043CB" w:rsidR="004723EF" w:rsidRPr="000365B5" w:rsidRDefault="004723EF" w:rsidP="004723EF">
            <w:pPr>
              <w:spacing w:before="0" w:after="0" w:line="360" w:lineRule="auto"/>
              <w:jc w:val="center"/>
              <w:rPr>
                <w:rFonts w:cstheme="minorHAnsi"/>
                <w:color w:val="FFFFFF" w:themeColor="background1"/>
              </w:rPr>
            </w:pPr>
          </w:p>
        </w:tc>
        <w:tc>
          <w:tcPr>
            <w:tcW w:w="0" w:type="auto"/>
            <w:tcBorders>
              <w:left w:val="nil"/>
            </w:tcBorders>
          </w:tcPr>
          <w:p w14:paraId="2C5837B3" w14:textId="4019CDF8" w:rsidR="004723EF" w:rsidRPr="000365B5" w:rsidRDefault="0096057C" w:rsidP="004723EF">
            <w:pPr>
              <w:spacing w:before="0"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002060"/>
              </w:rPr>
            </w:pPr>
            <w:r w:rsidRPr="0096057C">
              <w:rPr>
                <w:rFonts w:eastAsia="Times New Roman" w:cstheme="minorHAnsi"/>
                <w:color w:val="002060"/>
                <w:lang w:eastAsia="tr-TR"/>
              </w:rPr>
              <w:t>Explain the place of pathology in medical sciences, its application areas, findings, and usage of diseases with correct terminology</w:t>
            </w:r>
          </w:p>
        </w:tc>
      </w:tr>
      <w:tr w:rsidR="004723EF" w:rsidRPr="000365B5" w14:paraId="24D7E87F" w14:textId="77777777" w:rsidTr="00937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vAlign w:val="center"/>
          </w:tcPr>
          <w:p w14:paraId="54279079" w14:textId="0B13AE92" w:rsidR="004723EF" w:rsidRPr="000365B5" w:rsidRDefault="004723EF" w:rsidP="004723EF">
            <w:pPr>
              <w:spacing w:before="0" w:after="0" w:line="360" w:lineRule="auto"/>
              <w:jc w:val="center"/>
              <w:rPr>
                <w:rFonts w:cstheme="minorHAnsi"/>
                <w:color w:val="FFFFFF" w:themeColor="background1"/>
              </w:rPr>
            </w:pPr>
          </w:p>
        </w:tc>
        <w:tc>
          <w:tcPr>
            <w:tcW w:w="0" w:type="auto"/>
            <w:tcBorders>
              <w:left w:val="nil"/>
            </w:tcBorders>
            <w:shd w:val="clear" w:color="auto" w:fill="BEE6FC"/>
          </w:tcPr>
          <w:p w14:paraId="0CDE5EAE" w14:textId="552D2913" w:rsidR="004723EF" w:rsidRPr="000365B5" w:rsidRDefault="004E035A" w:rsidP="004723EF">
            <w:pPr>
              <w:spacing w:before="0"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 xml:space="preserve">Can relate changes in different stages of life to clinical situations, </w:t>
            </w:r>
          </w:p>
        </w:tc>
      </w:tr>
      <w:tr w:rsidR="004723EF" w:rsidRPr="000365B5" w14:paraId="24875618" w14:textId="77777777" w:rsidTr="0093723E">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vAlign w:val="center"/>
          </w:tcPr>
          <w:p w14:paraId="09FF09AF" w14:textId="080CE1F8" w:rsidR="004723EF" w:rsidRPr="000365B5" w:rsidRDefault="004723EF" w:rsidP="004723EF">
            <w:pPr>
              <w:spacing w:before="0" w:after="0" w:line="360" w:lineRule="auto"/>
              <w:jc w:val="center"/>
              <w:rPr>
                <w:rFonts w:cstheme="minorHAnsi"/>
                <w:color w:val="FFFFFF" w:themeColor="background1"/>
              </w:rPr>
            </w:pPr>
          </w:p>
        </w:tc>
        <w:tc>
          <w:tcPr>
            <w:tcW w:w="0" w:type="auto"/>
            <w:tcBorders>
              <w:left w:val="nil"/>
            </w:tcBorders>
          </w:tcPr>
          <w:p w14:paraId="1823453C" w14:textId="1E66C7FC" w:rsidR="004723EF" w:rsidRPr="000365B5" w:rsidRDefault="0096057C" w:rsidP="004723EF">
            <w:pPr>
              <w:spacing w:before="0"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002060"/>
              </w:rPr>
            </w:pPr>
            <w:r>
              <w:rPr>
                <w:rFonts w:cstheme="minorHAnsi"/>
                <w:color w:val="002060"/>
              </w:rPr>
              <w:t>Can use</w:t>
            </w:r>
            <w:r w:rsidRPr="0096057C">
              <w:rPr>
                <w:rFonts w:cstheme="minorHAnsi"/>
                <w:color w:val="002060"/>
              </w:rPr>
              <w:t xml:space="preserve"> biostatistics</w:t>
            </w:r>
            <w:r>
              <w:rPr>
                <w:rFonts w:cstheme="minorHAnsi"/>
                <w:color w:val="002060"/>
              </w:rPr>
              <w:t xml:space="preserve"> m</w:t>
            </w:r>
            <w:r w:rsidRPr="0096057C">
              <w:rPr>
                <w:rFonts w:cstheme="minorHAnsi"/>
                <w:color w:val="002060"/>
              </w:rPr>
              <w:t>ethods in their studies,</w:t>
            </w:r>
          </w:p>
        </w:tc>
      </w:tr>
      <w:tr w:rsidR="004723EF" w:rsidRPr="000365B5" w14:paraId="117182EE" w14:textId="77777777" w:rsidTr="00D2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0670AB"/>
            <w:textDirection w:val="btLr"/>
            <w:vAlign w:val="center"/>
          </w:tcPr>
          <w:p w14:paraId="76FE91C2" w14:textId="5270D579" w:rsidR="004723EF" w:rsidRPr="000365B5" w:rsidRDefault="00132682" w:rsidP="004723EF">
            <w:pPr>
              <w:spacing w:before="0" w:after="0" w:line="360" w:lineRule="auto"/>
              <w:ind w:left="113" w:right="113"/>
              <w:jc w:val="center"/>
              <w:rPr>
                <w:rFonts w:cstheme="minorHAnsi"/>
                <w:color w:val="FFFFFF" w:themeColor="background1"/>
              </w:rPr>
            </w:pPr>
            <w:r w:rsidRPr="000365B5">
              <w:rPr>
                <w:rFonts w:cstheme="minorHAnsi"/>
                <w:color w:val="FFFFFF" w:themeColor="background1"/>
              </w:rPr>
              <w:t xml:space="preserve">ATTITUDE </w:t>
            </w:r>
          </w:p>
        </w:tc>
        <w:tc>
          <w:tcPr>
            <w:tcW w:w="0" w:type="auto"/>
            <w:shd w:val="clear" w:color="auto" w:fill="BEE6FC"/>
          </w:tcPr>
          <w:p w14:paraId="1F2AC4C7" w14:textId="7DFE91E3" w:rsidR="004723EF" w:rsidRPr="000365B5" w:rsidRDefault="0096057C" w:rsidP="004723EF">
            <w:pPr>
              <w:spacing w:before="0"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002060"/>
              </w:rPr>
            </w:pPr>
            <w:r w:rsidRPr="0096057C">
              <w:rPr>
                <w:rFonts w:cstheme="minorHAnsi"/>
                <w:color w:val="002060"/>
              </w:rPr>
              <w:t>Reinforce the learned in theoretical lessons with laboratory applications</w:t>
            </w:r>
            <w:r>
              <w:rPr>
                <w:rFonts w:cstheme="minorHAnsi"/>
                <w:color w:val="002060"/>
              </w:rPr>
              <w:t>,</w:t>
            </w:r>
          </w:p>
        </w:tc>
      </w:tr>
      <w:tr w:rsidR="004723EF" w:rsidRPr="000365B5" w14:paraId="35CA1365" w14:textId="77777777" w:rsidTr="004723EF">
        <w:trPr>
          <w:trHeight w:val="388"/>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textDirection w:val="btLr"/>
            <w:vAlign w:val="center"/>
          </w:tcPr>
          <w:p w14:paraId="1B95AF58" w14:textId="488A7815" w:rsidR="004723EF" w:rsidRPr="000365B5" w:rsidRDefault="004723EF" w:rsidP="004723EF">
            <w:pPr>
              <w:spacing w:before="0" w:after="0" w:line="360" w:lineRule="auto"/>
              <w:ind w:left="113" w:right="113"/>
              <w:jc w:val="center"/>
              <w:rPr>
                <w:rFonts w:cstheme="minorHAnsi"/>
                <w:color w:val="FFFFFF" w:themeColor="background1"/>
              </w:rPr>
            </w:pPr>
          </w:p>
        </w:tc>
        <w:tc>
          <w:tcPr>
            <w:tcW w:w="0" w:type="auto"/>
          </w:tcPr>
          <w:p w14:paraId="58748E6C" w14:textId="2FA56EA9" w:rsidR="004723EF" w:rsidRPr="000365B5" w:rsidRDefault="0096057C" w:rsidP="004723EF">
            <w:pPr>
              <w:spacing w:before="0"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002060"/>
              </w:rPr>
            </w:pPr>
            <w:r w:rsidRPr="0096057C">
              <w:rPr>
                <w:rFonts w:cstheme="minorHAnsi"/>
                <w:color w:val="002060"/>
              </w:rPr>
              <w:t>Apply the professional skills that will form the basis of health service delivery</w:t>
            </w:r>
          </w:p>
        </w:tc>
      </w:tr>
      <w:tr w:rsidR="004723EF" w:rsidRPr="000365B5" w14:paraId="0AE974FB" w14:textId="77777777" w:rsidTr="00D26136">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textDirection w:val="btLr"/>
            <w:vAlign w:val="center"/>
          </w:tcPr>
          <w:p w14:paraId="518B601D" w14:textId="526648EE" w:rsidR="004723EF" w:rsidRPr="000365B5" w:rsidRDefault="004723EF" w:rsidP="004723EF">
            <w:pPr>
              <w:spacing w:before="0" w:after="0" w:line="360" w:lineRule="auto"/>
              <w:ind w:left="113" w:right="113"/>
              <w:jc w:val="center"/>
              <w:rPr>
                <w:rFonts w:cstheme="minorHAnsi"/>
                <w:color w:val="FFFFFF" w:themeColor="background1"/>
              </w:rPr>
            </w:pPr>
          </w:p>
        </w:tc>
        <w:tc>
          <w:tcPr>
            <w:tcW w:w="0" w:type="auto"/>
            <w:shd w:val="clear" w:color="auto" w:fill="BEE6FC"/>
          </w:tcPr>
          <w:p w14:paraId="6AF317EB" w14:textId="47AA3586" w:rsidR="004723EF" w:rsidRPr="000365B5" w:rsidRDefault="0096057C" w:rsidP="004723EF">
            <w:pPr>
              <w:spacing w:before="0" w:after="0" w:line="360" w:lineRule="auto"/>
              <w:cnfStyle w:val="000000100000" w:firstRow="0" w:lastRow="0" w:firstColumn="0" w:lastColumn="0" w:oddVBand="0" w:evenVBand="0" w:oddHBand="1" w:evenHBand="0" w:firstRowFirstColumn="0" w:firstRowLastColumn="0" w:lastRowFirstColumn="0" w:lastRowLastColumn="0"/>
              <w:rPr>
                <w:rFonts w:cstheme="minorHAnsi"/>
                <w:color w:val="002060"/>
              </w:rPr>
            </w:pPr>
            <w:r w:rsidRPr="0096057C">
              <w:rPr>
                <w:rFonts w:cstheme="minorHAnsi"/>
                <w:color w:val="002060"/>
              </w:rPr>
              <w:t>Research and present a medical/paramedical issue in public</w:t>
            </w:r>
          </w:p>
        </w:tc>
      </w:tr>
      <w:tr w:rsidR="004723EF" w:rsidRPr="000365B5" w14:paraId="2A996ACE" w14:textId="77777777" w:rsidTr="004723EF">
        <w:trPr>
          <w:trHeight w:val="979"/>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textDirection w:val="btLr"/>
            <w:vAlign w:val="center"/>
          </w:tcPr>
          <w:p w14:paraId="2456DCB7" w14:textId="6499A961" w:rsidR="004723EF" w:rsidRPr="000365B5" w:rsidRDefault="004723EF" w:rsidP="004723EF">
            <w:pPr>
              <w:spacing w:before="0" w:after="0" w:line="360" w:lineRule="auto"/>
              <w:ind w:left="113" w:right="113"/>
              <w:jc w:val="center"/>
              <w:rPr>
                <w:rFonts w:cstheme="minorHAnsi"/>
                <w:color w:val="FFFFFF" w:themeColor="background1"/>
              </w:rPr>
            </w:pPr>
          </w:p>
        </w:tc>
        <w:tc>
          <w:tcPr>
            <w:tcW w:w="0" w:type="auto"/>
            <w:vAlign w:val="center"/>
          </w:tcPr>
          <w:p w14:paraId="335E15D9" w14:textId="2E2FEBAB" w:rsidR="004723EF" w:rsidRPr="000365B5" w:rsidRDefault="0076462D" w:rsidP="004723EF">
            <w:pPr>
              <w:spacing w:before="0" w:after="0" w:line="360" w:lineRule="auto"/>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Demonstrates attitudes and behaviors in accordance with basic laboratory rules, safety and principles of working with biological materials</w:t>
            </w:r>
            <w:r w:rsidR="004F6133" w:rsidRPr="000365B5">
              <w:rPr>
                <w:rFonts w:cstheme="minorHAnsi"/>
                <w:color w:val="002060"/>
              </w:rPr>
              <w:t>.</w:t>
            </w:r>
          </w:p>
        </w:tc>
      </w:tr>
    </w:tbl>
    <w:p w14:paraId="595059A4" w14:textId="75523A70" w:rsidR="00CC78DC" w:rsidRPr="000365B5" w:rsidRDefault="00CC78DC" w:rsidP="0067087C">
      <w:r w:rsidRPr="000365B5">
        <w:br w:type="page"/>
      </w:r>
    </w:p>
    <w:p w14:paraId="60D2DDBE" w14:textId="3DB9B0FC" w:rsidR="004723EF" w:rsidRPr="000365B5" w:rsidRDefault="003449D3" w:rsidP="003449D3">
      <w:pPr>
        <w:pStyle w:val="Balk1"/>
      </w:pPr>
      <w:bookmarkStart w:id="28" w:name="_Toc179189757"/>
      <w:bookmarkStart w:id="29" w:name="_Toc135641087"/>
      <w:r w:rsidRPr="000365B5">
        <w:lastRenderedPageBreak/>
        <w:t>STUDENT PRESENTATIONS</w:t>
      </w:r>
      <w:bookmarkEnd w:id="28"/>
    </w:p>
    <w:p w14:paraId="04BF98A4" w14:textId="77777777" w:rsidR="00AF67FF" w:rsidRPr="000365B5" w:rsidRDefault="00AF67FF" w:rsidP="00AF67FF"/>
    <w:p w14:paraId="10DFAAC6" w14:textId="14BDE50F" w:rsidR="003449D3" w:rsidRPr="000365B5" w:rsidRDefault="003449D3" w:rsidP="00AF67FF">
      <w:r w:rsidRPr="000365B5">
        <w:t>Students make one presentation per academic year. Before the committee, the number of presentation topics determined according to the distribution of course hours are requested from the faculty members teaching in the committee. In the committee introduction course, the students who will make presentation in that committee and the presentation topics they will present are determined by lot method and announced to the students.</w:t>
      </w:r>
    </w:p>
    <w:p w14:paraId="6FA72141" w14:textId="78A9824C" w:rsidR="003449D3" w:rsidRPr="000365B5" w:rsidRDefault="003449D3" w:rsidP="00AF67FF">
      <w:r w:rsidRPr="000365B5">
        <w:t>Student presentations are held in the last two weeks of the committee, on the date announced in the course program, with the participation of students and at least two jury members.</w:t>
      </w:r>
    </w:p>
    <w:p w14:paraId="419A3F83" w14:textId="79B3A4B5" w:rsidR="004723EF" w:rsidRPr="000365B5" w:rsidRDefault="003449D3" w:rsidP="00AF67FF">
      <w:r w:rsidRPr="000365B5">
        <w:t>Student presentations are evaluated by at least two jury members using the "Personal Performance Evaluation Form" and the student's presentation grade is formed by averaging the grades given by the jury members. The contribution of the student presentation grade to the year-end success score is 5%.</w:t>
      </w:r>
    </w:p>
    <w:p w14:paraId="46EB530D" w14:textId="77777777" w:rsidR="008B5693" w:rsidRPr="000365B5" w:rsidRDefault="008B5693" w:rsidP="008B5693">
      <w:pPr>
        <w:rPr>
          <w:rFonts w:cstheme="minorHAnsi"/>
          <w:b/>
          <w:bCs/>
          <w:color w:val="002060"/>
        </w:rPr>
      </w:pPr>
      <w:r w:rsidRPr="000365B5">
        <w:rPr>
          <w:rFonts w:cstheme="minorHAnsi"/>
          <w:b/>
          <w:bCs/>
          <w:color w:val="002060"/>
        </w:rPr>
        <w:t>Learning Objectives:</w:t>
      </w:r>
    </w:p>
    <w:p w14:paraId="4CDE059E" w14:textId="77777777" w:rsidR="008B5693" w:rsidRPr="000365B5" w:rsidRDefault="008B5693" w:rsidP="008B5693">
      <w:r w:rsidRPr="000365B5">
        <w:t>Starting from the early stages of their education, once a year for the first three years every student presents a topic on selected subjects related to the course content. The objective of student presentations is to enable the students to improve their verbal/written expression skills by using visual and audio education methods and techniques and to achieve effective presentation skills by using an effective body language.</w:t>
      </w:r>
    </w:p>
    <w:p w14:paraId="7C8A6DD0" w14:textId="76EB7F5D" w:rsidR="008B5693" w:rsidRPr="000365B5" w:rsidRDefault="008B5693" w:rsidP="00404A54">
      <w:pPr>
        <w:pStyle w:val="Style2"/>
        <w:numPr>
          <w:ilvl w:val="0"/>
          <w:numId w:val="21"/>
        </w:numPr>
        <w:rPr>
          <w:rFonts w:asciiTheme="minorHAnsi" w:eastAsiaTheme="minorHAnsi" w:hAnsiTheme="minorHAnsi" w:cstheme="minorHAnsi"/>
          <w:kern w:val="2"/>
          <w:sz w:val="22"/>
          <w:szCs w:val="22"/>
          <w:lang w:val="en-US" w:eastAsia="en-US"/>
          <w14:ligatures w14:val="standardContextual"/>
        </w:rPr>
      </w:pPr>
      <w:r w:rsidRPr="000365B5">
        <w:rPr>
          <w:rFonts w:asciiTheme="minorHAnsi" w:eastAsiaTheme="minorHAnsi" w:hAnsiTheme="minorHAnsi" w:cstheme="minorHAnsi"/>
          <w:kern w:val="2"/>
          <w:sz w:val="22"/>
          <w:szCs w:val="22"/>
          <w:lang w:val="en-US" w:eastAsia="en-US"/>
          <w14:ligatures w14:val="standardContextual"/>
        </w:rPr>
        <w:t xml:space="preserve">Gaining the habit of reading, </w:t>
      </w:r>
      <w:r w:rsidR="00CA2932" w:rsidRPr="000365B5">
        <w:rPr>
          <w:rFonts w:asciiTheme="minorHAnsi" w:eastAsiaTheme="minorHAnsi" w:hAnsiTheme="minorHAnsi" w:cstheme="minorHAnsi"/>
          <w:kern w:val="2"/>
          <w:sz w:val="22"/>
          <w:szCs w:val="22"/>
          <w:lang w:val="en-US" w:eastAsia="en-US"/>
          <w14:ligatures w14:val="standardContextual"/>
        </w:rPr>
        <w:t>researching,</w:t>
      </w:r>
      <w:r w:rsidRPr="000365B5">
        <w:rPr>
          <w:rFonts w:asciiTheme="minorHAnsi" w:eastAsiaTheme="minorHAnsi" w:hAnsiTheme="minorHAnsi" w:cstheme="minorHAnsi"/>
          <w:kern w:val="2"/>
          <w:sz w:val="22"/>
          <w:szCs w:val="22"/>
          <w:lang w:val="en-US" w:eastAsia="en-US"/>
          <w14:ligatures w14:val="standardContextual"/>
        </w:rPr>
        <w:t xml:space="preserve"> and organizing data</w:t>
      </w:r>
    </w:p>
    <w:p w14:paraId="65A3C896" w14:textId="77777777" w:rsidR="008B5693" w:rsidRPr="000365B5" w:rsidRDefault="008B5693" w:rsidP="00404A54">
      <w:pPr>
        <w:pStyle w:val="Style2"/>
        <w:numPr>
          <w:ilvl w:val="0"/>
          <w:numId w:val="21"/>
        </w:numPr>
        <w:rPr>
          <w:rFonts w:asciiTheme="minorHAnsi" w:eastAsiaTheme="minorHAnsi" w:hAnsiTheme="minorHAnsi" w:cstheme="minorHAnsi"/>
          <w:kern w:val="2"/>
          <w:sz w:val="22"/>
          <w:szCs w:val="22"/>
          <w:lang w:val="en-US" w:eastAsia="en-US"/>
          <w14:ligatures w14:val="standardContextual"/>
        </w:rPr>
      </w:pPr>
      <w:r w:rsidRPr="000365B5">
        <w:rPr>
          <w:rFonts w:asciiTheme="minorHAnsi" w:eastAsiaTheme="minorHAnsi" w:hAnsiTheme="minorHAnsi" w:cstheme="minorHAnsi"/>
          <w:kern w:val="2"/>
          <w:sz w:val="22"/>
          <w:szCs w:val="22"/>
          <w:lang w:val="en-US" w:eastAsia="en-US"/>
          <w14:ligatures w14:val="standardContextual"/>
        </w:rPr>
        <w:t>Gaining the ability to cope with presentation stress,</w:t>
      </w:r>
    </w:p>
    <w:p w14:paraId="5752FE47" w14:textId="2C3E35B3" w:rsidR="008B5693" w:rsidRPr="000365B5" w:rsidRDefault="008B5693" w:rsidP="00404A54">
      <w:pPr>
        <w:pStyle w:val="Style2"/>
        <w:numPr>
          <w:ilvl w:val="0"/>
          <w:numId w:val="21"/>
        </w:numPr>
        <w:rPr>
          <w:rFonts w:asciiTheme="minorHAnsi" w:eastAsiaTheme="minorHAnsi" w:hAnsiTheme="minorHAnsi" w:cstheme="minorHAnsi"/>
          <w:kern w:val="2"/>
          <w:sz w:val="22"/>
          <w:szCs w:val="22"/>
          <w:lang w:val="en-US" w:eastAsia="en-US"/>
          <w14:ligatures w14:val="standardContextual"/>
        </w:rPr>
      </w:pPr>
      <w:r w:rsidRPr="000365B5">
        <w:rPr>
          <w:rFonts w:asciiTheme="minorHAnsi" w:eastAsiaTheme="minorHAnsi" w:hAnsiTheme="minorHAnsi" w:cstheme="minorHAnsi"/>
          <w:kern w:val="2"/>
          <w:sz w:val="22"/>
          <w:szCs w:val="22"/>
          <w:lang w:val="en-US" w:eastAsia="en-US"/>
          <w14:ligatures w14:val="standardContextual"/>
        </w:rPr>
        <w:t xml:space="preserve">Ability to use your voice effectively, adjust its speed, </w:t>
      </w:r>
      <w:r w:rsidR="00CA2932" w:rsidRPr="000365B5">
        <w:rPr>
          <w:rFonts w:asciiTheme="minorHAnsi" w:eastAsiaTheme="minorHAnsi" w:hAnsiTheme="minorHAnsi" w:cstheme="minorHAnsi"/>
          <w:kern w:val="2"/>
          <w:sz w:val="22"/>
          <w:szCs w:val="22"/>
          <w:lang w:val="en-US" w:eastAsia="en-US"/>
          <w14:ligatures w14:val="standardContextual"/>
        </w:rPr>
        <w:t>volume,</w:t>
      </w:r>
      <w:r w:rsidRPr="000365B5">
        <w:rPr>
          <w:rFonts w:asciiTheme="minorHAnsi" w:eastAsiaTheme="minorHAnsi" w:hAnsiTheme="minorHAnsi" w:cstheme="minorHAnsi"/>
          <w:kern w:val="2"/>
          <w:sz w:val="22"/>
          <w:szCs w:val="22"/>
          <w:lang w:val="en-US" w:eastAsia="en-US"/>
          <w14:ligatures w14:val="standardContextual"/>
        </w:rPr>
        <w:t xml:space="preserve"> and tone,</w:t>
      </w:r>
    </w:p>
    <w:p w14:paraId="50290A63" w14:textId="77777777" w:rsidR="007A0EDB" w:rsidRPr="000365B5" w:rsidRDefault="008B5693" w:rsidP="00AE3F2C">
      <w:pPr>
        <w:pStyle w:val="Style2"/>
        <w:numPr>
          <w:ilvl w:val="0"/>
          <w:numId w:val="21"/>
        </w:numPr>
        <w:rPr>
          <w:lang w:val="en-US"/>
        </w:rPr>
      </w:pPr>
      <w:r w:rsidRPr="000365B5">
        <w:rPr>
          <w:rFonts w:asciiTheme="minorHAnsi" w:eastAsiaTheme="minorHAnsi" w:hAnsiTheme="minorHAnsi" w:cstheme="minorHAnsi"/>
          <w:kern w:val="2"/>
          <w:sz w:val="22"/>
          <w:szCs w:val="22"/>
          <w:lang w:val="en-US" w:eastAsia="en-US"/>
          <w14:ligatures w14:val="standardContextual"/>
        </w:rPr>
        <w:t>Acquiring the habit of planning for an effective presentation,</w:t>
      </w:r>
    </w:p>
    <w:p w14:paraId="416F81CC" w14:textId="0FCD4051" w:rsidR="004723EF" w:rsidRPr="000365B5" w:rsidRDefault="008B5693" w:rsidP="00AE3F2C">
      <w:pPr>
        <w:pStyle w:val="Style2"/>
        <w:numPr>
          <w:ilvl w:val="0"/>
          <w:numId w:val="21"/>
        </w:numPr>
        <w:rPr>
          <w:rFonts w:asciiTheme="minorHAnsi" w:hAnsiTheme="minorHAnsi" w:cstheme="minorHAnsi"/>
          <w:sz w:val="22"/>
          <w:szCs w:val="22"/>
          <w:lang w:val="en-US"/>
        </w:rPr>
      </w:pPr>
      <w:r w:rsidRPr="000365B5">
        <w:rPr>
          <w:rFonts w:asciiTheme="minorHAnsi" w:hAnsiTheme="minorHAnsi" w:cstheme="minorHAnsi"/>
          <w:sz w:val="22"/>
          <w:szCs w:val="22"/>
          <w:lang w:val="en-US"/>
        </w:rPr>
        <w:t>Developing the ability to keep the attention on the presentation by creating a dynamic environment with the audience.</w:t>
      </w:r>
    </w:p>
    <w:p w14:paraId="5F29525C" w14:textId="77777777" w:rsidR="004723EF" w:rsidRPr="000365B5" w:rsidRDefault="004723EF" w:rsidP="004723EF"/>
    <w:p w14:paraId="511F1BEC" w14:textId="77777777" w:rsidR="004723EF" w:rsidRPr="000365B5" w:rsidRDefault="004723EF" w:rsidP="004723EF"/>
    <w:p w14:paraId="72067D3E" w14:textId="77777777" w:rsidR="004723EF" w:rsidRPr="000365B5" w:rsidRDefault="004723EF" w:rsidP="004723EF"/>
    <w:p w14:paraId="549C03F5" w14:textId="77777777" w:rsidR="004723EF" w:rsidRPr="000365B5" w:rsidRDefault="004723EF" w:rsidP="004723EF"/>
    <w:p w14:paraId="305825BF" w14:textId="77777777" w:rsidR="004723EF" w:rsidRPr="000365B5" w:rsidRDefault="004723EF" w:rsidP="004723EF"/>
    <w:p w14:paraId="4377A094" w14:textId="77777777" w:rsidR="004723EF" w:rsidRPr="000365B5" w:rsidRDefault="004723EF" w:rsidP="004723EF"/>
    <w:p w14:paraId="5427F4A7" w14:textId="77777777" w:rsidR="004723EF" w:rsidRPr="000365B5" w:rsidRDefault="004723EF" w:rsidP="004723EF"/>
    <w:p w14:paraId="35F5BD47" w14:textId="77777777" w:rsidR="004723EF" w:rsidRPr="000365B5" w:rsidRDefault="004723EF" w:rsidP="004723EF"/>
    <w:p w14:paraId="3C9927D1" w14:textId="77777777" w:rsidR="004723EF" w:rsidRPr="000365B5" w:rsidRDefault="004723EF" w:rsidP="004723EF"/>
    <w:p w14:paraId="47FE6ABD" w14:textId="77777777" w:rsidR="004723EF" w:rsidRPr="000365B5" w:rsidRDefault="004723EF" w:rsidP="004723EF"/>
    <w:p w14:paraId="040B13EC" w14:textId="77777777" w:rsidR="004723EF" w:rsidRPr="000365B5" w:rsidRDefault="004723EF" w:rsidP="004723EF"/>
    <w:p w14:paraId="23099577" w14:textId="77777777" w:rsidR="004723EF" w:rsidRPr="000365B5" w:rsidRDefault="004723EF" w:rsidP="004723EF"/>
    <w:p w14:paraId="42406506" w14:textId="77777777" w:rsidR="004723EF" w:rsidRPr="000365B5" w:rsidRDefault="004723EF" w:rsidP="004723EF"/>
    <w:p w14:paraId="6367A197" w14:textId="77777777" w:rsidR="004723EF" w:rsidRPr="000365B5" w:rsidRDefault="004723EF" w:rsidP="004723EF"/>
    <w:p w14:paraId="6BA2D3D4" w14:textId="77777777" w:rsidR="004723EF" w:rsidRPr="000365B5" w:rsidRDefault="004723EF" w:rsidP="004723EF"/>
    <w:p w14:paraId="4443FCF4" w14:textId="77777777" w:rsidR="004723EF" w:rsidRPr="000365B5" w:rsidRDefault="004723EF" w:rsidP="004723EF"/>
    <w:p w14:paraId="2158318E" w14:textId="77777777" w:rsidR="004723EF" w:rsidRPr="000365B5" w:rsidRDefault="004723EF" w:rsidP="004723EF"/>
    <w:p w14:paraId="5D2007F2" w14:textId="77777777" w:rsidR="004723EF" w:rsidRPr="000365B5" w:rsidRDefault="004723EF" w:rsidP="004723EF"/>
    <w:p w14:paraId="4F830F0D" w14:textId="0EA171E4" w:rsidR="0073680A" w:rsidRPr="000365B5" w:rsidRDefault="00805C21" w:rsidP="00805C21">
      <w:pPr>
        <w:jc w:val="center"/>
        <w:rPr>
          <w:rFonts w:cs="Arial"/>
        </w:rPr>
      </w:pPr>
      <w:bookmarkStart w:id="30" w:name="_Toc135641123"/>
      <w:bookmarkEnd w:id="29"/>
      <w:r w:rsidRPr="000365B5">
        <w:rPr>
          <w:noProof/>
          <w:lang w:val="tr-TR" w:eastAsia="tr-TR"/>
        </w:rPr>
        <w:drawing>
          <wp:inline distT="0" distB="0" distL="0" distR="0" wp14:anchorId="7A8F1B86" wp14:editId="7D23326A">
            <wp:extent cx="5756400" cy="8326800"/>
            <wp:effectExtent l="0" t="0" r="0" b="0"/>
            <wp:docPr id="2005807673" name="Resim 1" descr="metin, ekran görüntüsü, yazılım, bilgisayar simge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07673" name="Resim 1" descr="metin, ekran görüntüsü, yazılım, bilgisayar simgesi içeren bir resim&#10;&#10;Açıklama otomatik olarak oluşturuldu"/>
                    <pic:cNvPicPr/>
                  </pic:nvPicPr>
                  <pic:blipFill rotWithShape="1">
                    <a:blip r:embed="rId14"/>
                    <a:srcRect l="34557" t="14992" r="34689" b="5938"/>
                    <a:stretch/>
                  </pic:blipFill>
                  <pic:spPr bwMode="auto">
                    <a:xfrm>
                      <a:off x="0" y="0"/>
                      <a:ext cx="5756400" cy="8326800"/>
                    </a:xfrm>
                    <a:prstGeom prst="rect">
                      <a:avLst/>
                    </a:prstGeom>
                    <a:ln>
                      <a:noFill/>
                    </a:ln>
                    <a:extLst>
                      <a:ext uri="{53640926-AAD7-44D8-BBD7-CCE9431645EC}">
                        <a14:shadowObscured xmlns:a14="http://schemas.microsoft.com/office/drawing/2010/main"/>
                      </a:ext>
                    </a:extLst>
                  </pic:spPr>
                </pic:pic>
              </a:graphicData>
            </a:graphic>
          </wp:inline>
        </w:drawing>
      </w:r>
    </w:p>
    <w:p w14:paraId="1A584A2C" w14:textId="49BA1D6E" w:rsidR="006D10B1" w:rsidRPr="000365B5" w:rsidRDefault="006D10B1" w:rsidP="00975E71">
      <w:pPr>
        <w:pStyle w:val="Balk1"/>
      </w:pPr>
      <w:bookmarkStart w:id="31" w:name="_Toc179189758"/>
      <w:bookmarkStart w:id="32" w:name="_Toc135641124"/>
      <w:bookmarkEnd w:id="30"/>
      <w:r w:rsidRPr="000365B5">
        <w:lastRenderedPageBreak/>
        <w:t>CLINICAL SKILLS</w:t>
      </w:r>
      <w:r w:rsidR="00975E71">
        <w:t xml:space="preserve"> PRACTIC</w:t>
      </w:r>
      <w:r w:rsidR="00B91959">
        <w:t>ES</w:t>
      </w:r>
      <w:bookmarkEnd w:id="31"/>
    </w:p>
    <w:p w14:paraId="395E78C9" w14:textId="21B19248" w:rsidR="006D10B1" w:rsidRPr="000365B5" w:rsidRDefault="006D10B1" w:rsidP="00EB16B8">
      <w:pPr>
        <w:pStyle w:val="Balk2"/>
        <w:jc w:val="center"/>
      </w:pPr>
      <w:bookmarkStart w:id="33" w:name="_Toc179189759"/>
      <w:bookmarkEnd w:id="32"/>
      <w:r w:rsidRPr="000365B5">
        <w:t>AIM AND LEARNING OBJECTIVES</w:t>
      </w:r>
      <w:bookmarkEnd w:id="33"/>
    </w:p>
    <w:p w14:paraId="2D032943" w14:textId="4D393903" w:rsidR="00314B5B" w:rsidRPr="000365B5" w:rsidRDefault="00314B5B" w:rsidP="0067087C">
      <w:pPr>
        <w:rPr>
          <w:b/>
          <w:bCs/>
          <w:color w:val="002060"/>
        </w:rPr>
      </w:pPr>
      <w:r w:rsidRPr="000365B5">
        <w:rPr>
          <w:b/>
          <w:bCs/>
          <w:color w:val="002060"/>
        </w:rPr>
        <w:t>A</w:t>
      </w:r>
      <w:r w:rsidR="006D10B1" w:rsidRPr="000365B5">
        <w:rPr>
          <w:b/>
          <w:bCs/>
          <w:color w:val="002060"/>
        </w:rPr>
        <w:t>im:</w:t>
      </w:r>
    </w:p>
    <w:p w14:paraId="22D87378" w14:textId="234BA361" w:rsidR="00FF27FD" w:rsidRPr="000365B5" w:rsidRDefault="00FF27FD" w:rsidP="00076927">
      <w:r w:rsidRPr="000365B5">
        <w:t>The purpose of clinical skills practices is to provide students with basic medical skills and attitudes in the pre-clinical period.</w:t>
      </w:r>
    </w:p>
    <w:p w14:paraId="127CB812" w14:textId="6F728A16" w:rsidR="00076927" w:rsidRPr="000365B5" w:rsidRDefault="00730051" w:rsidP="00076927">
      <w:pPr>
        <w:rPr>
          <w:b/>
          <w:bCs/>
          <w:color w:val="002060"/>
        </w:rPr>
      </w:pPr>
      <w:r w:rsidRPr="000365B5">
        <w:rPr>
          <w:b/>
          <w:bCs/>
          <w:color w:val="002060"/>
        </w:rPr>
        <w:t xml:space="preserve">Learning </w:t>
      </w:r>
      <w:r w:rsidR="00076927" w:rsidRPr="000365B5">
        <w:rPr>
          <w:b/>
          <w:bCs/>
          <w:color w:val="002060"/>
        </w:rPr>
        <w:t>Objectives:</w:t>
      </w:r>
    </w:p>
    <w:p w14:paraId="3BDF12B7" w14:textId="140C9ADB" w:rsidR="00076927" w:rsidRPr="000365B5" w:rsidRDefault="00076927" w:rsidP="00076927">
      <w:r w:rsidRPr="000365B5">
        <w:t xml:space="preserve">With professional and clinical skills applications students are aimed to </w:t>
      </w:r>
      <w:r w:rsidR="00CA2932" w:rsidRPr="000365B5">
        <w:t>gain,</w:t>
      </w:r>
    </w:p>
    <w:p w14:paraId="2F5C0590" w14:textId="77777777" w:rsidR="00CA2932" w:rsidRPr="000365B5" w:rsidRDefault="00CA2932" w:rsidP="00404A54">
      <w:pPr>
        <w:pStyle w:val="ListeParagraf"/>
        <w:numPr>
          <w:ilvl w:val="0"/>
          <w:numId w:val="23"/>
        </w:numPr>
        <w:spacing w:before="0" w:after="160" w:line="259" w:lineRule="auto"/>
        <w:jc w:val="left"/>
      </w:pPr>
      <w:r w:rsidRPr="000365B5">
        <w:t>Learning the basic professional skills required by the medical profession with defined checklists,</w:t>
      </w:r>
    </w:p>
    <w:p w14:paraId="3F983F9F" w14:textId="77777777" w:rsidR="00CA2932" w:rsidRPr="000365B5" w:rsidRDefault="00CA2932" w:rsidP="00404A54">
      <w:pPr>
        <w:pStyle w:val="ListeParagraf"/>
        <w:numPr>
          <w:ilvl w:val="0"/>
          <w:numId w:val="23"/>
        </w:numPr>
        <w:spacing w:before="0" w:after="160" w:line="259" w:lineRule="auto"/>
        <w:jc w:val="left"/>
      </w:pPr>
      <w:r w:rsidRPr="000365B5">
        <w:t xml:space="preserve">Gaining experience and dexterity on models and mannequins in the pre-intervention period to the patient, minimizing medical errors that may occur during the intervention to the patient, </w:t>
      </w:r>
    </w:p>
    <w:p w14:paraId="5F0ADEE9" w14:textId="77777777" w:rsidR="00CA2932" w:rsidRPr="000365B5" w:rsidRDefault="00CA2932" w:rsidP="00404A54">
      <w:pPr>
        <w:pStyle w:val="ListeParagraf"/>
        <w:numPr>
          <w:ilvl w:val="0"/>
          <w:numId w:val="23"/>
        </w:numPr>
        <w:spacing w:before="0" w:after="160" w:line="259" w:lineRule="auto"/>
        <w:jc w:val="left"/>
      </w:pPr>
      <w:r w:rsidRPr="000365B5">
        <w:t>Gaining professional skills in clinical skills applications (intramuscular, intravenous, subcutaneous, intradermal injections; vascular access, blood pressure measurement and Rinne-Weber-Schwachbach tests),</w:t>
      </w:r>
    </w:p>
    <w:p w14:paraId="22615EBF" w14:textId="77777777" w:rsidR="00CA2932" w:rsidRPr="000365B5" w:rsidRDefault="00CA2932" w:rsidP="00404A54">
      <w:pPr>
        <w:pStyle w:val="ListeParagraf"/>
        <w:numPr>
          <w:ilvl w:val="0"/>
          <w:numId w:val="23"/>
        </w:numPr>
        <w:spacing w:before="0" w:after="160" w:line="259" w:lineRule="auto"/>
        <w:jc w:val="left"/>
      </w:pPr>
      <w:r w:rsidRPr="000365B5">
        <w:t xml:space="preserve">Ensuring that the basic devices (sphygmomanometer) used in medical practices are used with the correct steps, </w:t>
      </w:r>
    </w:p>
    <w:p w14:paraId="73D6949D" w14:textId="77777777" w:rsidR="00CA2932" w:rsidRPr="000365B5" w:rsidRDefault="00CA2932" w:rsidP="00404A54">
      <w:pPr>
        <w:pStyle w:val="ListeParagraf"/>
        <w:numPr>
          <w:ilvl w:val="0"/>
          <w:numId w:val="23"/>
        </w:numPr>
        <w:spacing w:before="0" w:after="160" w:line="259" w:lineRule="auto"/>
        <w:jc w:val="left"/>
      </w:pPr>
      <w:r w:rsidRPr="000365B5">
        <w:t>It is aimed to develop the ability to comprehend the importance of lifelong and self-directed learning.</w:t>
      </w:r>
    </w:p>
    <w:p w14:paraId="7010D93F" w14:textId="77777777" w:rsidR="00CA2932" w:rsidRPr="000365B5" w:rsidRDefault="00CA2932" w:rsidP="00076927">
      <w:pPr>
        <w:rPr>
          <w:highlight w:val="yellow"/>
        </w:rPr>
      </w:pPr>
    </w:p>
    <w:p w14:paraId="7B93FD87" w14:textId="689F5134" w:rsidR="00A12754" w:rsidRPr="000365B5" w:rsidRDefault="00A12754" w:rsidP="00A12754">
      <w:pPr>
        <w:pStyle w:val="Balk2"/>
        <w:jc w:val="center"/>
      </w:pPr>
      <w:bookmarkStart w:id="34" w:name="_Toc179189760"/>
      <w:r w:rsidRPr="000365B5">
        <w:t xml:space="preserve">CONTENT, </w:t>
      </w:r>
      <w:r w:rsidR="00730051" w:rsidRPr="000365B5">
        <w:t xml:space="preserve">IMPLEMENTATION </w:t>
      </w:r>
      <w:r w:rsidRPr="000365B5">
        <w:t>PLAN and EVALUATION</w:t>
      </w:r>
      <w:bookmarkEnd w:id="34"/>
    </w:p>
    <w:p w14:paraId="216EB25D" w14:textId="35E09DE1" w:rsidR="00A12754" w:rsidRPr="000365B5" w:rsidRDefault="00732FA8" w:rsidP="00A12754">
      <w:r>
        <w:t>C</w:t>
      </w:r>
      <w:r w:rsidR="00A12754" w:rsidRPr="000365B5">
        <w:t xml:space="preserve">linical skills applications are carried out in the "Medical Skills and Simulation Laboratory". Students perform invasive and non-invasive procedures on mannequin and simulated patients, take medical history and perform physical examination. Skill applications to be performed during the academic year are included in </w:t>
      </w:r>
      <w:r w:rsidR="00A12754" w:rsidRPr="00C87C85">
        <w:t xml:space="preserve">the "Clinical Skill Application Guide" published on the website or communicated by the </w:t>
      </w:r>
      <w:r w:rsidR="0068345A" w:rsidRPr="00C87C85">
        <w:t>term</w:t>
      </w:r>
      <w:r w:rsidR="00A12754" w:rsidRPr="00C87C85">
        <w:t xml:space="preserve"> coordinatorships. The sc</w:t>
      </w:r>
      <w:r w:rsidR="00A12754" w:rsidRPr="000365B5">
        <w:t>hedule of vocational and clinical skills practices is announced in the course program.</w:t>
      </w:r>
    </w:p>
    <w:p w14:paraId="2EBD65EA" w14:textId="433AC449" w:rsidR="00A12754" w:rsidRPr="000365B5" w:rsidRDefault="00A12754" w:rsidP="00A12754">
      <w:r w:rsidRPr="000365B5">
        <w:t>Students' performance in professional and clinical skills applications is recorded on their skills report cards. Students are required to achieve p</w:t>
      </w:r>
      <w:r w:rsidR="00FF27FD" w:rsidRPr="000365B5">
        <w:t>roficiency</w:t>
      </w:r>
      <w:r w:rsidRPr="000365B5">
        <w:t xml:space="preserve"> in all defined skills throughout the academic year. At the end of the year or </w:t>
      </w:r>
      <w:r w:rsidR="0068345A">
        <w:t>term</w:t>
      </w:r>
      <w:r w:rsidRPr="000365B5">
        <w:t xml:space="preserve">, students are given the opportunity to complete their deficiencies by </w:t>
      </w:r>
      <w:r w:rsidR="00FF27FD" w:rsidRPr="000365B5">
        <w:t>organizing</w:t>
      </w:r>
      <w:r w:rsidRPr="000365B5">
        <w:t xml:space="preserve"> a make-up week for professional and clinical skills practices at the date interval specified in the academic calendar.  There is an 80% attendance requirement for professional and clinical skills practices. Students whose attendance is less than 80% during the scheduled training period cannot enter the make-up program and cannot complete their deficiencies in the report card. Students who are not absent but have incomplete skill report cards are obliged to complete their report cards in the make-up program.</w:t>
      </w:r>
    </w:p>
    <w:p w14:paraId="32FB8A77" w14:textId="00B417DA" w:rsidR="00A12754" w:rsidRPr="000365B5" w:rsidRDefault="00A12754" w:rsidP="00A12754">
      <w:r w:rsidRPr="000365B5">
        <w:t xml:space="preserve">In professional and clinical skills practices, students' performance is evaluated by the "Objective Structured </w:t>
      </w:r>
      <w:r w:rsidR="0054164E" w:rsidRPr="000365B5">
        <w:t xml:space="preserve">Clinical </w:t>
      </w:r>
      <w:r w:rsidRPr="000365B5">
        <w:t>Examination" (OS</w:t>
      </w:r>
      <w:r w:rsidR="0054164E" w:rsidRPr="000365B5">
        <w:t>C</w:t>
      </w:r>
      <w:r w:rsidRPr="000365B5">
        <w:t xml:space="preserve">E) at the end of the </w:t>
      </w:r>
      <w:r w:rsidR="0068345A">
        <w:t>term</w:t>
      </w:r>
      <w:r w:rsidRPr="000365B5">
        <w:t>.  The effect of OS</w:t>
      </w:r>
      <w:r w:rsidR="0054164E" w:rsidRPr="000365B5">
        <w:t>C</w:t>
      </w:r>
      <w:r w:rsidRPr="000365B5">
        <w:t>E on the year-end grade is 10%.  Students who fail to meet the attendance requirement or report card qualification cannot take the OS</w:t>
      </w:r>
      <w:r w:rsidR="0054164E" w:rsidRPr="000365B5">
        <w:t>C</w:t>
      </w:r>
      <w:r w:rsidRPr="000365B5">
        <w:t>E.</w:t>
      </w:r>
    </w:p>
    <w:p w14:paraId="1C7A1006" w14:textId="77777777" w:rsidR="00A12754" w:rsidRPr="000365B5" w:rsidRDefault="00A12754" w:rsidP="00A12754"/>
    <w:p w14:paraId="0D7E21E6" w14:textId="77777777" w:rsidR="00AA4B55" w:rsidRPr="000365B5" w:rsidRDefault="00AA4B55" w:rsidP="0067087C"/>
    <w:p w14:paraId="7A5527B6" w14:textId="77777777" w:rsidR="00747274" w:rsidRPr="000365B5" w:rsidRDefault="00747274" w:rsidP="0067087C"/>
    <w:p w14:paraId="73C2CB31" w14:textId="77777777" w:rsidR="00747274" w:rsidRPr="000365B5" w:rsidRDefault="00747274" w:rsidP="0067087C"/>
    <w:p w14:paraId="1F14F5C1" w14:textId="77777777" w:rsidR="00747274" w:rsidRPr="000365B5" w:rsidRDefault="00747274" w:rsidP="0067087C"/>
    <w:p w14:paraId="5398E25C" w14:textId="77777777" w:rsidR="00747274" w:rsidRPr="000365B5" w:rsidRDefault="00747274" w:rsidP="0067087C"/>
    <w:p w14:paraId="518D05DA" w14:textId="77777777" w:rsidR="00AA4B55" w:rsidRDefault="00AA4B55" w:rsidP="0067087C"/>
    <w:p w14:paraId="0F9AF8BA" w14:textId="77777777" w:rsidR="00EB16B8" w:rsidRPr="000365B5" w:rsidRDefault="00EB16B8" w:rsidP="0067087C"/>
    <w:p w14:paraId="1E0F8E4D" w14:textId="77777777" w:rsidR="00AA4B55" w:rsidRPr="000365B5" w:rsidRDefault="00AA4B55" w:rsidP="0067087C"/>
    <w:p w14:paraId="0132458E" w14:textId="3CF52AC3" w:rsidR="007A4146" w:rsidRPr="000365B5" w:rsidRDefault="002C3F21" w:rsidP="00E11FE7">
      <w:pPr>
        <w:jc w:val="center"/>
        <w:rPr>
          <w:b/>
          <w:bCs/>
          <w:color w:val="134163" w:themeColor="accent6" w:themeShade="80"/>
          <w:sz w:val="24"/>
          <w:szCs w:val="24"/>
        </w:rPr>
      </w:pPr>
      <w:r>
        <w:rPr>
          <w:b/>
          <w:bCs/>
          <w:color w:val="134163" w:themeColor="accent6" w:themeShade="80"/>
          <w:sz w:val="24"/>
          <w:szCs w:val="24"/>
        </w:rPr>
        <w:lastRenderedPageBreak/>
        <w:t xml:space="preserve">Grade II </w:t>
      </w:r>
      <w:r w:rsidR="00A12754" w:rsidRPr="000365B5">
        <w:rPr>
          <w:b/>
          <w:bCs/>
          <w:color w:val="134163" w:themeColor="accent6" w:themeShade="80"/>
          <w:sz w:val="24"/>
          <w:szCs w:val="24"/>
        </w:rPr>
        <w:t>Clinical Skills (</w:t>
      </w:r>
      <w:r w:rsidR="007A08D7">
        <w:rPr>
          <w:b/>
          <w:bCs/>
          <w:color w:val="134163" w:themeColor="accent6" w:themeShade="80"/>
          <w:sz w:val="24"/>
          <w:szCs w:val="24"/>
        </w:rPr>
        <w:t>CS</w:t>
      </w:r>
      <w:r w:rsidR="00A12754" w:rsidRPr="000365B5">
        <w:rPr>
          <w:b/>
          <w:bCs/>
          <w:color w:val="134163" w:themeColor="accent6" w:themeShade="80"/>
          <w:sz w:val="24"/>
          <w:szCs w:val="24"/>
        </w:rPr>
        <w:t>)- Implementation Plan</w:t>
      </w: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8"/>
        <w:gridCol w:w="5719"/>
        <w:gridCol w:w="3792"/>
      </w:tblGrid>
      <w:tr w:rsidR="00A12754" w:rsidRPr="000365B5" w14:paraId="46E7AD45" w14:textId="77777777" w:rsidTr="00FA6EC4">
        <w:tc>
          <w:tcPr>
            <w:tcW w:w="473" w:type="dxa"/>
            <w:vMerge w:val="restart"/>
            <w:tcBorders>
              <w:top w:val="single" w:sz="4" w:space="0" w:color="FFFFFF" w:themeColor="background1"/>
            </w:tcBorders>
            <w:shd w:val="clear" w:color="auto" w:fill="0670AB"/>
            <w:textDirection w:val="btLr"/>
          </w:tcPr>
          <w:p w14:paraId="23D3C19A" w14:textId="3C78F605" w:rsidR="00A12754" w:rsidRPr="000365B5" w:rsidRDefault="004F6133" w:rsidP="00AE3F2C">
            <w:pPr>
              <w:spacing w:before="0" w:after="0"/>
              <w:ind w:left="113" w:right="113"/>
              <w:jc w:val="center"/>
              <w:rPr>
                <w:rFonts w:cstheme="minorHAnsi"/>
                <w:b/>
                <w:bCs/>
                <w:color w:val="FFFFFF" w:themeColor="background1"/>
              </w:rPr>
            </w:pPr>
            <w:r w:rsidRPr="000365B5">
              <w:rPr>
                <w:rFonts w:cstheme="minorHAnsi"/>
                <w:b/>
                <w:bCs/>
                <w:color w:val="FFFFFF" w:themeColor="background1"/>
              </w:rPr>
              <w:t>GRADE II</w:t>
            </w:r>
          </w:p>
        </w:tc>
        <w:tc>
          <w:tcPr>
            <w:tcW w:w="5719" w:type="dxa"/>
            <w:tcBorders>
              <w:top w:val="single" w:sz="12" w:space="0" w:color="FFFFFF" w:themeColor="background1"/>
            </w:tcBorders>
            <w:shd w:val="clear" w:color="auto" w:fill="0670AB"/>
          </w:tcPr>
          <w:p w14:paraId="0DB6EFAA" w14:textId="0F79A7C1" w:rsidR="00A12754" w:rsidRPr="000365B5" w:rsidRDefault="00293BF1" w:rsidP="0054164E">
            <w:pPr>
              <w:spacing w:before="0" w:after="0"/>
              <w:jc w:val="center"/>
              <w:rPr>
                <w:rFonts w:cstheme="minorHAnsi"/>
                <w:b/>
                <w:bCs/>
                <w:color w:val="FFFFFF" w:themeColor="background1"/>
              </w:rPr>
            </w:pPr>
            <w:r>
              <w:rPr>
                <w:rFonts w:cstheme="minorHAnsi"/>
                <w:b/>
                <w:bCs/>
                <w:color w:val="FFFFFF" w:themeColor="background1"/>
              </w:rPr>
              <w:t>CS</w:t>
            </w:r>
          </w:p>
        </w:tc>
        <w:tc>
          <w:tcPr>
            <w:tcW w:w="0" w:type="auto"/>
            <w:tcBorders>
              <w:top w:val="single" w:sz="12" w:space="0" w:color="FFFFFF" w:themeColor="background1"/>
            </w:tcBorders>
            <w:shd w:val="clear" w:color="auto" w:fill="0670AB"/>
          </w:tcPr>
          <w:p w14:paraId="3E150182" w14:textId="77777777" w:rsidR="00A12754" w:rsidRPr="000365B5" w:rsidRDefault="00A12754" w:rsidP="0054164E">
            <w:pPr>
              <w:spacing w:before="0" w:after="0"/>
              <w:jc w:val="center"/>
              <w:rPr>
                <w:rFonts w:cstheme="minorHAnsi"/>
                <w:b/>
                <w:bCs/>
                <w:color w:val="FFFFFF" w:themeColor="background1"/>
              </w:rPr>
            </w:pPr>
            <w:r w:rsidRPr="000365B5">
              <w:rPr>
                <w:rFonts w:cstheme="minorHAnsi"/>
                <w:b/>
                <w:bCs/>
                <w:color w:val="FFFFFF" w:themeColor="background1"/>
              </w:rPr>
              <w:t>Committee</w:t>
            </w:r>
          </w:p>
        </w:tc>
      </w:tr>
      <w:tr w:rsidR="00A12754" w:rsidRPr="000365B5" w14:paraId="768BADF5" w14:textId="77777777" w:rsidTr="00D26136">
        <w:tc>
          <w:tcPr>
            <w:tcW w:w="473" w:type="dxa"/>
            <w:vMerge/>
            <w:shd w:val="clear" w:color="auto" w:fill="0670AB"/>
          </w:tcPr>
          <w:p w14:paraId="40EF1020" w14:textId="77777777" w:rsidR="00A12754" w:rsidRPr="000365B5" w:rsidRDefault="00A12754" w:rsidP="00AE3F2C">
            <w:pPr>
              <w:spacing w:before="0" w:after="0"/>
              <w:jc w:val="center"/>
              <w:rPr>
                <w:rFonts w:cstheme="minorHAnsi"/>
                <w:color w:val="FFFFFF" w:themeColor="background1"/>
              </w:rPr>
            </w:pPr>
          </w:p>
        </w:tc>
        <w:tc>
          <w:tcPr>
            <w:tcW w:w="5719" w:type="dxa"/>
            <w:shd w:val="clear" w:color="auto" w:fill="BEE6FC"/>
          </w:tcPr>
          <w:p w14:paraId="2E4A7038" w14:textId="4581D293" w:rsidR="00A12754" w:rsidRPr="000365B5" w:rsidRDefault="00FA6EC4" w:rsidP="00AE3F2C">
            <w:pPr>
              <w:spacing w:before="0" w:after="0"/>
              <w:rPr>
                <w:rFonts w:cstheme="minorHAnsi"/>
                <w:color w:val="002060"/>
              </w:rPr>
            </w:pPr>
            <w:r w:rsidRPr="000365B5">
              <w:rPr>
                <w:rFonts w:cstheme="minorHAnsi"/>
                <w:color w:val="002060"/>
              </w:rPr>
              <w:t xml:space="preserve">Intravenous Access Skills </w:t>
            </w:r>
          </w:p>
        </w:tc>
        <w:tc>
          <w:tcPr>
            <w:tcW w:w="0" w:type="auto"/>
            <w:shd w:val="clear" w:color="auto" w:fill="BEE6FC"/>
          </w:tcPr>
          <w:p w14:paraId="78BFF0F4" w14:textId="27406CDA" w:rsidR="00A12754" w:rsidRPr="000365B5" w:rsidRDefault="00FA6EC4" w:rsidP="00AE3F2C">
            <w:pPr>
              <w:spacing w:before="0" w:after="0"/>
              <w:rPr>
                <w:rFonts w:cstheme="minorHAnsi"/>
                <w:color w:val="002060"/>
              </w:rPr>
            </w:pPr>
            <w:r w:rsidRPr="000365B5">
              <w:rPr>
                <w:rFonts w:cstheme="minorHAnsi"/>
                <w:color w:val="002060"/>
              </w:rPr>
              <w:t xml:space="preserve">Urogenital-Endocrine </w:t>
            </w:r>
          </w:p>
        </w:tc>
      </w:tr>
      <w:tr w:rsidR="00A12754" w:rsidRPr="000365B5" w14:paraId="55426026" w14:textId="77777777" w:rsidTr="00FA6EC4">
        <w:tc>
          <w:tcPr>
            <w:tcW w:w="473" w:type="dxa"/>
            <w:vMerge/>
            <w:shd w:val="clear" w:color="auto" w:fill="0670AB"/>
          </w:tcPr>
          <w:p w14:paraId="679D90CE" w14:textId="77777777" w:rsidR="00A12754" w:rsidRPr="000365B5" w:rsidRDefault="00A12754" w:rsidP="00AE3F2C">
            <w:pPr>
              <w:spacing w:before="0" w:after="0"/>
              <w:jc w:val="center"/>
              <w:rPr>
                <w:rFonts w:cstheme="minorHAnsi"/>
                <w:color w:val="FFFFFF" w:themeColor="background1"/>
              </w:rPr>
            </w:pPr>
          </w:p>
        </w:tc>
        <w:tc>
          <w:tcPr>
            <w:tcW w:w="5719" w:type="dxa"/>
          </w:tcPr>
          <w:p w14:paraId="22C911F8" w14:textId="7628E42D" w:rsidR="00A12754" w:rsidRPr="000365B5" w:rsidRDefault="00FA6EC4" w:rsidP="00AE3F2C">
            <w:pPr>
              <w:spacing w:before="0" w:after="0"/>
              <w:rPr>
                <w:rFonts w:cstheme="minorHAnsi"/>
                <w:color w:val="002060"/>
              </w:rPr>
            </w:pPr>
            <w:r w:rsidRPr="000365B5">
              <w:rPr>
                <w:rFonts w:cstheme="minorHAnsi"/>
                <w:color w:val="002060"/>
              </w:rPr>
              <w:t xml:space="preserve">Intravenous Injection Skills </w:t>
            </w:r>
          </w:p>
        </w:tc>
        <w:tc>
          <w:tcPr>
            <w:tcW w:w="0" w:type="auto"/>
          </w:tcPr>
          <w:p w14:paraId="16C3167C" w14:textId="045911EC" w:rsidR="00A12754" w:rsidRPr="000365B5" w:rsidRDefault="00FA6EC4" w:rsidP="00AE3F2C">
            <w:pPr>
              <w:spacing w:before="0" w:after="0"/>
              <w:rPr>
                <w:rFonts w:cstheme="minorHAnsi"/>
                <w:color w:val="002060"/>
              </w:rPr>
            </w:pPr>
            <w:r w:rsidRPr="000365B5">
              <w:rPr>
                <w:rFonts w:cstheme="minorHAnsi"/>
                <w:color w:val="002060"/>
              </w:rPr>
              <w:t>Urogenital-Endocrine</w:t>
            </w:r>
          </w:p>
        </w:tc>
      </w:tr>
      <w:tr w:rsidR="00A12754" w:rsidRPr="000365B5" w14:paraId="64726429" w14:textId="77777777" w:rsidTr="00D26136">
        <w:tc>
          <w:tcPr>
            <w:tcW w:w="473" w:type="dxa"/>
            <w:vMerge/>
            <w:shd w:val="clear" w:color="auto" w:fill="0670AB"/>
          </w:tcPr>
          <w:p w14:paraId="6E6F681F" w14:textId="77777777" w:rsidR="00A12754" w:rsidRPr="000365B5" w:rsidRDefault="00A12754" w:rsidP="00AE3F2C">
            <w:pPr>
              <w:spacing w:before="0" w:after="0"/>
              <w:jc w:val="center"/>
              <w:rPr>
                <w:rFonts w:cstheme="minorHAnsi"/>
                <w:color w:val="FFFFFF" w:themeColor="background1"/>
              </w:rPr>
            </w:pPr>
          </w:p>
        </w:tc>
        <w:tc>
          <w:tcPr>
            <w:tcW w:w="5719" w:type="dxa"/>
            <w:shd w:val="clear" w:color="auto" w:fill="BEE6FC"/>
          </w:tcPr>
          <w:p w14:paraId="42FA50B1" w14:textId="11829116" w:rsidR="00A12754" w:rsidRPr="000365B5" w:rsidRDefault="00A12754" w:rsidP="00AE3F2C">
            <w:pPr>
              <w:spacing w:before="0" w:after="0"/>
              <w:rPr>
                <w:rFonts w:cstheme="minorHAnsi"/>
                <w:color w:val="002060"/>
              </w:rPr>
            </w:pPr>
            <w:r w:rsidRPr="000365B5">
              <w:rPr>
                <w:rFonts w:cstheme="minorHAnsi"/>
                <w:color w:val="002060"/>
              </w:rPr>
              <w:t>Intra</w:t>
            </w:r>
            <w:r w:rsidR="00FA6EC4" w:rsidRPr="000365B5">
              <w:rPr>
                <w:rFonts w:cstheme="minorHAnsi"/>
                <w:color w:val="002060"/>
              </w:rPr>
              <w:t>muscular</w:t>
            </w:r>
            <w:r w:rsidRPr="000365B5">
              <w:rPr>
                <w:rFonts w:cstheme="minorHAnsi"/>
                <w:color w:val="002060"/>
              </w:rPr>
              <w:t xml:space="preserve"> Injection Skills</w:t>
            </w:r>
          </w:p>
        </w:tc>
        <w:tc>
          <w:tcPr>
            <w:tcW w:w="0" w:type="auto"/>
            <w:shd w:val="clear" w:color="auto" w:fill="BEE6FC"/>
          </w:tcPr>
          <w:p w14:paraId="17F671A4" w14:textId="77777777" w:rsidR="00A12754" w:rsidRPr="000365B5" w:rsidRDefault="00A12754" w:rsidP="00AE3F2C">
            <w:pPr>
              <w:spacing w:before="0" w:after="0"/>
              <w:rPr>
                <w:rFonts w:cstheme="minorHAnsi"/>
                <w:color w:val="002060"/>
              </w:rPr>
            </w:pPr>
            <w:r w:rsidRPr="000365B5">
              <w:rPr>
                <w:rFonts w:cstheme="minorHAnsi"/>
                <w:color w:val="002060"/>
              </w:rPr>
              <w:t>Biological Agents-Defense-Inflammation</w:t>
            </w:r>
          </w:p>
        </w:tc>
      </w:tr>
      <w:tr w:rsidR="00A12754" w:rsidRPr="000365B5" w14:paraId="0B517077" w14:textId="77777777" w:rsidTr="00FA6EC4">
        <w:tc>
          <w:tcPr>
            <w:tcW w:w="473" w:type="dxa"/>
            <w:vMerge/>
            <w:shd w:val="clear" w:color="auto" w:fill="0670AB"/>
          </w:tcPr>
          <w:p w14:paraId="137972F5" w14:textId="77777777" w:rsidR="00A12754" w:rsidRPr="000365B5" w:rsidRDefault="00A12754" w:rsidP="00AE3F2C">
            <w:pPr>
              <w:spacing w:before="0" w:after="0"/>
              <w:jc w:val="center"/>
              <w:rPr>
                <w:rFonts w:cstheme="minorHAnsi"/>
                <w:color w:val="FFFFFF" w:themeColor="background1"/>
              </w:rPr>
            </w:pPr>
          </w:p>
        </w:tc>
        <w:tc>
          <w:tcPr>
            <w:tcW w:w="5719" w:type="dxa"/>
          </w:tcPr>
          <w:p w14:paraId="353BD05C" w14:textId="77777777" w:rsidR="00A12754" w:rsidRPr="000365B5" w:rsidRDefault="00A12754" w:rsidP="00AE3F2C">
            <w:pPr>
              <w:spacing w:before="0" w:after="0"/>
              <w:rPr>
                <w:rFonts w:cstheme="minorHAnsi"/>
                <w:color w:val="002060"/>
              </w:rPr>
            </w:pPr>
            <w:r w:rsidRPr="000365B5">
              <w:rPr>
                <w:rFonts w:cstheme="minorHAnsi"/>
                <w:color w:val="002060"/>
              </w:rPr>
              <w:t>Subcutaneous Injection Skills</w:t>
            </w:r>
          </w:p>
        </w:tc>
        <w:tc>
          <w:tcPr>
            <w:tcW w:w="0" w:type="auto"/>
          </w:tcPr>
          <w:p w14:paraId="52B52B78" w14:textId="77777777" w:rsidR="00A12754" w:rsidRPr="000365B5" w:rsidRDefault="00A12754" w:rsidP="00AE3F2C">
            <w:pPr>
              <w:spacing w:before="0" w:after="0"/>
              <w:rPr>
                <w:rFonts w:cstheme="minorHAnsi"/>
                <w:color w:val="002060"/>
              </w:rPr>
            </w:pPr>
            <w:r w:rsidRPr="000365B5">
              <w:rPr>
                <w:rFonts w:cstheme="minorHAnsi"/>
                <w:color w:val="002060"/>
              </w:rPr>
              <w:t>Biological Agents-Defense-Inflammation</w:t>
            </w:r>
          </w:p>
        </w:tc>
      </w:tr>
      <w:tr w:rsidR="00A12754" w:rsidRPr="000365B5" w14:paraId="71C06FC2" w14:textId="77777777" w:rsidTr="00D26136">
        <w:tc>
          <w:tcPr>
            <w:tcW w:w="473" w:type="dxa"/>
            <w:vMerge/>
            <w:shd w:val="clear" w:color="auto" w:fill="0670AB"/>
          </w:tcPr>
          <w:p w14:paraId="4E543EDA" w14:textId="77777777" w:rsidR="00A12754" w:rsidRPr="000365B5" w:rsidRDefault="00A12754" w:rsidP="00AE3F2C">
            <w:pPr>
              <w:spacing w:before="0" w:after="0"/>
              <w:jc w:val="center"/>
              <w:rPr>
                <w:rFonts w:cstheme="minorHAnsi"/>
                <w:color w:val="FFFFFF" w:themeColor="background1"/>
              </w:rPr>
            </w:pPr>
          </w:p>
        </w:tc>
        <w:tc>
          <w:tcPr>
            <w:tcW w:w="5719" w:type="dxa"/>
            <w:shd w:val="clear" w:color="auto" w:fill="BEE6FC"/>
          </w:tcPr>
          <w:p w14:paraId="10FBFED3" w14:textId="3046F3D3" w:rsidR="00A12754" w:rsidRPr="000365B5" w:rsidRDefault="00A12754" w:rsidP="00AE3F2C">
            <w:pPr>
              <w:spacing w:before="0" w:after="0"/>
              <w:rPr>
                <w:rFonts w:cstheme="minorHAnsi"/>
                <w:color w:val="002060"/>
              </w:rPr>
            </w:pPr>
            <w:r w:rsidRPr="000365B5">
              <w:rPr>
                <w:rFonts w:cstheme="minorHAnsi"/>
                <w:color w:val="002060"/>
              </w:rPr>
              <w:t>Intra</w:t>
            </w:r>
            <w:r w:rsidR="00FA6EC4" w:rsidRPr="000365B5">
              <w:rPr>
                <w:rFonts w:cstheme="minorHAnsi"/>
                <w:color w:val="002060"/>
              </w:rPr>
              <w:t>dermal</w:t>
            </w:r>
            <w:r w:rsidRPr="000365B5">
              <w:rPr>
                <w:rFonts w:cstheme="minorHAnsi"/>
                <w:color w:val="002060"/>
              </w:rPr>
              <w:t xml:space="preserve"> Injection Skills</w:t>
            </w:r>
          </w:p>
        </w:tc>
        <w:tc>
          <w:tcPr>
            <w:tcW w:w="0" w:type="auto"/>
            <w:shd w:val="clear" w:color="auto" w:fill="BEE6FC"/>
          </w:tcPr>
          <w:p w14:paraId="2E6B9F06" w14:textId="74A7A0C5" w:rsidR="00A12754" w:rsidRPr="000365B5" w:rsidRDefault="00FF27FD" w:rsidP="00AE3F2C">
            <w:pPr>
              <w:spacing w:before="0" w:after="0"/>
              <w:rPr>
                <w:rFonts w:cstheme="minorHAnsi"/>
                <w:color w:val="002060"/>
              </w:rPr>
            </w:pPr>
            <w:r w:rsidRPr="000365B5">
              <w:rPr>
                <w:rFonts w:cstheme="minorHAnsi"/>
                <w:color w:val="002060"/>
              </w:rPr>
              <w:t>Biological Agents</w:t>
            </w:r>
            <w:r w:rsidR="00A12754" w:rsidRPr="000365B5">
              <w:rPr>
                <w:rFonts w:cstheme="minorHAnsi"/>
                <w:color w:val="002060"/>
              </w:rPr>
              <w:t>-Defense-Inflammation</w:t>
            </w:r>
          </w:p>
        </w:tc>
      </w:tr>
      <w:tr w:rsidR="00A12754" w:rsidRPr="000365B5" w14:paraId="15275CCA" w14:textId="77777777" w:rsidTr="00FA6EC4">
        <w:tc>
          <w:tcPr>
            <w:tcW w:w="473" w:type="dxa"/>
            <w:vMerge/>
            <w:shd w:val="clear" w:color="auto" w:fill="0670AB"/>
          </w:tcPr>
          <w:p w14:paraId="7E8C69B9" w14:textId="77777777" w:rsidR="00A12754" w:rsidRPr="000365B5" w:rsidRDefault="00A12754" w:rsidP="00AE3F2C">
            <w:pPr>
              <w:spacing w:before="0" w:after="0"/>
              <w:jc w:val="center"/>
              <w:rPr>
                <w:rFonts w:cstheme="minorHAnsi"/>
                <w:color w:val="FFFFFF" w:themeColor="background1"/>
              </w:rPr>
            </w:pPr>
          </w:p>
        </w:tc>
        <w:tc>
          <w:tcPr>
            <w:tcW w:w="5719" w:type="dxa"/>
          </w:tcPr>
          <w:p w14:paraId="6BC0CEF9" w14:textId="19C680F2" w:rsidR="00A12754" w:rsidRPr="000365B5" w:rsidRDefault="00FA6EC4" w:rsidP="00AE3F2C">
            <w:pPr>
              <w:spacing w:before="0" w:after="0"/>
              <w:rPr>
                <w:rFonts w:cstheme="minorHAnsi"/>
                <w:color w:val="002060"/>
              </w:rPr>
            </w:pPr>
            <w:r w:rsidRPr="000365B5">
              <w:rPr>
                <w:rFonts w:cstheme="minorHAnsi"/>
                <w:color w:val="002060"/>
              </w:rPr>
              <w:t>Blood Pressure Measurement Skills</w:t>
            </w:r>
          </w:p>
        </w:tc>
        <w:tc>
          <w:tcPr>
            <w:tcW w:w="0" w:type="auto"/>
          </w:tcPr>
          <w:p w14:paraId="5ED10E88" w14:textId="0A7E83B9" w:rsidR="00A12754" w:rsidRPr="000365B5" w:rsidRDefault="00FA6EC4" w:rsidP="00AE3F2C">
            <w:pPr>
              <w:spacing w:before="0" w:after="0"/>
              <w:rPr>
                <w:rFonts w:cstheme="minorHAnsi"/>
                <w:color w:val="002060"/>
              </w:rPr>
            </w:pPr>
            <w:r w:rsidRPr="000365B5">
              <w:rPr>
                <w:rFonts w:cstheme="minorHAnsi"/>
                <w:color w:val="002060"/>
              </w:rPr>
              <w:t>Stages of Life-I</w:t>
            </w:r>
          </w:p>
        </w:tc>
      </w:tr>
      <w:tr w:rsidR="00A12754" w:rsidRPr="000365B5" w14:paraId="633F8AF4" w14:textId="77777777" w:rsidTr="00D26136">
        <w:tc>
          <w:tcPr>
            <w:tcW w:w="473" w:type="dxa"/>
            <w:vMerge/>
            <w:tcBorders>
              <w:bottom w:val="single" w:sz="12" w:space="0" w:color="FFFFFF" w:themeColor="background1"/>
            </w:tcBorders>
            <w:shd w:val="clear" w:color="auto" w:fill="0670AB"/>
          </w:tcPr>
          <w:p w14:paraId="221F5BA5" w14:textId="77777777" w:rsidR="00A12754" w:rsidRPr="000365B5" w:rsidRDefault="00A12754" w:rsidP="00AE3F2C">
            <w:pPr>
              <w:spacing w:before="0" w:after="0"/>
              <w:jc w:val="center"/>
              <w:rPr>
                <w:rFonts w:cstheme="minorHAnsi"/>
                <w:color w:val="FFFFFF" w:themeColor="background1"/>
              </w:rPr>
            </w:pPr>
          </w:p>
        </w:tc>
        <w:tc>
          <w:tcPr>
            <w:tcW w:w="5719" w:type="dxa"/>
            <w:tcBorders>
              <w:bottom w:val="single" w:sz="12" w:space="0" w:color="FFFFFF" w:themeColor="background1"/>
            </w:tcBorders>
            <w:shd w:val="clear" w:color="auto" w:fill="BEE6FC"/>
          </w:tcPr>
          <w:p w14:paraId="280B8D81" w14:textId="42BBD6B7" w:rsidR="00A12754" w:rsidRPr="000365B5" w:rsidRDefault="007A08D7" w:rsidP="00AE3F2C">
            <w:pPr>
              <w:spacing w:before="0" w:after="0"/>
              <w:rPr>
                <w:rFonts w:cstheme="minorHAnsi"/>
                <w:color w:val="002060"/>
              </w:rPr>
            </w:pPr>
            <w:r>
              <w:rPr>
                <w:rFonts w:cstheme="minorHAnsi"/>
                <w:color w:val="002060"/>
              </w:rPr>
              <w:t xml:space="preserve">Skills of Performing </w:t>
            </w:r>
            <w:r w:rsidR="00FA6EC4" w:rsidRPr="000365B5">
              <w:rPr>
                <w:rFonts w:cstheme="minorHAnsi"/>
                <w:color w:val="002060"/>
              </w:rPr>
              <w:t>Rinne-Weber and Schwabach Tests</w:t>
            </w:r>
          </w:p>
        </w:tc>
        <w:tc>
          <w:tcPr>
            <w:tcW w:w="0" w:type="auto"/>
            <w:tcBorders>
              <w:bottom w:val="single" w:sz="12" w:space="0" w:color="FFFFFF" w:themeColor="background1"/>
            </w:tcBorders>
            <w:shd w:val="clear" w:color="auto" w:fill="BEE6FC"/>
          </w:tcPr>
          <w:p w14:paraId="5E40490E" w14:textId="5852001C" w:rsidR="00A12754" w:rsidRPr="000365B5" w:rsidRDefault="00FA6EC4" w:rsidP="00AE3F2C">
            <w:pPr>
              <w:spacing w:before="0" w:after="0"/>
              <w:rPr>
                <w:rFonts w:cstheme="minorHAnsi"/>
                <w:color w:val="002060"/>
              </w:rPr>
            </w:pPr>
            <w:r w:rsidRPr="000365B5">
              <w:rPr>
                <w:rFonts w:cstheme="minorHAnsi"/>
                <w:color w:val="002060"/>
              </w:rPr>
              <w:t>Stages of Life-I</w:t>
            </w:r>
          </w:p>
        </w:tc>
      </w:tr>
    </w:tbl>
    <w:p w14:paraId="75FAA7CF" w14:textId="77777777" w:rsidR="00FE4595" w:rsidRPr="000365B5" w:rsidRDefault="00FE4595" w:rsidP="0067087C"/>
    <w:p w14:paraId="0ABD2E34" w14:textId="29FD7492" w:rsidR="004723EF" w:rsidRPr="000365B5" w:rsidRDefault="00A12754" w:rsidP="004723EF">
      <w:r w:rsidRPr="000365B5">
        <w:t>A sample of the "Clinical Skills Practices Evaluation Form" is given below.</w:t>
      </w:r>
      <w:r w:rsidR="004723EF" w:rsidRPr="000365B5">
        <w:br w:type="page"/>
      </w:r>
    </w:p>
    <w:p w14:paraId="4156304B" w14:textId="2287830B" w:rsidR="00133A3B" w:rsidRPr="000365B5" w:rsidRDefault="00133A3B" w:rsidP="00133A3B">
      <w:pPr>
        <w:spacing w:before="0" w:after="0"/>
        <w:jc w:val="center"/>
        <w:rPr>
          <w:b/>
          <w:color w:val="002060"/>
        </w:rPr>
      </w:pPr>
      <w:r w:rsidRPr="000365B5">
        <w:rPr>
          <w:noProof/>
          <w:lang w:val="tr-TR" w:eastAsia="tr-TR"/>
        </w:rPr>
        <w:lastRenderedPageBreak/>
        <w:drawing>
          <wp:inline distT="0" distB="0" distL="0" distR="0" wp14:anchorId="43BAEFA6" wp14:editId="7E9867C2">
            <wp:extent cx="6357584" cy="7991475"/>
            <wp:effectExtent l="0" t="0" r="5715" b="0"/>
            <wp:docPr id="314982675" name="Resim 1" descr="metin, ekran görüntüsü, yazılım, bilgisayar simgesi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82675" name="Resim 1" descr="metin, ekran görüntüsü, yazılım, bilgisayar simgesi içeren bir resim"/>
                    <pic:cNvPicPr/>
                  </pic:nvPicPr>
                  <pic:blipFill rotWithShape="1">
                    <a:blip r:embed="rId15"/>
                    <a:srcRect l="33564" t="17580" r="34690" b="11455"/>
                    <a:stretch/>
                  </pic:blipFill>
                  <pic:spPr bwMode="auto">
                    <a:xfrm>
                      <a:off x="0" y="0"/>
                      <a:ext cx="6357998" cy="7991996"/>
                    </a:xfrm>
                    <a:prstGeom prst="rect">
                      <a:avLst/>
                    </a:prstGeom>
                    <a:ln>
                      <a:noFill/>
                    </a:ln>
                    <a:extLst>
                      <a:ext uri="{53640926-AAD7-44D8-BBD7-CCE9431645EC}">
                        <a14:shadowObscured xmlns:a14="http://schemas.microsoft.com/office/drawing/2010/main"/>
                      </a:ext>
                    </a:extLst>
                  </pic:spPr>
                </pic:pic>
              </a:graphicData>
            </a:graphic>
          </wp:inline>
        </w:drawing>
      </w:r>
    </w:p>
    <w:p w14:paraId="5F5F7926" w14:textId="77777777" w:rsidR="00047B68" w:rsidRPr="000365B5" w:rsidRDefault="00047B68" w:rsidP="00133A3B">
      <w:pPr>
        <w:spacing w:before="0" w:after="0"/>
        <w:jc w:val="center"/>
        <w:rPr>
          <w:b/>
          <w:color w:val="002060"/>
        </w:rPr>
      </w:pPr>
    </w:p>
    <w:p w14:paraId="59DCE86F" w14:textId="77777777" w:rsidR="00047B68" w:rsidRPr="000365B5" w:rsidRDefault="00047B68" w:rsidP="00133A3B">
      <w:pPr>
        <w:spacing w:before="0" w:after="0"/>
        <w:jc w:val="center"/>
        <w:rPr>
          <w:b/>
          <w:color w:val="002060"/>
        </w:rPr>
      </w:pPr>
    </w:p>
    <w:p w14:paraId="074B811D" w14:textId="77777777" w:rsidR="00047B68" w:rsidRPr="000365B5" w:rsidRDefault="00047B68" w:rsidP="00133A3B">
      <w:pPr>
        <w:spacing w:before="0" w:after="0"/>
        <w:jc w:val="center"/>
        <w:rPr>
          <w:b/>
          <w:color w:val="002060"/>
        </w:rPr>
      </w:pPr>
    </w:p>
    <w:p w14:paraId="6EA4C356" w14:textId="77777777" w:rsidR="00047B68" w:rsidRPr="000365B5" w:rsidRDefault="00047B68" w:rsidP="00133A3B">
      <w:pPr>
        <w:spacing w:before="0" w:after="0"/>
        <w:jc w:val="center"/>
        <w:rPr>
          <w:b/>
          <w:color w:val="002060"/>
        </w:rPr>
      </w:pPr>
    </w:p>
    <w:p w14:paraId="5AC143CC" w14:textId="77777777" w:rsidR="00047B68" w:rsidRPr="000365B5" w:rsidRDefault="00047B68" w:rsidP="00047B68">
      <w:pPr>
        <w:spacing w:before="0" w:after="0"/>
        <w:rPr>
          <w:b/>
          <w:color w:val="002060"/>
        </w:rPr>
      </w:pPr>
    </w:p>
    <w:p w14:paraId="32DDCB1F" w14:textId="77777777" w:rsidR="00047B68" w:rsidRPr="000365B5" w:rsidRDefault="00047B68" w:rsidP="00047B68">
      <w:pPr>
        <w:pStyle w:val="Balk1"/>
      </w:pPr>
      <w:bookmarkStart w:id="35" w:name="_Toc161663153"/>
      <w:bookmarkStart w:id="36" w:name="_Toc179189761"/>
      <w:r w:rsidRPr="000365B5">
        <w:lastRenderedPageBreak/>
        <w:t>PROBLEM BASED LEARNING</w:t>
      </w:r>
      <w:bookmarkEnd w:id="35"/>
      <w:bookmarkEnd w:id="36"/>
    </w:p>
    <w:p w14:paraId="01C64021" w14:textId="77777777" w:rsidR="00047B68" w:rsidRPr="000365B5" w:rsidRDefault="00047B68" w:rsidP="00047B68">
      <w:r w:rsidRPr="000365B5">
        <w:t>Problem Based Learning (PBL) is a teaching method that uses problems as a starting point and is based on the principles of co-operative learning with small groups.</w:t>
      </w:r>
    </w:p>
    <w:p w14:paraId="2D96D9A0" w14:textId="77777777" w:rsidR="00047B68" w:rsidRPr="000365B5" w:rsidRDefault="00047B68" w:rsidP="00047B68">
      <w:pPr>
        <w:pStyle w:val="Balk2"/>
        <w:jc w:val="center"/>
      </w:pPr>
      <w:bookmarkStart w:id="37" w:name="_Toc161663154"/>
      <w:bookmarkStart w:id="38" w:name="_Toc179189762"/>
      <w:r w:rsidRPr="000365B5">
        <w:t>AIM</w:t>
      </w:r>
      <w:bookmarkEnd w:id="37"/>
      <w:bookmarkEnd w:id="38"/>
    </w:p>
    <w:p w14:paraId="0F27AC57" w14:textId="77777777" w:rsidR="00047B68" w:rsidRPr="000365B5" w:rsidRDefault="00047B68" w:rsidP="00047B68">
      <w:r w:rsidRPr="000365B5">
        <w:t xml:space="preserve">The aim of PBL is to provide students with an integrated knowledge of basic and clinical medical sciences in the context of problems related to clinical cases, to develop students' problem solving skills and to teach students to learn. </w:t>
      </w:r>
    </w:p>
    <w:p w14:paraId="000B4E97" w14:textId="77777777" w:rsidR="00047B68" w:rsidRPr="000365B5" w:rsidRDefault="00047B68" w:rsidP="00047B68">
      <w:pPr>
        <w:pStyle w:val="Balk2"/>
        <w:spacing w:after="240"/>
        <w:jc w:val="center"/>
      </w:pPr>
      <w:bookmarkStart w:id="39" w:name="_Toc161663155"/>
      <w:bookmarkStart w:id="40" w:name="_Toc179189763"/>
      <w:r w:rsidRPr="000365B5">
        <w:t>LEARNING OUTCOMES</w:t>
      </w:r>
      <w:bookmarkEnd w:id="39"/>
      <w:bookmarkEnd w:id="40"/>
    </w:p>
    <w:p w14:paraId="4CD2A72F" w14:textId="77777777" w:rsidR="00047B68" w:rsidRPr="000365B5" w:rsidRDefault="00047B68" w:rsidP="00047B68"/>
    <w:tbl>
      <w:tblPr>
        <w:tblStyle w:val="KlavuzuTablo4-Vurgu1"/>
        <w:tblW w:w="4954" w:type="pct"/>
        <w:tblLook w:val="04A0" w:firstRow="1" w:lastRow="0" w:firstColumn="1" w:lastColumn="0" w:noHBand="0" w:noVBand="1"/>
      </w:tblPr>
      <w:tblGrid>
        <w:gridCol w:w="553"/>
        <w:gridCol w:w="9797"/>
      </w:tblGrid>
      <w:tr w:rsidR="00047B68" w:rsidRPr="000365B5" w14:paraId="42F1F735" w14:textId="77777777" w:rsidTr="00AE3F2C">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67" w:type="pct"/>
            <w:tcBorders>
              <w:top w:val="single" w:sz="12" w:space="0" w:color="FFFFFF" w:themeColor="background1"/>
              <w:left w:val="single" w:sz="12" w:space="0" w:color="FFFFFF" w:themeColor="background1"/>
              <w:bottom w:val="nil"/>
              <w:right w:val="single" w:sz="4" w:space="0" w:color="0670AB" w:themeColor="accent1"/>
            </w:tcBorders>
            <w:shd w:val="clear" w:color="auto" w:fill="auto"/>
            <w:textDirection w:val="btLr"/>
          </w:tcPr>
          <w:p w14:paraId="486495FC" w14:textId="77777777" w:rsidR="00047B68" w:rsidRPr="000365B5" w:rsidRDefault="00047B68" w:rsidP="00AE3F2C">
            <w:pPr>
              <w:spacing w:before="0" w:after="0"/>
              <w:ind w:left="113" w:right="113"/>
              <w:jc w:val="center"/>
            </w:pPr>
          </w:p>
        </w:tc>
        <w:tc>
          <w:tcPr>
            <w:tcW w:w="4733" w:type="pct"/>
            <w:tcBorders>
              <w:left w:val="single" w:sz="4" w:space="0" w:color="0670AB" w:themeColor="accent1"/>
            </w:tcBorders>
            <w:shd w:val="clear" w:color="auto" w:fill="0670AB"/>
            <w:vAlign w:val="center"/>
          </w:tcPr>
          <w:p w14:paraId="55DAB8D7" w14:textId="77777777" w:rsidR="00047B68" w:rsidRPr="000365B5" w:rsidRDefault="00047B68" w:rsidP="00AE3F2C">
            <w:pPr>
              <w:pStyle w:val="ListeParagraf"/>
              <w:spacing w:before="0" w:after="0"/>
              <w:ind w:left="360"/>
              <w:jc w:val="left"/>
              <w:cnfStyle w:val="100000000000" w:firstRow="1" w:lastRow="0" w:firstColumn="0" w:lastColumn="0" w:oddVBand="0" w:evenVBand="0" w:oddHBand="0" w:evenHBand="0" w:firstRowFirstColumn="0" w:firstRowLastColumn="0" w:lastRowFirstColumn="0" w:lastRowLastColumn="0"/>
            </w:pPr>
            <w:r w:rsidRPr="000365B5">
              <w:t>LEARNING OUTCOMES</w:t>
            </w:r>
          </w:p>
        </w:tc>
      </w:tr>
      <w:tr w:rsidR="00047B68" w:rsidRPr="000365B5" w14:paraId="024F847D" w14:textId="77777777" w:rsidTr="00AE3F2C">
        <w:trPr>
          <w:cnfStyle w:val="000000100000" w:firstRow="0" w:lastRow="0" w:firstColumn="0" w:lastColumn="0" w:oddVBand="0" w:evenVBand="0" w:oddHBand="1" w:evenHBand="0" w:firstRowFirstColumn="0" w:firstRowLastColumn="0" w:lastRowFirstColumn="0" w:lastRowLastColumn="0"/>
          <w:trHeight w:val="1439"/>
        </w:trPr>
        <w:tc>
          <w:tcPr>
            <w:cnfStyle w:val="001000000000" w:firstRow="0" w:lastRow="0" w:firstColumn="1" w:lastColumn="0" w:oddVBand="0" w:evenVBand="0" w:oddHBand="0" w:evenHBand="0" w:firstRowFirstColumn="0" w:firstRowLastColumn="0" w:lastRowFirstColumn="0" w:lastRowLastColumn="0"/>
            <w:tcW w:w="267" w:type="pct"/>
            <w:tcBorders>
              <w:top w:val="nil"/>
              <w:bottom w:val="single" w:sz="4" w:space="0" w:color="FFFFFF" w:themeColor="background1"/>
              <w:right w:val="single" w:sz="4" w:space="0" w:color="0670AB" w:themeColor="accent1"/>
            </w:tcBorders>
            <w:shd w:val="clear" w:color="auto" w:fill="0670AB"/>
            <w:textDirection w:val="btLr"/>
            <w:vAlign w:val="center"/>
          </w:tcPr>
          <w:p w14:paraId="57A583B2" w14:textId="77777777" w:rsidR="00047B68" w:rsidRPr="000365B5" w:rsidRDefault="00047B68" w:rsidP="00AE3F2C">
            <w:pPr>
              <w:spacing w:before="0" w:after="0"/>
              <w:ind w:left="113" w:right="113"/>
              <w:jc w:val="center"/>
            </w:pPr>
            <w:r w:rsidRPr="000365B5">
              <w:rPr>
                <w:color w:val="FFFFFF" w:themeColor="background1"/>
              </w:rPr>
              <w:t>KNOWLEDGE</w:t>
            </w:r>
          </w:p>
        </w:tc>
        <w:tc>
          <w:tcPr>
            <w:tcW w:w="4733" w:type="pct"/>
            <w:tcBorders>
              <w:left w:val="single" w:sz="4" w:space="0" w:color="0670AB" w:themeColor="accent1"/>
            </w:tcBorders>
            <w:vAlign w:val="center"/>
          </w:tcPr>
          <w:p w14:paraId="03BA1C88" w14:textId="77777777" w:rsidR="00047B68" w:rsidRPr="000365B5" w:rsidRDefault="00047B68" w:rsidP="00047B68">
            <w:pPr>
              <w:pStyle w:val="ListeParagraf"/>
              <w:numPr>
                <w:ilvl w:val="0"/>
                <w:numId w:val="35"/>
              </w:numPr>
              <w:spacing w:before="0" w:after="0"/>
              <w:jc w:val="left"/>
              <w:cnfStyle w:val="000000100000" w:firstRow="0" w:lastRow="0" w:firstColumn="0" w:lastColumn="0" w:oddVBand="0" w:evenVBand="0" w:oddHBand="1" w:evenHBand="0" w:firstRowFirstColumn="0" w:firstRowLastColumn="0" w:lastRowFirstColumn="0" w:lastRowLastColumn="0"/>
              <w:rPr>
                <w:b/>
                <w:bCs/>
                <w:color w:val="002060"/>
              </w:rPr>
            </w:pPr>
            <w:r w:rsidRPr="000365B5">
              <w:rPr>
                <w:color w:val="002060"/>
              </w:rPr>
              <w:t>Lists the possible hypotheses about the cause of the problem</w:t>
            </w:r>
          </w:p>
          <w:p w14:paraId="15E55138" w14:textId="77777777" w:rsidR="00047B68" w:rsidRPr="000365B5" w:rsidRDefault="00047B68" w:rsidP="00047B68">
            <w:pPr>
              <w:pStyle w:val="ListeParagraf"/>
              <w:numPr>
                <w:ilvl w:val="0"/>
                <w:numId w:val="35"/>
              </w:numPr>
              <w:spacing w:before="0" w:after="0"/>
              <w:jc w:val="left"/>
              <w:cnfStyle w:val="000000100000" w:firstRow="0" w:lastRow="0" w:firstColumn="0" w:lastColumn="0" w:oddVBand="0" w:evenVBand="0" w:oddHBand="1" w:evenHBand="0" w:firstRowFirstColumn="0" w:firstRowLastColumn="0" w:lastRowFirstColumn="0" w:lastRowLastColumn="0"/>
            </w:pPr>
            <w:r w:rsidRPr="000365B5">
              <w:rPr>
                <w:color w:val="002060"/>
              </w:rPr>
              <w:t>Defines the associated physiopathological processes</w:t>
            </w:r>
          </w:p>
          <w:p w14:paraId="19699395" w14:textId="77777777" w:rsidR="00047B68" w:rsidRPr="000365B5" w:rsidRDefault="00047B68" w:rsidP="00047B68">
            <w:pPr>
              <w:pStyle w:val="ListeParagraf"/>
              <w:numPr>
                <w:ilvl w:val="0"/>
                <w:numId w:val="35"/>
              </w:numPr>
              <w:spacing w:before="0" w:after="0"/>
              <w:jc w:val="left"/>
              <w:cnfStyle w:val="000000100000" w:firstRow="0" w:lastRow="0" w:firstColumn="0" w:lastColumn="0" w:oddVBand="0" w:evenVBand="0" w:oddHBand="1" w:evenHBand="0" w:firstRowFirstColumn="0" w:firstRowLastColumn="0" w:lastRowFirstColumn="0" w:lastRowLastColumn="0"/>
            </w:pPr>
            <w:r w:rsidRPr="000365B5">
              <w:rPr>
                <w:color w:val="002060"/>
              </w:rPr>
              <w:t>Asks the right questions to obtain information for problem solving</w:t>
            </w:r>
          </w:p>
        </w:tc>
      </w:tr>
      <w:tr w:rsidR="00047B68" w:rsidRPr="000365B5" w14:paraId="34761849" w14:textId="77777777" w:rsidTr="00AE3F2C">
        <w:trPr>
          <w:trHeight w:val="1268"/>
        </w:trPr>
        <w:tc>
          <w:tcPr>
            <w:cnfStyle w:val="001000000000" w:firstRow="0" w:lastRow="0" w:firstColumn="1" w:lastColumn="0" w:oddVBand="0" w:evenVBand="0" w:oddHBand="0" w:evenHBand="0" w:firstRowFirstColumn="0" w:firstRowLastColumn="0" w:lastRowFirstColumn="0" w:lastRowLastColumn="0"/>
            <w:tcW w:w="267" w:type="pct"/>
            <w:tcBorders>
              <w:top w:val="single" w:sz="4" w:space="0" w:color="FFFFFF" w:themeColor="background1"/>
              <w:bottom w:val="single" w:sz="4" w:space="0" w:color="FFFFFF" w:themeColor="background1"/>
              <w:right w:val="single" w:sz="4" w:space="0" w:color="0670AB" w:themeColor="accent1"/>
            </w:tcBorders>
            <w:shd w:val="clear" w:color="auto" w:fill="0670AB"/>
            <w:textDirection w:val="btLr"/>
            <w:vAlign w:val="center"/>
          </w:tcPr>
          <w:p w14:paraId="3F9A5C38" w14:textId="77777777" w:rsidR="00047B68" w:rsidRPr="000365B5" w:rsidRDefault="00047B68" w:rsidP="00AE3F2C">
            <w:pPr>
              <w:spacing w:before="0" w:after="0"/>
              <w:ind w:left="113" w:right="113"/>
              <w:jc w:val="center"/>
              <w:rPr>
                <w:color w:val="FFFFFF" w:themeColor="background1"/>
              </w:rPr>
            </w:pPr>
            <w:r w:rsidRPr="000365B5">
              <w:rPr>
                <w:color w:val="FFFFFF" w:themeColor="background1"/>
              </w:rPr>
              <w:t>SKILLS</w:t>
            </w:r>
          </w:p>
        </w:tc>
        <w:tc>
          <w:tcPr>
            <w:tcW w:w="4733" w:type="pct"/>
            <w:tcBorders>
              <w:left w:val="single" w:sz="4" w:space="0" w:color="0670AB" w:themeColor="accent1"/>
            </w:tcBorders>
            <w:shd w:val="clear" w:color="auto" w:fill="FFFFFF" w:themeFill="background1"/>
            <w:vAlign w:val="center"/>
          </w:tcPr>
          <w:p w14:paraId="1FD09BA7" w14:textId="77777777" w:rsidR="00047B68" w:rsidRPr="000365B5" w:rsidRDefault="00047B68" w:rsidP="00047B68">
            <w:pPr>
              <w:pStyle w:val="ListeParagraf"/>
              <w:numPr>
                <w:ilvl w:val="0"/>
                <w:numId w:val="36"/>
              </w:num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Develops problem solving skills</w:t>
            </w:r>
          </w:p>
          <w:p w14:paraId="20F00ED7" w14:textId="77777777" w:rsidR="00047B68" w:rsidRPr="000365B5" w:rsidRDefault="00047B68" w:rsidP="00047B68">
            <w:pPr>
              <w:pStyle w:val="ListeParagraf"/>
              <w:numPr>
                <w:ilvl w:val="0"/>
                <w:numId w:val="36"/>
              </w:num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Develops communication skills</w:t>
            </w:r>
          </w:p>
        </w:tc>
      </w:tr>
      <w:tr w:rsidR="00047B68" w:rsidRPr="000365B5" w14:paraId="3ED998F3" w14:textId="77777777" w:rsidTr="00AE3F2C">
        <w:trPr>
          <w:cnfStyle w:val="000000100000" w:firstRow="0" w:lastRow="0" w:firstColumn="0" w:lastColumn="0" w:oddVBand="0" w:evenVBand="0" w:oddHBand="1" w:evenHBand="0" w:firstRowFirstColumn="0" w:firstRowLastColumn="0" w:lastRowFirstColumn="0" w:lastRowLastColumn="0"/>
          <w:trHeight w:val="1235"/>
        </w:trPr>
        <w:tc>
          <w:tcPr>
            <w:cnfStyle w:val="001000000000" w:firstRow="0" w:lastRow="0" w:firstColumn="1" w:lastColumn="0" w:oddVBand="0" w:evenVBand="0" w:oddHBand="0" w:evenHBand="0" w:firstRowFirstColumn="0" w:firstRowLastColumn="0" w:lastRowFirstColumn="0" w:lastRowLastColumn="0"/>
            <w:tcW w:w="267" w:type="pct"/>
            <w:tcBorders>
              <w:top w:val="single" w:sz="4" w:space="0" w:color="FFFFFF" w:themeColor="background1"/>
              <w:right w:val="single" w:sz="4" w:space="0" w:color="0670AB" w:themeColor="accent1"/>
            </w:tcBorders>
            <w:shd w:val="clear" w:color="auto" w:fill="0670AB"/>
            <w:textDirection w:val="btLr"/>
            <w:vAlign w:val="center"/>
          </w:tcPr>
          <w:p w14:paraId="318E7B9E" w14:textId="77777777" w:rsidR="00047B68" w:rsidRPr="000365B5" w:rsidRDefault="00047B68" w:rsidP="00AE3F2C">
            <w:pPr>
              <w:spacing w:before="0" w:after="0"/>
              <w:ind w:left="113" w:right="113"/>
              <w:jc w:val="center"/>
              <w:rPr>
                <w:color w:val="FFFFFF" w:themeColor="background1"/>
              </w:rPr>
            </w:pPr>
            <w:r w:rsidRPr="000365B5">
              <w:rPr>
                <w:color w:val="FFFFFF" w:themeColor="background1"/>
              </w:rPr>
              <w:t>ATTITUDE</w:t>
            </w:r>
          </w:p>
        </w:tc>
        <w:tc>
          <w:tcPr>
            <w:tcW w:w="4733" w:type="pct"/>
            <w:tcBorders>
              <w:left w:val="single" w:sz="4" w:space="0" w:color="0670AB" w:themeColor="accent1"/>
            </w:tcBorders>
            <w:vAlign w:val="center"/>
          </w:tcPr>
          <w:p w14:paraId="422920BC" w14:textId="77777777" w:rsidR="00047B68" w:rsidRPr="000365B5" w:rsidRDefault="00047B68" w:rsidP="00047B68">
            <w:pPr>
              <w:pStyle w:val="ListeParagraf"/>
              <w:numPr>
                <w:ilvl w:val="0"/>
                <w:numId w:val="36"/>
              </w:num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Demonstrates harmonious behaviour with the group</w:t>
            </w:r>
          </w:p>
        </w:tc>
      </w:tr>
    </w:tbl>
    <w:p w14:paraId="3CCD7526" w14:textId="77777777" w:rsidR="00047B68" w:rsidRPr="000365B5" w:rsidRDefault="00047B68" w:rsidP="00047B68"/>
    <w:p w14:paraId="31140899" w14:textId="77777777" w:rsidR="00047B68" w:rsidRPr="000365B5" w:rsidRDefault="00047B68" w:rsidP="00047B68">
      <w:pPr>
        <w:pStyle w:val="Balk2"/>
        <w:jc w:val="center"/>
      </w:pPr>
      <w:bookmarkStart w:id="41" w:name="_Toc161663156"/>
      <w:bookmarkStart w:id="42" w:name="_Toc179189764"/>
      <w:r w:rsidRPr="000365B5">
        <w:t>IMPLEMENTATION</w:t>
      </w:r>
      <w:bookmarkEnd w:id="41"/>
      <w:bookmarkEnd w:id="42"/>
    </w:p>
    <w:p w14:paraId="689AAE98" w14:textId="77777777" w:rsidR="00047B68" w:rsidRPr="000365B5" w:rsidRDefault="00047B68" w:rsidP="00047B68">
      <w:r w:rsidRPr="000365B5">
        <w:t>PBL sessions are carried out in 2 sessions with the participation of 15-20 students and a guiding lecturer.  All students attend both sessions simultaneously. The task of the instructor is not to reach for the solution, but to guide the students' reasoning and learning processes for the solution of the problem, to ensure the active participation of all students in the learning process by observing the group dynamics.</w:t>
      </w:r>
    </w:p>
    <w:p w14:paraId="1128F555" w14:textId="77777777" w:rsidR="00047B68" w:rsidRPr="000365B5" w:rsidRDefault="00047B68" w:rsidP="00047B68">
      <w:r w:rsidRPr="000365B5">
        <w:t>In PBL sessions, problems are presented to students as real clinical situations and structured scenarios. The selection of PBL scenarios is made up of common and/or important health problems in the society.</w:t>
      </w:r>
    </w:p>
    <w:p w14:paraId="6B5877DF" w14:textId="77777777" w:rsidR="00047B68" w:rsidRPr="000365B5" w:rsidRDefault="00047B68" w:rsidP="00047B68">
      <w:r w:rsidRPr="000365B5">
        <w:t>The process of PBL sessions is summarised below.</w:t>
      </w:r>
    </w:p>
    <w:p w14:paraId="3BFB967B" w14:textId="77777777" w:rsidR="00047B68" w:rsidRPr="000365B5" w:rsidRDefault="00047B68" w:rsidP="00047B68">
      <w:r w:rsidRPr="000365B5">
        <w:t>1st Session:</w:t>
      </w:r>
    </w:p>
    <w:p w14:paraId="3DC8B8E3" w14:textId="77777777" w:rsidR="00047B68" w:rsidRPr="000365B5" w:rsidRDefault="00047B68" w:rsidP="00047B68">
      <w:pPr>
        <w:pStyle w:val="ListeParagraf"/>
        <w:numPr>
          <w:ilvl w:val="0"/>
          <w:numId w:val="34"/>
        </w:numPr>
      </w:pPr>
      <w:r w:rsidRPr="000365B5">
        <w:t>Understanding of the problem</w:t>
      </w:r>
    </w:p>
    <w:p w14:paraId="5869ABE3" w14:textId="77777777" w:rsidR="00047B68" w:rsidRPr="000365B5" w:rsidRDefault="00047B68" w:rsidP="00047B68">
      <w:pPr>
        <w:pStyle w:val="ListeParagraf"/>
        <w:numPr>
          <w:ilvl w:val="0"/>
          <w:numId w:val="34"/>
        </w:numPr>
      </w:pPr>
      <w:r w:rsidRPr="000365B5">
        <w:t>Sharing, discussing and using the acquired knowledge to solve the problem</w:t>
      </w:r>
    </w:p>
    <w:p w14:paraId="68F411FB" w14:textId="77777777" w:rsidR="00047B68" w:rsidRPr="000365B5" w:rsidRDefault="00047B68" w:rsidP="00047B68">
      <w:r w:rsidRPr="000365B5">
        <w:t>Analysing the problem and identifying learning needs for its solution</w:t>
      </w:r>
    </w:p>
    <w:p w14:paraId="7662C750" w14:textId="77777777" w:rsidR="00047B68" w:rsidRPr="000365B5" w:rsidRDefault="00047B68" w:rsidP="00047B68">
      <w:r w:rsidRPr="000365B5">
        <w:t>2nd Session:</w:t>
      </w:r>
    </w:p>
    <w:p w14:paraId="46852EF0" w14:textId="77777777" w:rsidR="00047B68" w:rsidRPr="000365B5" w:rsidRDefault="00047B68" w:rsidP="00047B68">
      <w:pPr>
        <w:pStyle w:val="ListeParagraf"/>
        <w:numPr>
          <w:ilvl w:val="0"/>
          <w:numId w:val="37"/>
        </w:numPr>
        <w:rPr>
          <w:rFonts w:eastAsia="Times New Roman"/>
        </w:rPr>
      </w:pPr>
      <w:r w:rsidRPr="000365B5">
        <w:rPr>
          <w:rFonts w:eastAsia="Times New Roman"/>
        </w:rPr>
        <w:t>Sharing, discussing and using new information for problem solving</w:t>
      </w:r>
    </w:p>
    <w:p w14:paraId="7E669629" w14:textId="77777777" w:rsidR="00047B68" w:rsidRPr="000365B5" w:rsidRDefault="00047B68" w:rsidP="00047B68">
      <w:pPr>
        <w:pStyle w:val="ListeParagraf"/>
        <w:numPr>
          <w:ilvl w:val="0"/>
          <w:numId w:val="37"/>
        </w:numPr>
        <w:rPr>
          <w:rFonts w:eastAsia="Times New Roman"/>
        </w:rPr>
      </w:pPr>
      <w:r w:rsidRPr="000365B5">
        <w:rPr>
          <w:rFonts w:eastAsia="Times New Roman"/>
        </w:rPr>
        <w:t>Solution of the problem</w:t>
      </w:r>
    </w:p>
    <w:p w14:paraId="465F3C94" w14:textId="11AF6AAE" w:rsidR="00047B68" w:rsidRPr="000365B5" w:rsidRDefault="00047B68" w:rsidP="000469F6">
      <w:pPr>
        <w:pStyle w:val="ListeParagraf"/>
        <w:numPr>
          <w:ilvl w:val="0"/>
          <w:numId w:val="37"/>
        </w:numPr>
        <w:rPr>
          <w:rFonts w:eastAsia="Times New Roman"/>
        </w:rPr>
      </w:pPr>
      <w:r w:rsidRPr="000365B5">
        <w:rPr>
          <w:rFonts w:eastAsia="Times New Roman"/>
        </w:rPr>
        <w:t>Discussion of the social, behavioural and ethical dimensions of the problem</w:t>
      </w:r>
    </w:p>
    <w:p w14:paraId="30284BDD" w14:textId="0014975D" w:rsidR="00272D10" w:rsidRPr="000365B5" w:rsidRDefault="00975E71" w:rsidP="00272D10">
      <w:pPr>
        <w:pStyle w:val="Balk1"/>
      </w:pPr>
      <w:bookmarkStart w:id="43" w:name="_Toc179189765"/>
      <w:r>
        <w:lastRenderedPageBreak/>
        <w:t>SPEC</w:t>
      </w:r>
      <w:r w:rsidR="00272D10" w:rsidRPr="000365B5">
        <w:t xml:space="preserve">IFIC </w:t>
      </w:r>
      <w:r w:rsidR="00916B03">
        <w:t>TRAINING</w:t>
      </w:r>
      <w:r w:rsidR="00272D10" w:rsidRPr="000365B5">
        <w:t xml:space="preserve"> MODULE</w:t>
      </w:r>
      <w:bookmarkEnd w:id="43"/>
    </w:p>
    <w:p w14:paraId="14F332C8" w14:textId="019B267D" w:rsidR="00272D10" w:rsidRPr="000365B5" w:rsidRDefault="00272D10" w:rsidP="00272D10">
      <w:pPr>
        <w:pStyle w:val="Balk1"/>
        <w:spacing w:before="0" w:after="240"/>
      </w:pPr>
      <w:bookmarkStart w:id="44" w:name="_Toc148534709"/>
      <w:bookmarkStart w:id="45" w:name="_Toc179189766"/>
      <w:r w:rsidRPr="000365B5">
        <w:t xml:space="preserve">VERTICAL CORRIDOR-1: </w:t>
      </w:r>
      <w:bookmarkEnd w:id="44"/>
      <w:r w:rsidRPr="000365B5">
        <w:t>MY JOURNEY IN ISTINYE MEDICINE</w:t>
      </w:r>
      <w:bookmarkEnd w:id="45"/>
    </w:p>
    <w:p w14:paraId="649C4E86" w14:textId="67ACF88B" w:rsidR="00272D10" w:rsidRPr="000365B5" w:rsidRDefault="00272D10" w:rsidP="00272D10">
      <w:pPr>
        <w:rPr>
          <w:lang w:eastAsia="tr-TR"/>
        </w:rPr>
      </w:pPr>
      <w:bookmarkStart w:id="46" w:name="_Toc148534710"/>
      <w:r w:rsidRPr="000365B5">
        <w:rPr>
          <w:lang w:eastAsia="tr-TR"/>
        </w:rPr>
        <w:t xml:space="preserve">This curriculum component consists of the following sub-components and themes, learning methods and learning environments as a specific study module ("specific study module") from </w:t>
      </w:r>
      <w:r w:rsidR="0087432A" w:rsidRPr="000365B5">
        <w:rPr>
          <w:lang w:eastAsia="tr-TR"/>
        </w:rPr>
        <w:t>Grade</w:t>
      </w:r>
      <w:r w:rsidRPr="000365B5">
        <w:rPr>
          <w:lang w:eastAsia="tr-TR"/>
        </w:rPr>
        <w:t xml:space="preserve"> I to </w:t>
      </w:r>
      <w:r w:rsidR="0087432A" w:rsidRPr="000365B5">
        <w:rPr>
          <w:lang w:eastAsia="tr-TR"/>
        </w:rPr>
        <w:t>Grade</w:t>
      </w:r>
      <w:r w:rsidRPr="000365B5">
        <w:rPr>
          <w:lang w:eastAsia="tr-TR"/>
        </w:rPr>
        <w:t xml:space="preserve"> VI, in the form of a vertical corridor, covering the fall and spring </w:t>
      </w:r>
      <w:r w:rsidR="004114F6" w:rsidRPr="000365B5">
        <w:rPr>
          <w:lang w:eastAsia="tr-TR"/>
        </w:rPr>
        <w:t>term</w:t>
      </w:r>
      <w:r w:rsidRPr="000365B5">
        <w:rPr>
          <w:lang w:eastAsia="tr-TR"/>
        </w:rPr>
        <w:t xml:space="preserve">; </w:t>
      </w:r>
    </w:p>
    <w:p w14:paraId="5B7D52C1" w14:textId="77777777" w:rsidR="00272D10" w:rsidRPr="000365B5" w:rsidRDefault="00272D10" w:rsidP="00272D10">
      <w:pPr>
        <w:rPr>
          <w:lang w:eastAsia="tr-TR"/>
        </w:rPr>
      </w:pPr>
      <w:r w:rsidRPr="000365B5">
        <w:rPr>
          <w:lang w:eastAsia="tr-TR"/>
        </w:rPr>
        <w:t xml:space="preserve">Vertical Corridor component and its sub-components and themes, </w:t>
      </w:r>
    </w:p>
    <w:p w14:paraId="71DC9B6A" w14:textId="2319B84E" w:rsidR="00272D10" w:rsidRPr="000365B5" w:rsidRDefault="00272D10" w:rsidP="001B4243">
      <w:pPr>
        <w:pStyle w:val="ListeParagraf"/>
        <w:numPr>
          <w:ilvl w:val="0"/>
          <w:numId w:val="13"/>
        </w:numPr>
        <w:rPr>
          <w:lang w:eastAsia="tr-TR"/>
        </w:rPr>
      </w:pPr>
      <w:r w:rsidRPr="000365B5">
        <w:rPr>
          <w:lang w:eastAsia="tr-TR"/>
        </w:rPr>
        <w:t xml:space="preserve">Specific Study Module, Vertical Corridor-1: My Journey in </w:t>
      </w:r>
      <w:r w:rsidR="00C66682" w:rsidRPr="000365B5">
        <w:rPr>
          <w:lang w:eastAsia="tr-TR"/>
        </w:rPr>
        <w:t>İ</w:t>
      </w:r>
      <w:r w:rsidRPr="000365B5">
        <w:rPr>
          <w:lang w:eastAsia="tr-TR"/>
        </w:rPr>
        <w:t xml:space="preserve">stinye Medicine </w:t>
      </w:r>
    </w:p>
    <w:p w14:paraId="37432187" w14:textId="343792BC" w:rsidR="00272D10" w:rsidRPr="000365B5" w:rsidRDefault="0087432A" w:rsidP="001B4243">
      <w:pPr>
        <w:pStyle w:val="ListeParagraf"/>
        <w:numPr>
          <w:ilvl w:val="1"/>
          <w:numId w:val="13"/>
        </w:numPr>
        <w:rPr>
          <w:lang w:eastAsia="tr-TR"/>
        </w:rPr>
      </w:pPr>
      <w:r w:rsidRPr="000365B5">
        <w:rPr>
          <w:lang w:eastAsia="tr-TR"/>
        </w:rPr>
        <w:t xml:space="preserve">Grade </w:t>
      </w:r>
      <w:r w:rsidR="00272D10" w:rsidRPr="000365B5">
        <w:rPr>
          <w:lang w:eastAsia="tr-TR"/>
        </w:rPr>
        <w:t>I-</w:t>
      </w:r>
      <w:r w:rsidRPr="000365B5">
        <w:rPr>
          <w:lang w:eastAsia="tr-TR"/>
        </w:rPr>
        <w:t xml:space="preserve">Grade </w:t>
      </w:r>
      <w:r w:rsidR="00272D10" w:rsidRPr="000365B5">
        <w:rPr>
          <w:lang w:eastAsia="tr-TR"/>
        </w:rPr>
        <w:t>III: Early Clinical Contact</w:t>
      </w:r>
    </w:p>
    <w:p w14:paraId="256A00CD" w14:textId="53050040" w:rsidR="00272D10" w:rsidRPr="000365B5" w:rsidRDefault="0087432A" w:rsidP="001B4243">
      <w:pPr>
        <w:pStyle w:val="ListeParagraf"/>
        <w:numPr>
          <w:ilvl w:val="2"/>
          <w:numId w:val="13"/>
        </w:numPr>
        <w:rPr>
          <w:lang w:eastAsia="tr-TR"/>
        </w:rPr>
      </w:pPr>
      <w:r w:rsidRPr="000365B5">
        <w:rPr>
          <w:lang w:eastAsia="tr-TR"/>
        </w:rPr>
        <w:t xml:space="preserve">Grade </w:t>
      </w:r>
      <w:r w:rsidR="00272D10" w:rsidRPr="000365B5">
        <w:rPr>
          <w:lang w:eastAsia="tr-TR"/>
        </w:rPr>
        <w:t>I-</w:t>
      </w:r>
      <w:r w:rsidR="00272D10" w:rsidRPr="000365B5">
        <w:t xml:space="preserve"> </w:t>
      </w:r>
      <w:r w:rsidR="00272D10" w:rsidRPr="000365B5">
        <w:rPr>
          <w:lang w:eastAsia="tr-TR"/>
        </w:rPr>
        <w:t xml:space="preserve">Community </w:t>
      </w:r>
      <w:r w:rsidR="00FF27FD" w:rsidRPr="000365B5">
        <w:rPr>
          <w:lang w:eastAsia="tr-TR"/>
        </w:rPr>
        <w:t>Engagement</w:t>
      </w:r>
    </w:p>
    <w:p w14:paraId="6EAD7A42" w14:textId="01E77BCF" w:rsidR="00272D10" w:rsidRPr="000365B5" w:rsidRDefault="0087432A" w:rsidP="001B4243">
      <w:pPr>
        <w:pStyle w:val="ListeParagraf"/>
        <w:numPr>
          <w:ilvl w:val="2"/>
          <w:numId w:val="13"/>
        </w:numPr>
        <w:rPr>
          <w:lang w:eastAsia="tr-TR"/>
        </w:rPr>
      </w:pPr>
      <w:r w:rsidRPr="000365B5">
        <w:rPr>
          <w:lang w:eastAsia="tr-TR"/>
        </w:rPr>
        <w:t xml:space="preserve">Grade </w:t>
      </w:r>
      <w:r w:rsidR="00272D10" w:rsidRPr="000365B5">
        <w:rPr>
          <w:lang w:eastAsia="tr-TR"/>
        </w:rPr>
        <w:t>II-</w:t>
      </w:r>
      <w:r w:rsidR="00272D10" w:rsidRPr="000365B5">
        <w:t xml:space="preserve"> </w:t>
      </w:r>
      <w:r w:rsidR="00272D10" w:rsidRPr="000365B5">
        <w:rPr>
          <w:lang w:eastAsia="tr-TR"/>
        </w:rPr>
        <w:t>Engagement with Preventive Medicine</w:t>
      </w:r>
    </w:p>
    <w:p w14:paraId="10382240" w14:textId="28855E89" w:rsidR="00272D10" w:rsidRPr="000365B5" w:rsidRDefault="0087432A" w:rsidP="001B4243">
      <w:pPr>
        <w:pStyle w:val="ListeParagraf"/>
        <w:numPr>
          <w:ilvl w:val="2"/>
          <w:numId w:val="13"/>
        </w:numPr>
        <w:rPr>
          <w:lang w:eastAsia="tr-TR"/>
        </w:rPr>
      </w:pPr>
      <w:r w:rsidRPr="000365B5">
        <w:rPr>
          <w:lang w:eastAsia="tr-TR"/>
        </w:rPr>
        <w:t xml:space="preserve">Grade </w:t>
      </w:r>
      <w:r w:rsidR="00272D10" w:rsidRPr="000365B5">
        <w:rPr>
          <w:lang w:eastAsia="tr-TR"/>
        </w:rPr>
        <w:t>III-</w:t>
      </w:r>
      <w:r w:rsidR="00272D10" w:rsidRPr="000365B5">
        <w:t xml:space="preserve"> </w:t>
      </w:r>
      <w:r w:rsidR="00272D10" w:rsidRPr="000365B5">
        <w:rPr>
          <w:lang w:eastAsia="tr-TR"/>
        </w:rPr>
        <w:t>Engagement with Clinical Environments-1</w:t>
      </w:r>
    </w:p>
    <w:p w14:paraId="5486B6DC" w14:textId="51A24D0C" w:rsidR="00272D10" w:rsidRPr="000365B5" w:rsidRDefault="0087432A" w:rsidP="001B4243">
      <w:pPr>
        <w:pStyle w:val="ListeParagraf"/>
        <w:numPr>
          <w:ilvl w:val="1"/>
          <w:numId w:val="13"/>
        </w:numPr>
        <w:rPr>
          <w:lang w:eastAsia="tr-TR"/>
        </w:rPr>
      </w:pPr>
      <w:r w:rsidRPr="000365B5">
        <w:rPr>
          <w:lang w:eastAsia="tr-TR"/>
        </w:rPr>
        <w:t xml:space="preserve">Grade </w:t>
      </w:r>
      <w:r w:rsidR="00272D10" w:rsidRPr="000365B5">
        <w:rPr>
          <w:lang w:eastAsia="tr-TR"/>
        </w:rPr>
        <w:t>IV-</w:t>
      </w:r>
      <w:r w:rsidRPr="000365B5">
        <w:rPr>
          <w:lang w:eastAsia="tr-TR"/>
        </w:rPr>
        <w:t xml:space="preserve">Grade </w:t>
      </w:r>
      <w:r w:rsidR="00272D10" w:rsidRPr="000365B5">
        <w:rPr>
          <w:lang w:eastAsia="tr-TR"/>
        </w:rPr>
        <w:t xml:space="preserve">VI: </w:t>
      </w:r>
      <w:r w:rsidR="00FF27FD" w:rsidRPr="000365B5">
        <w:rPr>
          <w:lang w:eastAsia="tr-TR"/>
        </w:rPr>
        <w:t>Contact with Clinical Medicine</w:t>
      </w:r>
    </w:p>
    <w:p w14:paraId="4F21E5F2" w14:textId="5A72A98A" w:rsidR="00272D10" w:rsidRPr="000365B5" w:rsidRDefault="0087432A" w:rsidP="001B4243">
      <w:pPr>
        <w:pStyle w:val="ListeParagraf"/>
        <w:numPr>
          <w:ilvl w:val="2"/>
          <w:numId w:val="13"/>
        </w:numPr>
        <w:rPr>
          <w:lang w:eastAsia="tr-TR"/>
        </w:rPr>
      </w:pPr>
      <w:r w:rsidRPr="000365B5">
        <w:rPr>
          <w:lang w:eastAsia="tr-TR"/>
        </w:rPr>
        <w:t xml:space="preserve">Grade </w:t>
      </w:r>
      <w:r w:rsidR="00272D10" w:rsidRPr="000365B5">
        <w:rPr>
          <w:lang w:eastAsia="tr-TR"/>
        </w:rPr>
        <w:t>IV-</w:t>
      </w:r>
      <w:r w:rsidR="00272D10" w:rsidRPr="000365B5">
        <w:t xml:space="preserve"> </w:t>
      </w:r>
      <w:r w:rsidR="00272D10" w:rsidRPr="000365B5">
        <w:rPr>
          <w:lang w:eastAsia="tr-TR"/>
        </w:rPr>
        <w:t>Engagement with Clinical Environments-2</w:t>
      </w:r>
    </w:p>
    <w:p w14:paraId="627F4E74" w14:textId="7BDEE759" w:rsidR="00272D10" w:rsidRPr="000365B5" w:rsidRDefault="0087432A" w:rsidP="001B4243">
      <w:pPr>
        <w:pStyle w:val="ListeParagraf"/>
        <w:numPr>
          <w:ilvl w:val="2"/>
          <w:numId w:val="13"/>
        </w:numPr>
        <w:rPr>
          <w:lang w:eastAsia="tr-TR"/>
        </w:rPr>
      </w:pPr>
      <w:r w:rsidRPr="000365B5">
        <w:rPr>
          <w:lang w:eastAsia="tr-TR"/>
        </w:rPr>
        <w:t xml:space="preserve">Grade </w:t>
      </w:r>
      <w:r w:rsidR="00272D10" w:rsidRPr="000365B5">
        <w:rPr>
          <w:lang w:eastAsia="tr-TR"/>
        </w:rPr>
        <w:t>V-</w:t>
      </w:r>
      <w:r w:rsidR="00272D10" w:rsidRPr="000365B5">
        <w:t xml:space="preserve"> </w:t>
      </w:r>
      <w:r w:rsidR="00272D10" w:rsidRPr="000365B5">
        <w:rPr>
          <w:lang w:eastAsia="tr-TR"/>
        </w:rPr>
        <w:t>Medical Experiences</w:t>
      </w:r>
    </w:p>
    <w:p w14:paraId="48F1944D" w14:textId="315E47D4" w:rsidR="00272D10" w:rsidRPr="000365B5" w:rsidRDefault="0087432A" w:rsidP="001B4243">
      <w:pPr>
        <w:pStyle w:val="ListeParagraf"/>
        <w:numPr>
          <w:ilvl w:val="2"/>
          <w:numId w:val="13"/>
        </w:numPr>
        <w:rPr>
          <w:lang w:eastAsia="tr-TR"/>
        </w:rPr>
      </w:pPr>
      <w:r w:rsidRPr="000365B5">
        <w:rPr>
          <w:lang w:eastAsia="tr-TR"/>
        </w:rPr>
        <w:t xml:space="preserve">Grade </w:t>
      </w:r>
      <w:r w:rsidR="00272D10" w:rsidRPr="000365B5">
        <w:rPr>
          <w:lang w:eastAsia="tr-TR"/>
        </w:rPr>
        <w:t>VI-</w:t>
      </w:r>
      <w:r w:rsidR="00272D10" w:rsidRPr="000365B5">
        <w:t xml:space="preserve"> </w:t>
      </w:r>
      <w:r w:rsidR="00272D10" w:rsidRPr="000365B5">
        <w:rPr>
          <w:lang w:eastAsia="tr-TR"/>
        </w:rPr>
        <w:t>Compulsory Service Pre-training</w:t>
      </w:r>
    </w:p>
    <w:p w14:paraId="76D337D8" w14:textId="77777777" w:rsidR="00272D10" w:rsidRPr="000365B5" w:rsidRDefault="00272D10" w:rsidP="001B4243">
      <w:pPr>
        <w:pStyle w:val="ListeParagraf"/>
        <w:numPr>
          <w:ilvl w:val="0"/>
          <w:numId w:val="14"/>
        </w:numPr>
        <w:rPr>
          <w:lang w:eastAsia="tr-TR"/>
        </w:rPr>
      </w:pPr>
      <w:r w:rsidRPr="000365B5">
        <w:rPr>
          <w:lang w:eastAsia="tr-TR"/>
        </w:rPr>
        <w:t>Learning methods</w:t>
      </w:r>
    </w:p>
    <w:p w14:paraId="20124C90" w14:textId="77777777" w:rsidR="00272D10" w:rsidRPr="000365B5" w:rsidRDefault="00272D10" w:rsidP="001B4243">
      <w:pPr>
        <w:pStyle w:val="ListeParagraf"/>
        <w:numPr>
          <w:ilvl w:val="1"/>
          <w:numId w:val="14"/>
        </w:numPr>
        <w:rPr>
          <w:lang w:eastAsia="tr-TR"/>
        </w:rPr>
      </w:pPr>
      <w:r w:rsidRPr="000365B5">
        <w:rPr>
          <w:lang w:eastAsia="tr-TR"/>
        </w:rPr>
        <w:t xml:space="preserve">Field trips/visits, special event days, seminars, experience sharing, hospital orientation, etc. </w:t>
      </w:r>
    </w:p>
    <w:p w14:paraId="790FE3C9" w14:textId="6D41FC63" w:rsidR="00272D10" w:rsidRPr="000365B5" w:rsidRDefault="00272D10" w:rsidP="001B4243">
      <w:pPr>
        <w:pStyle w:val="ListeParagraf"/>
        <w:numPr>
          <w:ilvl w:val="0"/>
          <w:numId w:val="14"/>
        </w:numPr>
        <w:rPr>
          <w:lang w:eastAsia="tr-TR"/>
        </w:rPr>
      </w:pPr>
      <w:r w:rsidRPr="000365B5">
        <w:rPr>
          <w:lang w:eastAsia="tr-TR"/>
        </w:rPr>
        <w:t xml:space="preserve">Learning </w:t>
      </w:r>
      <w:r w:rsidR="00FF27FD" w:rsidRPr="000365B5">
        <w:rPr>
          <w:lang w:eastAsia="tr-TR"/>
        </w:rPr>
        <w:t>environments</w:t>
      </w:r>
    </w:p>
    <w:p w14:paraId="71A28E0D" w14:textId="77777777" w:rsidR="00272D10" w:rsidRPr="000365B5" w:rsidRDefault="00272D10" w:rsidP="001B4243">
      <w:pPr>
        <w:pStyle w:val="ListeParagraf"/>
        <w:numPr>
          <w:ilvl w:val="1"/>
          <w:numId w:val="14"/>
        </w:numPr>
        <w:rPr>
          <w:lang w:eastAsia="tr-TR"/>
        </w:rPr>
      </w:pPr>
      <w:r w:rsidRPr="000365B5">
        <w:rPr>
          <w:lang w:eastAsia="tr-TR"/>
        </w:rPr>
        <w:t>Classrooms, long-term care facilities, primary care settings, professional organizations, and clinical environments (outpatient and inpatient clinics, emergency units, clinical laboratories, disinfection-sterilization units, blood centers, pharmacies, etc.) encompass learning activities.</w:t>
      </w:r>
    </w:p>
    <w:p w14:paraId="043088A1" w14:textId="77777777" w:rsidR="00272D10" w:rsidRPr="000365B5" w:rsidRDefault="00272D10" w:rsidP="00272D10">
      <w:pPr>
        <w:ind w:left="720"/>
        <w:rPr>
          <w:lang w:eastAsia="tr-TR"/>
        </w:rPr>
      </w:pPr>
      <w:r w:rsidRPr="000365B5">
        <w:rPr>
          <w:lang w:eastAsia="tr-TR"/>
        </w:rPr>
        <w:t>and learning activities in which the student is a "directed self-learner".</w:t>
      </w:r>
    </w:p>
    <w:p w14:paraId="666A938A" w14:textId="5262D285" w:rsidR="00993AF3" w:rsidRPr="000365B5" w:rsidRDefault="00A82F44" w:rsidP="0054164E">
      <w:pPr>
        <w:pStyle w:val="Balk2"/>
        <w:spacing w:after="240"/>
        <w:jc w:val="center"/>
      </w:pPr>
      <w:bookmarkStart w:id="47" w:name="_Toc179189767"/>
      <w:bookmarkEnd w:id="46"/>
      <w:r w:rsidRPr="000365B5">
        <w:t>OBJECTIVE</w:t>
      </w:r>
      <w:bookmarkEnd w:id="47"/>
    </w:p>
    <w:tbl>
      <w:tblPr>
        <w:tblStyle w:val="TabloKlavuzu1"/>
        <w:tblW w:w="5000" w:type="pct"/>
        <w:tblInd w:w="0" w:type="dxa"/>
        <w:tblLook w:val="04A0" w:firstRow="1" w:lastRow="0" w:firstColumn="1" w:lastColumn="0" w:noHBand="0" w:noVBand="1"/>
      </w:tblPr>
      <w:tblGrid>
        <w:gridCol w:w="10456"/>
      </w:tblGrid>
      <w:tr w:rsidR="00227DD5" w:rsidRPr="000365B5" w14:paraId="55594234" w14:textId="77777777" w:rsidTr="005A2372">
        <w:tc>
          <w:tcPr>
            <w:tcW w:w="5000" w:type="pct"/>
            <w:shd w:val="clear" w:color="auto" w:fill="002060"/>
          </w:tcPr>
          <w:p w14:paraId="603208E1" w14:textId="77777777" w:rsidR="00227DD5" w:rsidRPr="000365B5" w:rsidRDefault="00227DD5" w:rsidP="00AE3F2C">
            <w:pPr>
              <w:autoSpaceDE w:val="0"/>
              <w:autoSpaceDN w:val="0"/>
              <w:adjustRightInd w:val="0"/>
              <w:spacing w:before="0" w:after="0"/>
              <w:jc w:val="center"/>
              <w:rPr>
                <w:rFonts w:asciiTheme="minorHAnsi" w:hAnsiTheme="minorHAnsi" w:cstheme="minorHAnsi"/>
                <w:b/>
                <w:bCs/>
                <w:color w:val="FFFFFF"/>
              </w:rPr>
            </w:pPr>
            <w:r w:rsidRPr="000365B5">
              <w:rPr>
                <w:rFonts w:asciiTheme="minorHAnsi" w:hAnsiTheme="minorHAnsi" w:cstheme="minorHAnsi"/>
                <w:b/>
                <w:bCs/>
                <w:color w:val="FFFFFF"/>
              </w:rPr>
              <w:t>Specific Study Module, Vertical Corridor-1: My Journey as a Physician in Istinye Medicine</w:t>
            </w:r>
          </w:p>
          <w:p w14:paraId="7A8B8424" w14:textId="44AF127F" w:rsidR="00227DD5" w:rsidRPr="000365B5" w:rsidRDefault="0087432A" w:rsidP="00AE3F2C">
            <w:pPr>
              <w:autoSpaceDE w:val="0"/>
              <w:autoSpaceDN w:val="0"/>
              <w:adjustRightInd w:val="0"/>
              <w:spacing w:before="0" w:after="0"/>
              <w:jc w:val="center"/>
              <w:rPr>
                <w:rFonts w:ascii="Arial" w:hAnsi="Arial" w:cs="Arial"/>
                <w:color w:val="000000"/>
              </w:rPr>
            </w:pPr>
            <w:r w:rsidRPr="000365B5">
              <w:rPr>
                <w:rFonts w:asciiTheme="minorHAnsi" w:hAnsiTheme="minorHAnsi" w:cstheme="minorHAnsi"/>
                <w:b/>
                <w:bCs/>
                <w:color w:val="FFFFFF"/>
              </w:rPr>
              <w:t>OBJECTIVE</w:t>
            </w:r>
          </w:p>
        </w:tc>
      </w:tr>
      <w:tr w:rsidR="00227DD5" w:rsidRPr="000365B5" w14:paraId="27E947F4" w14:textId="77777777" w:rsidTr="005A2372">
        <w:tc>
          <w:tcPr>
            <w:tcW w:w="5000" w:type="pct"/>
            <w:shd w:val="clear" w:color="auto" w:fill="9CC2E5"/>
            <w:vAlign w:val="center"/>
          </w:tcPr>
          <w:p w14:paraId="5C4D98BC" w14:textId="510D880E" w:rsidR="00227DD5" w:rsidRPr="000365B5" w:rsidRDefault="0087432A" w:rsidP="00AE3F2C">
            <w:pPr>
              <w:spacing w:before="0" w:after="0"/>
              <w:contextualSpacing/>
              <w:rPr>
                <w:rFonts w:cs="Calibri"/>
                <w:color w:val="002060"/>
              </w:rPr>
            </w:pPr>
            <w:r w:rsidRPr="000365B5">
              <w:rPr>
                <w:rFonts w:cs="Calibri"/>
                <w:iCs/>
                <w:color w:val="002060"/>
              </w:rPr>
              <w:t xml:space="preserve">Grade </w:t>
            </w:r>
            <w:r w:rsidR="00227DD5" w:rsidRPr="000365B5">
              <w:rPr>
                <w:rFonts w:cs="Calibri"/>
                <w:iCs/>
                <w:color w:val="002060"/>
              </w:rPr>
              <w:t>I-</w:t>
            </w:r>
            <w:r w:rsidRPr="000365B5">
              <w:rPr>
                <w:rFonts w:cs="Calibri"/>
                <w:iCs/>
                <w:color w:val="002060"/>
              </w:rPr>
              <w:t xml:space="preserve">Grade </w:t>
            </w:r>
            <w:r w:rsidR="00227DD5" w:rsidRPr="000365B5">
              <w:rPr>
                <w:rFonts w:cs="Calibri"/>
                <w:iCs/>
                <w:color w:val="002060"/>
              </w:rPr>
              <w:t xml:space="preserve">VI: </w:t>
            </w:r>
            <w:r w:rsidRPr="000365B5">
              <w:rPr>
                <w:rFonts w:cs="Calibri"/>
                <w:iCs/>
                <w:color w:val="002060"/>
              </w:rPr>
              <w:t>With the objective of creating opportunities for students to identify their own learning needs, to plan their career development and to evaluate their own achievements;</w:t>
            </w:r>
          </w:p>
        </w:tc>
      </w:tr>
      <w:tr w:rsidR="00227DD5" w:rsidRPr="000365B5" w14:paraId="57FB5D08" w14:textId="77777777" w:rsidTr="005A2372">
        <w:tc>
          <w:tcPr>
            <w:tcW w:w="5000" w:type="pct"/>
            <w:shd w:val="clear" w:color="auto" w:fill="9CC2E5"/>
            <w:vAlign w:val="center"/>
          </w:tcPr>
          <w:p w14:paraId="3B7A2572" w14:textId="4A479884" w:rsidR="00227DD5" w:rsidRPr="000365B5" w:rsidRDefault="0087432A" w:rsidP="001B4243">
            <w:pPr>
              <w:numPr>
                <w:ilvl w:val="0"/>
                <w:numId w:val="10"/>
              </w:numPr>
              <w:spacing w:before="0" w:after="0"/>
              <w:contextualSpacing/>
              <w:jc w:val="left"/>
              <w:rPr>
                <w:rFonts w:cs="Calibri"/>
                <w:color w:val="002060"/>
              </w:rPr>
            </w:pPr>
            <w:r w:rsidRPr="000365B5">
              <w:rPr>
                <w:rFonts w:cs="Calibri"/>
                <w:b/>
                <w:bCs/>
                <w:iCs/>
                <w:color w:val="002060"/>
              </w:rPr>
              <w:t xml:space="preserve">Grade </w:t>
            </w:r>
            <w:r w:rsidR="00227DD5" w:rsidRPr="000365B5">
              <w:rPr>
                <w:rFonts w:cs="Calibri"/>
                <w:b/>
                <w:bCs/>
                <w:iCs/>
                <w:color w:val="002060"/>
              </w:rPr>
              <w:t>I-Community Engagement:</w:t>
            </w:r>
            <w:r w:rsidR="00227DD5" w:rsidRPr="000365B5">
              <w:rPr>
                <w:rFonts w:cs="Calibri"/>
                <w:iCs/>
                <w:color w:val="002060"/>
              </w:rPr>
              <w:t xml:space="preserve"> </w:t>
            </w:r>
            <w:r w:rsidRPr="000365B5">
              <w:rPr>
                <w:rFonts w:cs="Calibri"/>
                <w:iCs/>
                <w:color w:val="002060"/>
              </w:rPr>
              <w:t>Creating awareness about the contribution and importance of healthcare services to the community.</w:t>
            </w:r>
          </w:p>
        </w:tc>
      </w:tr>
      <w:tr w:rsidR="00227DD5" w:rsidRPr="000365B5" w14:paraId="0FEE539D" w14:textId="77777777" w:rsidTr="0087432A">
        <w:tc>
          <w:tcPr>
            <w:tcW w:w="5000" w:type="pct"/>
            <w:shd w:val="clear" w:color="auto" w:fill="FFFFFF" w:themeFill="background1"/>
            <w:vAlign w:val="center"/>
          </w:tcPr>
          <w:p w14:paraId="612CD4D8" w14:textId="5DB05599" w:rsidR="00227DD5" w:rsidRPr="000365B5" w:rsidRDefault="0087432A" w:rsidP="001B4243">
            <w:pPr>
              <w:numPr>
                <w:ilvl w:val="0"/>
                <w:numId w:val="10"/>
              </w:numPr>
              <w:spacing w:before="0" w:after="0"/>
              <w:contextualSpacing/>
              <w:jc w:val="left"/>
              <w:rPr>
                <w:rFonts w:cs="Calibri"/>
                <w:iCs/>
                <w:color w:val="002060"/>
              </w:rPr>
            </w:pPr>
            <w:r w:rsidRPr="000365B5">
              <w:rPr>
                <w:rFonts w:cs="Calibri"/>
                <w:b/>
                <w:bCs/>
                <w:iCs/>
                <w:color w:val="002060"/>
              </w:rPr>
              <w:t xml:space="preserve">Grade </w:t>
            </w:r>
            <w:r w:rsidR="00227DD5" w:rsidRPr="000365B5">
              <w:rPr>
                <w:rFonts w:cs="Calibri"/>
                <w:b/>
                <w:bCs/>
                <w:iCs/>
                <w:color w:val="002060"/>
              </w:rPr>
              <w:t>II-</w:t>
            </w:r>
            <w:r w:rsidR="00227DD5" w:rsidRPr="000365B5">
              <w:t xml:space="preserve"> </w:t>
            </w:r>
            <w:r w:rsidR="00227DD5" w:rsidRPr="000365B5">
              <w:rPr>
                <w:rFonts w:cs="Calibri"/>
                <w:b/>
                <w:bCs/>
                <w:iCs/>
                <w:color w:val="002060"/>
              </w:rPr>
              <w:t>Engagement with Preventive Medicine:</w:t>
            </w:r>
            <w:r w:rsidR="00227DD5" w:rsidRPr="000365B5">
              <w:rPr>
                <w:rFonts w:cs="Calibri"/>
                <w:iCs/>
                <w:color w:val="002060"/>
              </w:rPr>
              <w:t xml:space="preserve"> </w:t>
            </w:r>
            <w:r w:rsidRPr="000365B5">
              <w:rPr>
                <w:rFonts w:cs="Calibri"/>
                <w:bCs/>
                <w:iCs/>
                <w:color w:val="002060"/>
              </w:rPr>
              <w:t>Raising awareness about the importance of collaboration with healthy individuals and the community, preventive healthcare services, and professional organizations.</w:t>
            </w:r>
          </w:p>
        </w:tc>
      </w:tr>
      <w:tr w:rsidR="00227DD5" w:rsidRPr="000365B5" w14:paraId="3BE3DDE6" w14:textId="77777777" w:rsidTr="005A2372">
        <w:tc>
          <w:tcPr>
            <w:tcW w:w="5000" w:type="pct"/>
            <w:shd w:val="clear" w:color="auto" w:fill="9CC2E5"/>
            <w:vAlign w:val="center"/>
          </w:tcPr>
          <w:p w14:paraId="450A6C27" w14:textId="43C47628" w:rsidR="00227DD5" w:rsidRPr="000365B5" w:rsidRDefault="0087432A" w:rsidP="001B4243">
            <w:pPr>
              <w:numPr>
                <w:ilvl w:val="0"/>
                <w:numId w:val="10"/>
              </w:numPr>
              <w:spacing w:before="0" w:after="0"/>
              <w:contextualSpacing/>
              <w:jc w:val="left"/>
              <w:rPr>
                <w:rFonts w:cs="Calibri"/>
                <w:iCs/>
                <w:color w:val="002060"/>
              </w:rPr>
            </w:pPr>
            <w:r w:rsidRPr="000365B5">
              <w:rPr>
                <w:rFonts w:cs="Calibri"/>
                <w:b/>
                <w:bCs/>
                <w:iCs/>
                <w:color w:val="002060"/>
              </w:rPr>
              <w:t xml:space="preserve">Grade </w:t>
            </w:r>
            <w:r w:rsidR="00227DD5" w:rsidRPr="000365B5">
              <w:rPr>
                <w:rFonts w:cs="Calibri"/>
                <w:b/>
                <w:bCs/>
                <w:iCs/>
                <w:color w:val="002060"/>
              </w:rPr>
              <w:t>III-</w:t>
            </w:r>
            <w:r w:rsidR="00227DD5" w:rsidRPr="000365B5">
              <w:t xml:space="preserve"> </w:t>
            </w:r>
            <w:r w:rsidR="00227DD5" w:rsidRPr="000365B5">
              <w:rPr>
                <w:rFonts w:cs="Calibri"/>
                <w:b/>
                <w:bCs/>
                <w:iCs/>
                <w:color w:val="002060"/>
              </w:rPr>
              <w:t xml:space="preserve">Engagement with Clinical Environments-1: </w:t>
            </w:r>
            <w:r w:rsidRPr="000365B5">
              <w:rPr>
                <w:rFonts w:cs="Calibri"/>
                <w:bCs/>
                <w:iCs/>
                <w:color w:val="002060"/>
              </w:rPr>
              <w:t>Familiarizing with clinical environments (outpatient and inpatient clinics, emergency units).</w:t>
            </w:r>
          </w:p>
        </w:tc>
      </w:tr>
      <w:tr w:rsidR="00227DD5" w:rsidRPr="000365B5" w14:paraId="22DCF7F4" w14:textId="77777777" w:rsidTr="005A2372">
        <w:tc>
          <w:tcPr>
            <w:tcW w:w="5000" w:type="pct"/>
            <w:shd w:val="clear" w:color="auto" w:fill="9CC2E5"/>
            <w:vAlign w:val="center"/>
          </w:tcPr>
          <w:p w14:paraId="2FC49034" w14:textId="3286380C" w:rsidR="00227DD5" w:rsidRPr="000365B5" w:rsidRDefault="0087432A" w:rsidP="001B4243">
            <w:pPr>
              <w:numPr>
                <w:ilvl w:val="0"/>
                <w:numId w:val="10"/>
              </w:numPr>
              <w:spacing w:before="0" w:after="0"/>
              <w:contextualSpacing/>
              <w:jc w:val="left"/>
              <w:rPr>
                <w:rFonts w:cs="Calibri"/>
                <w:iCs/>
                <w:color w:val="002060"/>
              </w:rPr>
            </w:pPr>
            <w:r w:rsidRPr="000365B5">
              <w:rPr>
                <w:rFonts w:cs="Calibri"/>
                <w:b/>
                <w:bCs/>
                <w:iCs/>
                <w:color w:val="002060"/>
              </w:rPr>
              <w:t xml:space="preserve">Grade </w:t>
            </w:r>
            <w:r w:rsidR="00227DD5" w:rsidRPr="000365B5">
              <w:rPr>
                <w:rFonts w:cs="Calibri"/>
                <w:b/>
                <w:bCs/>
                <w:iCs/>
                <w:color w:val="002060"/>
              </w:rPr>
              <w:t>IV-</w:t>
            </w:r>
            <w:r w:rsidR="00227DD5" w:rsidRPr="000365B5">
              <w:t xml:space="preserve"> </w:t>
            </w:r>
            <w:r w:rsidR="00227DD5" w:rsidRPr="000365B5">
              <w:rPr>
                <w:rFonts w:cs="Calibri"/>
                <w:b/>
                <w:bCs/>
                <w:iCs/>
                <w:color w:val="002060"/>
              </w:rPr>
              <w:t>Engagement with Clinical Environments-2:</w:t>
            </w:r>
            <w:r w:rsidR="00227DD5" w:rsidRPr="000365B5">
              <w:rPr>
                <w:rFonts w:cs="Calibri"/>
                <w:iCs/>
                <w:color w:val="002060"/>
              </w:rPr>
              <w:t xml:space="preserve"> </w:t>
            </w:r>
            <w:r w:rsidRPr="000365B5">
              <w:rPr>
                <w:rFonts w:cs="Calibri"/>
                <w:iCs/>
                <w:color w:val="002060"/>
              </w:rPr>
              <w:t>To increase engagement with specific units that support the overall clinical settings (clinical laboratories, disinfection-sterilization unit, blood center, pharmacy)</w:t>
            </w:r>
          </w:p>
        </w:tc>
      </w:tr>
      <w:tr w:rsidR="00227DD5" w:rsidRPr="000365B5" w14:paraId="1A578C00" w14:textId="77777777" w:rsidTr="005A2372">
        <w:tc>
          <w:tcPr>
            <w:tcW w:w="5000" w:type="pct"/>
            <w:shd w:val="clear" w:color="auto" w:fill="9CC2E5"/>
            <w:vAlign w:val="center"/>
          </w:tcPr>
          <w:p w14:paraId="1221160C" w14:textId="473FB0B3" w:rsidR="00227DD5" w:rsidRPr="000365B5" w:rsidRDefault="0087432A" w:rsidP="001B4243">
            <w:pPr>
              <w:numPr>
                <w:ilvl w:val="0"/>
                <w:numId w:val="10"/>
              </w:numPr>
              <w:spacing w:before="0" w:after="0"/>
              <w:contextualSpacing/>
              <w:jc w:val="left"/>
              <w:rPr>
                <w:rFonts w:cs="Calibri"/>
                <w:iCs/>
                <w:color w:val="002060"/>
              </w:rPr>
            </w:pPr>
            <w:r w:rsidRPr="000365B5">
              <w:rPr>
                <w:rFonts w:cs="Calibri"/>
                <w:b/>
                <w:bCs/>
                <w:iCs/>
                <w:color w:val="002060"/>
              </w:rPr>
              <w:t xml:space="preserve">Grade </w:t>
            </w:r>
            <w:r w:rsidR="00227DD5" w:rsidRPr="000365B5">
              <w:rPr>
                <w:rFonts w:cs="Calibri"/>
                <w:b/>
                <w:bCs/>
                <w:iCs/>
                <w:color w:val="002060"/>
              </w:rPr>
              <w:t>V-Medical Experiences:</w:t>
            </w:r>
            <w:r w:rsidR="00227DD5" w:rsidRPr="000365B5">
              <w:rPr>
                <w:rFonts w:cs="Calibri"/>
                <w:iCs/>
                <w:color w:val="002060"/>
              </w:rPr>
              <w:t xml:space="preserve"> </w:t>
            </w:r>
            <w:r w:rsidRPr="000365B5">
              <w:rPr>
                <w:rFonts w:cs="Calibri"/>
                <w:iCs/>
                <w:color w:val="002060"/>
              </w:rPr>
              <w:t>By conveying the experiences of healthcare professionals in the process of healthcare service delivery, increasing awareness along their medical journey, familiarizing them with different career options, and enabling them to identify their areas of interest for postgraduate medical education.</w:t>
            </w:r>
          </w:p>
        </w:tc>
      </w:tr>
      <w:tr w:rsidR="00227DD5" w:rsidRPr="000365B5" w14:paraId="1713853C" w14:textId="77777777" w:rsidTr="005A2372">
        <w:tc>
          <w:tcPr>
            <w:tcW w:w="5000" w:type="pct"/>
            <w:shd w:val="clear" w:color="auto" w:fill="9CC2E5"/>
            <w:vAlign w:val="center"/>
          </w:tcPr>
          <w:p w14:paraId="2BA293F9" w14:textId="69F810E0" w:rsidR="00227DD5" w:rsidRPr="000365B5" w:rsidRDefault="0087432A" w:rsidP="001B4243">
            <w:pPr>
              <w:numPr>
                <w:ilvl w:val="0"/>
                <w:numId w:val="10"/>
              </w:numPr>
              <w:spacing w:before="0" w:after="0"/>
              <w:contextualSpacing/>
              <w:jc w:val="left"/>
              <w:rPr>
                <w:rFonts w:cs="Calibri"/>
                <w:iCs/>
                <w:color w:val="002060"/>
              </w:rPr>
            </w:pPr>
            <w:r w:rsidRPr="000365B5">
              <w:rPr>
                <w:rFonts w:cs="Calibri"/>
                <w:b/>
                <w:bCs/>
                <w:iCs/>
                <w:color w:val="002060"/>
              </w:rPr>
              <w:t xml:space="preserve">Grade </w:t>
            </w:r>
            <w:r w:rsidR="00227DD5" w:rsidRPr="000365B5">
              <w:rPr>
                <w:rFonts w:cs="Calibri"/>
                <w:b/>
                <w:bCs/>
                <w:iCs/>
                <w:color w:val="002060"/>
              </w:rPr>
              <w:t>VI-</w:t>
            </w:r>
            <w:r w:rsidR="00227DD5" w:rsidRPr="000365B5">
              <w:t xml:space="preserve"> </w:t>
            </w:r>
            <w:r w:rsidR="00227DD5" w:rsidRPr="000365B5">
              <w:rPr>
                <w:rFonts w:cs="Calibri"/>
                <w:b/>
                <w:bCs/>
                <w:iCs/>
                <w:color w:val="002060"/>
              </w:rPr>
              <w:t>Compulsory Service Pre-training:</w:t>
            </w:r>
            <w:r w:rsidR="00227DD5" w:rsidRPr="000365B5">
              <w:rPr>
                <w:rFonts w:cs="Calibri"/>
                <w:iCs/>
                <w:color w:val="002060"/>
              </w:rPr>
              <w:t xml:space="preserve"> </w:t>
            </w:r>
            <w:r w:rsidRPr="000365B5">
              <w:rPr>
                <w:rFonts w:cs="Calibri"/>
                <w:iCs/>
                <w:color w:val="002060"/>
              </w:rPr>
              <w:t>Critical competencies (protection, diagnosis, treatment, follow-up and rehabilitation) ethical principles, legal regulations, health care organization and staff management.</w:t>
            </w:r>
          </w:p>
        </w:tc>
      </w:tr>
    </w:tbl>
    <w:p w14:paraId="739437D1" w14:textId="1BB910DA" w:rsidR="00993AF3" w:rsidRPr="000365B5" w:rsidRDefault="00993AF3" w:rsidP="00993AF3"/>
    <w:p w14:paraId="25C8393D" w14:textId="77777777" w:rsidR="00227DD5" w:rsidRPr="000365B5" w:rsidRDefault="00227DD5" w:rsidP="00993AF3"/>
    <w:p w14:paraId="182E2FAF" w14:textId="77777777" w:rsidR="00993AF3" w:rsidRPr="000365B5" w:rsidRDefault="00993AF3" w:rsidP="00993AF3"/>
    <w:p w14:paraId="3EE80F7C" w14:textId="77777777" w:rsidR="00993AF3" w:rsidRPr="000365B5" w:rsidRDefault="00993AF3" w:rsidP="00993AF3"/>
    <w:p w14:paraId="1B68CD74" w14:textId="5DDCF4F2" w:rsidR="00227DD5" w:rsidRPr="000365B5" w:rsidRDefault="00A82F44" w:rsidP="0086119D">
      <w:pPr>
        <w:pStyle w:val="Balk2"/>
        <w:spacing w:after="240"/>
        <w:jc w:val="center"/>
      </w:pPr>
      <w:bookmarkStart w:id="48" w:name="_Toc179189768"/>
      <w:r w:rsidRPr="000365B5">
        <w:lastRenderedPageBreak/>
        <w:t xml:space="preserve">LEARNING </w:t>
      </w:r>
      <w:r w:rsidR="00227DD5" w:rsidRPr="000365B5">
        <w:t>OUTCOMES</w:t>
      </w:r>
      <w:bookmarkEnd w:id="48"/>
    </w:p>
    <w:tbl>
      <w:tblPr>
        <w:tblStyle w:val="TabloKlavuzu2"/>
        <w:tblW w:w="5000" w:type="pct"/>
        <w:tblInd w:w="0" w:type="dxa"/>
        <w:tblLook w:val="04A0" w:firstRow="1" w:lastRow="0" w:firstColumn="1" w:lastColumn="0" w:noHBand="0" w:noVBand="1"/>
      </w:tblPr>
      <w:tblGrid>
        <w:gridCol w:w="10456"/>
      </w:tblGrid>
      <w:tr w:rsidR="00227DD5" w:rsidRPr="000365B5" w14:paraId="0DF0E183" w14:textId="77777777" w:rsidTr="005A2372">
        <w:tc>
          <w:tcPr>
            <w:tcW w:w="5000" w:type="pct"/>
            <w:shd w:val="clear" w:color="auto" w:fill="002060"/>
          </w:tcPr>
          <w:p w14:paraId="124ED09B" w14:textId="3A0B3EBC" w:rsidR="00227DD5" w:rsidRPr="000365B5" w:rsidRDefault="00FF27FD" w:rsidP="00AE3F2C">
            <w:pPr>
              <w:autoSpaceDE w:val="0"/>
              <w:autoSpaceDN w:val="0"/>
              <w:adjustRightInd w:val="0"/>
              <w:spacing w:before="0" w:after="0"/>
              <w:jc w:val="center"/>
              <w:rPr>
                <w:rFonts w:cs="Calibri"/>
                <w:b/>
                <w:bCs/>
                <w:color w:val="FFFFFF"/>
                <w:sz w:val="22"/>
                <w:szCs w:val="22"/>
              </w:rPr>
            </w:pPr>
            <w:bookmarkStart w:id="49" w:name="_Hlk146128745"/>
            <w:r w:rsidRPr="000365B5">
              <w:rPr>
                <w:rFonts w:cs="Calibri"/>
                <w:b/>
                <w:bCs/>
                <w:color w:val="FFFFFF"/>
                <w:sz w:val="22"/>
                <w:szCs w:val="22"/>
              </w:rPr>
              <w:t>Specific</w:t>
            </w:r>
            <w:r w:rsidR="00227DD5" w:rsidRPr="000365B5">
              <w:rPr>
                <w:rFonts w:cs="Calibri"/>
                <w:b/>
                <w:bCs/>
                <w:color w:val="FFFFFF"/>
                <w:sz w:val="22"/>
                <w:szCs w:val="22"/>
              </w:rPr>
              <w:t xml:space="preserve"> </w:t>
            </w:r>
            <w:r w:rsidR="000F064E" w:rsidRPr="000365B5">
              <w:rPr>
                <w:rFonts w:cs="Calibri"/>
                <w:b/>
                <w:bCs/>
                <w:color w:val="FFFFFF"/>
                <w:sz w:val="22"/>
                <w:szCs w:val="22"/>
              </w:rPr>
              <w:t>Training</w:t>
            </w:r>
            <w:r w:rsidR="00227DD5" w:rsidRPr="000365B5">
              <w:rPr>
                <w:rFonts w:cs="Calibri"/>
                <w:b/>
                <w:bCs/>
                <w:color w:val="FFFFFF"/>
                <w:sz w:val="22"/>
                <w:szCs w:val="22"/>
              </w:rPr>
              <w:t xml:space="preserve"> Module, Vertical Corridor-1: My Journey in Istinye Medicine</w:t>
            </w:r>
          </w:p>
          <w:p w14:paraId="74A58BCB" w14:textId="1B5E6B9C" w:rsidR="00227DD5" w:rsidRPr="000365B5" w:rsidRDefault="00467E1A" w:rsidP="00AE3F2C">
            <w:pPr>
              <w:autoSpaceDE w:val="0"/>
              <w:autoSpaceDN w:val="0"/>
              <w:adjustRightInd w:val="0"/>
              <w:spacing w:before="0" w:after="0"/>
              <w:jc w:val="center"/>
              <w:rPr>
                <w:rFonts w:ascii="Arial" w:hAnsi="Arial" w:cs="Arial"/>
                <w:color w:val="000000"/>
                <w:sz w:val="22"/>
                <w:szCs w:val="22"/>
              </w:rPr>
            </w:pPr>
            <w:r w:rsidRPr="000365B5">
              <w:rPr>
                <w:rFonts w:ascii="Arial" w:hAnsi="Arial" w:cs="Calibri"/>
                <w:b/>
                <w:bCs/>
                <w:color w:val="FFFFFF"/>
                <w:sz w:val="22"/>
                <w:szCs w:val="22"/>
              </w:rPr>
              <w:t xml:space="preserve">LEARNING </w:t>
            </w:r>
            <w:r w:rsidR="00227DD5" w:rsidRPr="000365B5">
              <w:rPr>
                <w:rFonts w:ascii="Arial" w:hAnsi="Arial" w:cs="Calibri"/>
                <w:b/>
                <w:bCs/>
                <w:color w:val="FFFFFF"/>
                <w:sz w:val="22"/>
                <w:szCs w:val="22"/>
              </w:rPr>
              <w:t>OUTCOMES</w:t>
            </w:r>
          </w:p>
        </w:tc>
      </w:tr>
      <w:tr w:rsidR="00227DD5" w:rsidRPr="000365B5" w14:paraId="508E33CB" w14:textId="77777777" w:rsidTr="005A2372">
        <w:trPr>
          <w:trHeight w:val="848"/>
        </w:trPr>
        <w:tc>
          <w:tcPr>
            <w:tcW w:w="5000" w:type="pct"/>
            <w:shd w:val="clear" w:color="auto" w:fill="9CC2E5"/>
          </w:tcPr>
          <w:p w14:paraId="6D080E51" w14:textId="5F6E3972" w:rsidR="00227DD5" w:rsidRPr="000365B5" w:rsidRDefault="00467E1A" w:rsidP="001B4243">
            <w:pPr>
              <w:numPr>
                <w:ilvl w:val="0"/>
                <w:numId w:val="11"/>
              </w:numPr>
              <w:spacing w:before="0" w:after="0"/>
              <w:contextualSpacing/>
              <w:jc w:val="left"/>
              <w:rPr>
                <w:rFonts w:cs="Calibri"/>
                <w:b/>
                <w:bCs/>
                <w:iCs/>
                <w:color w:val="002060"/>
                <w:sz w:val="22"/>
                <w:szCs w:val="22"/>
              </w:rPr>
            </w:pPr>
            <w:r w:rsidRPr="000365B5">
              <w:rPr>
                <w:rFonts w:cs="Calibri"/>
                <w:b/>
                <w:bCs/>
                <w:iCs/>
                <w:color w:val="002060"/>
                <w:sz w:val="22"/>
                <w:szCs w:val="22"/>
              </w:rPr>
              <w:t xml:space="preserve">Grade </w:t>
            </w:r>
            <w:r w:rsidR="00227DD5" w:rsidRPr="000365B5">
              <w:rPr>
                <w:rFonts w:cs="Calibri"/>
                <w:b/>
                <w:bCs/>
                <w:iCs/>
                <w:color w:val="002060"/>
                <w:sz w:val="22"/>
                <w:szCs w:val="22"/>
              </w:rPr>
              <w:t xml:space="preserve">I-Community Engagement: </w:t>
            </w:r>
          </w:p>
          <w:p w14:paraId="096B8AF0" w14:textId="77777777" w:rsidR="00467E1A" w:rsidRPr="000365B5" w:rsidRDefault="00467E1A" w:rsidP="00467E1A">
            <w:pPr>
              <w:numPr>
                <w:ilvl w:val="1"/>
                <w:numId w:val="11"/>
              </w:numPr>
              <w:spacing w:before="0" w:after="0"/>
              <w:rPr>
                <w:rFonts w:cs="Calibri"/>
              </w:rPr>
            </w:pPr>
            <w:r w:rsidRPr="000365B5">
              <w:rPr>
                <w:rFonts w:cs="Calibri"/>
                <w:iCs/>
                <w:color w:val="002060"/>
              </w:rPr>
              <w:t>Is aware of the contribution and significance of healthcare services to the community. Ca</w:t>
            </w:r>
            <w:r w:rsidRPr="000365B5">
              <w:rPr>
                <w:rFonts w:cs="Calibri"/>
                <w:color w:val="002060"/>
              </w:rPr>
              <w:t>n interview health workers and reflect on these issues.</w:t>
            </w:r>
            <w:bookmarkStart w:id="50" w:name="_Hlk142233409"/>
          </w:p>
          <w:p w14:paraId="2C6F9AB1" w14:textId="7DBDC0D2" w:rsidR="00227DD5" w:rsidRPr="000365B5" w:rsidRDefault="00467E1A" w:rsidP="00467E1A">
            <w:pPr>
              <w:numPr>
                <w:ilvl w:val="1"/>
                <w:numId w:val="11"/>
              </w:numPr>
              <w:spacing w:before="0" w:after="0"/>
              <w:jc w:val="left"/>
              <w:rPr>
                <w:rFonts w:cs="Calibri"/>
                <w:sz w:val="22"/>
                <w:szCs w:val="22"/>
              </w:rPr>
            </w:pPr>
            <w:r w:rsidRPr="000365B5">
              <w:rPr>
                <w:rFonts w:cs="Calibri"/>
                <w:color w:val="002060"/>
              </w:rPr>
              <w:t>Can identify own learning needs</w:t>
            </w:r>
            <w:bookmarkEnd w:id="50"/>
            <w:r w:rsidRPr="000365B5">
              <w:rPr>
                <w:rFonts w:cs="Calibri"/>
                <w:color w:val="002060"/>
              </w:rPr>
              <w:t>.</w:t>
            </w:r>
          </w:p>
        </w:tc>
      </w:tr>
      <w:tr w:rsidR="00227DD5" w:rsidRPr="000365B5" w14:paraId="619D21A5" w14:textId="77777777" w:rsidTr="0086119D">
        <w:trPr>
          <w:trHeight w:val="848"/>
        </w:trPr>
        <w:tc>
          <w:tcPr>
            <w:tcW w:w="5000" w:type="pct"/>
            <w:shd w:val="clear" w:color="auto" w:fill="FFFFFF" w:themeFill="background1"/>
          </w:tcPr>
          <w:p w14:paraId="7A65D520" w14:textId="7B821463" w:rsidR="00227DD5" w:rsidRPr="000365B5" w:rsidRDefault="00467E1A" w:rsidP="001B4243">
            <w:pPr>
              <w:numPr>
                <w:ilvl w:val="0"/>
                <w:numId w:val="11"/>
              </w:numPr>
              <w:spacing w:before="0" w:after="0"/>
              <w:contextualSpacing/>
              <w:jc w:val="left"/>
              <w:rPr>
                <w:rFonts w:cs="Calibri"/>
                <w:b/>
                <w:bCs/>
                <w:iCs/>
                <w:color w:val="002060"/>
                <w:sz w:val="22"/>
                <w:szCs w:val="22"/>
              </w:rPr>
            </w:pPr>
            <w:r w:rsidRPr="000365B5">
              <w:rPr>
                <w:rFonts w:cs="Calibri"/>
                <w:b/>
                <w:bCs/>
                <w:iCs/>
                <w:color w:val="002060"/>
                <w:sz w:val="22"/>
                <w:szCs w:val="22"/>
              </w:rPr>
              <w:t xml:space="preserve">Grade </w:t>
            </w:r>
            <w:r w:rsidR="00227DD5" w:rsidRPr="000365B5">
              <w:rPr>
                <w:rFonts w:cs="Calibri"/>
                <w:b/>
                <w:bCs/>
                <w:iCs/>
                <w:color w:val="002060"/>
                <w:sz w:val="22"/>
                <w:szCs w:val="22"/>
              </w:rPr>
              <w:t>II-</w:t>
            </w:r>
            <w:r w:rsidR="00227DD5" w:rsidRPr="000365B5">
              <w:t xml:space="preserve"> </w:t>
            </w:r>
            <w:r w:rsidR="00227DD5" w:rsidRPr="000365B5">
              <w:rPr>
                <w:rFonts w:cs="Calibri"/>
                <w:b/>
                <w:bCs/>
                <w:iCs/>
                <w:color w:val="002060"/>
                <w:sz w:val="22"/>
                <w:szCs w:val="22"/>
              </w:rPr>
              <w:t xml:space="preserve">Engagement with Preventive Medicine: </w:t>
            </w:r>
          </w:p>
          <w:p w14:paraId="42D00840" w14:textId="77777777" w:rsidR="00467E1A" w:rsidRPr="000365B5" w:rsidRDefault="00467E1A" w:rsidP="00467E1A">
            <w:pPr>
              <w:numPr>
                <w:ilvl w:val="1"/>
                <w:numId w:val="11"/>
              </w:numPr>
              <w:spacing w:before="0" w:after="0"/>
              <w:rPr>
                <w:rFonts w:cs="Calibri"/>
              </w:rPr>
            </w:pPr>
            <w:r w:rsidRPr="000365B5">
              <w:rPr>
                <w:rFonts w:cs="Calibri"/>
                <w:iCs/>
                <w:color w:val="002060"/>
              </w:rPr>
              <w:t>Is aware of the importance of collaboration with healthy individuals, communities, preventive health services, and professional organizations. Ca</w:t>
            </w:r>
            <w:r w:rsidRPr="000365B5">
              <w:rPr>
                <w:rFonts w:cs="Calibri"/>
                <w:color w:val="002060"/>
              </w:rPr>
              <w:t xml:space="preserve">n meet with health workers and reflect on these issues. </w:t>
            </w:r>
            <w:bookmarkStart w:id="51" w:name="_Hlk142233724"/>
          </w:p>
          <w:p w14:paraId="4512142F" w14:textId="41D94A1B" w:rsidR="00227DD5" w:rsidRPr="000365B5" w:rsidRDefault="00467E1A" w:rsidP="00467E1A">
            <w:pPr>
              <w:numPr>
                <w:ilvl w:val="1"/>
                <w:numId w:val="11"/>
              </w:numPr>
              <w:spacing w:before="0" w:after="0"/>
              <w:contextualSpacing/>
              <w:jc w:val="left"/>
              <w:rPr>
                <w:rFonts w:cs="Calibri"/>
                <w:sz w:val="22"/>
                <w:szCs w:val="22"/>
              </w:rPr>
            </w:pPr>
            <w:r w:rsidRPr="000365B5">
              <w:rPr>
                <w:rFonts w:cs="Calibri"/>
                <w:color w:val="002060"/>
              </w:rPr>
              <w:t>Can identify own learning needs</w:t>
            </w:r>
            <w:bookmarkEnd w:id="51"/>
            <w:r w:rsidRPr="000365B5">
              <w:rPr>
                <w:rFonts w:cs="Calibri"/>
                <w:color w:val="002060"/>
              </w:rPr>
              <w:t>.</w:t>
            </w:r>
          </w:p>
        </w:tc>
      </w:tr>
      <w:bookmarkEnd w:id="49"/>
      <w:tr w:rsidR="00227DD5" w:rsidRPr="000365B5" w14:paraId="0C6740F3" w14:textId="77777777" w:rsidTr="005A2372">
        <w:trPr>
          <w:trHeight w:val="848"/>
        </w:trPr>
        <w:tc>
          <w:tcPr>
            <w:tcW w:w="5000" w:type="pct"/>
            <w:shd w:val="clear" w:color="auto" w:fill="9CC2E5"/>
          </w:tcPr>
          <w:p w14:paraId="64209739" w14:textId="3FD9E62F" w:rsidR="00227DD5" w:rsidRPr="000365B5" w:rsidRDefault="00467E1A" w:rsidP="001B4243">
            <w:pPr>
              <w:numPr>
                <w:ilvl w:val="0"/>
                <w:numId w:val="11"/>
              </w:numPr>
              <w:spacing w:before="0" w:after="0"/>
              <w:contextualSpacing/>
              <w:jc w:val="left"/>
              <w:rPr>
                <w:rFonts w:cs="Calibri"/>
                <w:b/>
                <w:bCs/>
                <w:iCs/>
                <w:color w:val="002060"/>
                <w:sz w:val="22"/>
                <w:szCs w:val="22"/>
              </w:rPr>
            </w:pPr>
            <w:r w:rsidRPr="000365B5">
              <w:rPr>
                <w:rFonts w:cs="Calibri"/>
                <w:b/>
                <w:bCs/>
                <w:iCs/>
                <w:color w:val="002060"/>
                <w:sz w:val="22"/>
                <w:szCs w:val="22"/>
              </w:rPr>
              <w:t xml:space="preserve">Grade </w:t>
            </w:r>
            <w:r w:rsidR="00227DD5" w:rsidRPr="000365B5">
              <w:rPr>
                <w:rFonts w:cs="Calibri"/>
                <w:b/>
                <w:bCs/>
                <w:iCs/>
                <w:color w:val="002060"/>
                <w:sz w:val="22"/>
                <w:szCs w:val="22"/>
              </w:rPr>
              <w:t>III-</w:t>
            </w:r>
            <w:r w:rsidR="00227DD5" w:rsidRPr="000365B5">
              <w:t xml:space="preserve"> </w:t>
            </w:r>
            <w:r w:rsidR="00227DD5" w:rsidRPr="000365B5">
              <w:rPr>
                <w:rFonts w:cs="Calibri"/>
                <w:b/>
                <w:bCs/>
                <w:iCs/>
                <w:color w:val="002060"/>
                <w:sz w:val="22"/>
                <w:szCs w:val="22"/>
              </w:rPr>
              <w:t xml:space="preserve">Engagement with Clinical Environments-1: </w:t>
            </w:r>
          </w:p>
          <w:p w14:paraId="205B9CFD" w14:textId="2359C11B" w:rsidR="00467E1A" w:rsidRPr="000365B5" w:rsidRDefault="00467E1A" w:rsidP="005A2372">
            <w:pPr>
              <w:numPr>
                <w:ilvl w:val="1"/>
                <w:numId w:val="11"/>
              </w:numPr>
              <w:spacing w:before="0" w:after="0"/>
              <w:rPr>
                <w:rFonts w:cs="Calibri"/>
                <w:iCs/>
                <w:color w:val="002060"/>
              </w:rPr>
            </w:pPr>
            <w:r w:rsidRPr="000365B5">
              <w:rPr>
                <w:rFonts w:cs="Calibri"/>
                <w:iCs/>
                <w:color w:val="002060"/>
              </w:rPr>
              <w:t>Recognizes the importance of patient-physician communication in clinical settings. Observes health care workers in the clinical setting in terms of patient-physician communication and can reflect on these issues.</w:t>
            </w:r>
          </w:p>
          <w:p w14:paraId="77297480" w14:textId="75A247A9" w:rsidR="00227DD5" w:rsidRPr="000365B5" w:rsidRDefault="00467E1A" w:rsidP="00467E1A">
            <w:pPr>
              <w:numPr>
                <w:ilvl w:val="1"/>
                <w:numId w:val="11"/>
              </w:numPr>
              <w:spacing w:before="0" w:after="0"/>
              <w:contextualSpacing/>
              <w:jc w:val="left"/>
              <w:rPr>
                <w:rFonts w:cs="Calibri"/>
                <w:color w:val="002060"/>
                <w:sz w:val="22"/>
                <w:szCs w:val="22"/>
              </w:rPr>
            </w:pPr>
            <w:r w:rsidRPr="000365B5">
              <w:rPr>
                <w:rFonts w:cs="Calibri"/>
                <w:color w:val="002060"/>
              </w:rPr>
              <w:t>Can identify own learning needs.</w:t>
            </w:r>
          </w:p>
        </w:tc>
      </w:tr>
      <w:tr w:rsidR="00227DD5" w:rsidRPr="000365B5" w14:paraId="472C3D6C" w14:textId="77777777" w:rsidTr="005A2372">
        <w:trPr>
          <w:trHeight w:val="848"/>
        </w:trPr>
        <w:tc>
          <w:tcPr>
            <w:tcW w:w="5000" w:type="pct"/>
            <w:shd w:val="clear" w:color="auto" w:fill="9CC2E5"/>
          </w:tcPr>
          <w:p w14:paraId="703353DC" w14:textId="0BD4E8FB" w:rsidR="00227DD5" w:rsidRPr="000365B5" w:rsidRDefault="00467E1A" w:rsidP="001B4243">
            <w:pPr>
              <w:numPr>
                <w:ilvl w:val="0"/>
                <w:numId w:val="11"/>
              </w:numPr>
              <w:spacing w:before="0" w:after="0"/>
              <w:contextualSpacing/>
              <w:jc w:val="left"/>
              <w:rPr>
                <w:rFonts w:cs="Calibri"/>
                <w:b/>
                <w:bCs/>
                <w:iCs/>
                <w:color w:val="002060"/>
                <w:sz w:val="22"/>
                <w:szCs w:val="22"/>
              </w:rPr>
            </w:pPr>
            <w:r w:rsidRPr="000365B5">
              <w:rPr>
                <w:rFonts w:cs="Calibri"/>
                <w:b/>
                <w:bCs/>
                <w:iCs/>
                <w:color w:val="002060"/>
                <w:sz w:val="22"/>
                <w:szCs w:val="22"/>
              </w:rPr>
              <w:t xml:space="preserve">Grade </w:t>
            </w:r>
            <w:r w:rsidR="00227DD5" w:rsidRPr="000365B5">
              <w:rPr>
                <w:rFonts w:cs="Calibri"/>
                <w:b/>
                <w:bCs/>
                <w:iCs/>
                <w:color w:val="002060"/>
                <w:sz w:val="22"/>
                <w:szCs w:val="22"/>
              </w:rPr>
              <w:t>IV-</w:t>
            </w:r>
            <w:r w:rsidR="00227DD5" w:rsidRPr="000365B5">
              <w:t xml:space="preserve"> </w:t>
            </w:r>
            <w:r w:rsidR="00227DD5" w:rsidRPr="000365B5">
              <w:rPr>
                <w:rFonts w:cs="Calibri"/>
                <w:b/>
                <w:bCs/>
                <w:iCs/>
                <w:color w:val="002060"/>
                <w:sz w:val="22"/>
                <w:szCs w:val="22"/>
              </w:rPr>
              <w:t xml:space="preserve">Engagement with Clinical Environments-2: </w:t>
            </w:r>
          </w:p>
          <w:p w14:paraId="043B01E8" w14:textId="77777777" w:rsidR="00467E1A" w:rsidRPr="000365B5" w:rsidRDefault="00467E1A" w:rsidP="00467E1A">
            <w:pPr>
              <w:numPr>
                <w:ilvl w:val="1"/>
                <w:numId w:val="11"/>
              </w:numPr>
              <w:spacing w:before="0" w:after="0"/>
              <w:rPr>
                <w:rFonts w:cs="Calibri"/>
                <w:color w:val="002060"/>
              </w:rPr>
            </w:pPr>
            <w:r w:rsidRPr="000365B5">
              <w:rPr>
                <w:rFonts w:cs="Calibri"/>
                <w:color w:val="002060"/>
              </w:rPr>
              <w:t>Acknowledges the importance of positive and supportive communication among healthcare teams in clinical settings and the significance of effective functioning in healthcare delivery. Observes the communication between the health care team and the functioning of the health service in the clinical setting, conducts meetings with health care professionals and reflects on these issues.</w:t>
            </w:r>
          </w:p>
          <w:p w14:paraId="36110CFE" w14:textId="66C4C8B1" w:rsidR="00227DD5" w:rsidRPr="000365B5" w:rsidRDefault="00467E1A" w:rsidP="00467E1A">
            <w:pPr>
              <w:numPr>
                <w:ilvl w:val="1"/>
                <w:numId w:val="11"/>
              </w:numPr>
              <w:spacing w:before="0" w:after="0"/>
              <w:contextualSpacing/>
              <w:jc w:val="left"/>
              <w:rPr>
                <w:rFonts w:cs="Calibri"/>
                <w:color w:val="002060"/>
                <w:sz w:val="22"/>
                <w:szCs w:val="22"/>
              </w:rPr>
            </w:pPr>
            <w:r w:rsidRPr="000365B5">
              <w:rPr>
                <w:rFonts w:cs="Calibri"/>
                <w:color w:val="002060"/>
              </w:rPr>
              <w:t>Can identify own learning needs.</w:t>
            </w:r>
          </w:p>
        </w:tc>
      </w:tr>
      <w:tr w:rsidR="00227DD5" w:rsidRPr="000365B5" w14:paraId="14EDA093" w14:textId="77777777" w:rsidTr="005A2372">
        <w:trPr>
          <w:trHeight w:val="848"/>
        </w:trPr>
        <w:tc>
          <w:tcPr>
            <w:tcW w:w="5000" w:type="pct"/>
            <w:shd w:val="clear" w:color="auto" w:fill="9CC2E5"/>
          </w:tcPr>
          <w:p w14:paraId="073D2736" w14:textId="70F3C7E7" w:rsidR="00227DD5" w:rsidRPr="000365B5" w:rsidRDefault="00467E1A" w:rsidP="001B4243">
            <w:pPr>
              <w:numPr>
                <w:ilvl w:val="0"/>
                <w:numId w:val="11"/>
              </w:numPr>
              <w:spacing w:before="0" w:after="0" w:line="259" w:lineRule="auto"/>
              <w:contextualSpacing/>
              <w:jc w:val="left"/>
              <w:rPr>
                <w:rFonts w:cs="Calibri"/>
                <w:b/>
                <w:bCs/>
                <w:color w:val="002060"/>
                <w:sz w:val="22"/>
                <w:szCs w:val="22"/>
              </w:rPr>
            </w:pPr>
            <w:r w:rsidRPr="000365B5">
              <w:rPr>
                <w:rFonts w:cs="Calibri"/>
                <w:b/>
                <w:bCs/>
                <w:color w:val="002060"/>
                <w:sz w:val="22"/>
                <w:szCs w:val="22"/>
              </w:rPr>
              <w:t xml:space="preserve">Grade </w:t>
            </w:r>
            <w:r w:rsidR="00227DD5" w:rsidRPr="000365B5">
              <w:rPr>
                <w:rFonts w:cs="Calibri"/>
                <w:b/>
                <w:bCs/>
                <w:color w:val="002060"/>
                <w:sz w:val="22"/>
                <w:szCs w:val="22"/>
              </w:rPr>
              <w:t xml:space="preserve">V-Medical Experiences: </w:t>
            </w:r>
          </w:p>
          <w:p w14:paraId="46967CD4" w14:textId="77777777" w:rsidR="00467E1A" w:rsidRPr="000365B5" w:rsidRDefault="00467E1A" w:rsidP="00467E1A">
            <w:pPr>
              <w:numPr>
                <w:ilvl w:val="1"/>
                <w:numId w:val="11"/>
              </w:numPr>
              <w:spacing w:before="0" w:after="0"/>
              <w:rPr>
                <w:rFonts w:cs="Calibri"/>
                <w:color w:val="002060"/>
              </w:rPr>
            </w:pPr>
            <w:r w:rsidRPr="000365B5">
              <w:rPr>
                <w:rFonts w:cs="Calibri"/>
                <w:color w:val="002060"/>
              </w:rPr>
              <w:t>Recognizes the significance of physician experience in healthcare service delivery.</w:t>
            </w:r>
          </w:p>
          <w:p w14:paraId="7823EAA4" w14:textId="163FB7BF" w:rsidR="00227DD5" w:rsidRPr="000365B5" w:rsidRDefault="00467E1A" w:rsidP="00467E1A">
            <w:pPr>
              <w:numPr>
                <w:ilvl w:val="1"/>
                <w:numId w:val="11"/>
              </w:numPr>
              <w:spacing w:before="0" w:after="0" w:line="259" w:lineRule="auto"/>
              <w:contextualSpacing/>
              <w:jc w:val="left"/>
              <w:rPr>
                <w:rFonts w:cs="Calibri"/>
                <w:color w:val="002060"/>
                <w:sz w:val="22"/>
                <w:szCs w:val="22"/>
              </w:rPr>
            </w:pPr>
            <w:r w:rsidRPr="000365B5">
              <w:rPr>
                <w:rFonts w:cs="Calibri"/>
                <w:color w:val="002060"/>
              </w:rPr>
              <w:t>Can identify own learning needs.</w:t>
            </w:r>
          </w:p>
        </w:tc>
      </w:tr>
      <w:tr w:rsidR="00227DD5" w:rsidRPr="000365B5" w14:paraId="685A440E" w14:textId="77777777" w:rsidTr="005A2372">
        <w:trPr>
          <w:trHeight w:val="848"/>
        </w:trPr>
        <w:tc>
          <w:tcPr>
            <w:tcW w:w="5000" w:type="pct"/>
            <w:shd w:val="clear" w:color="auto" w:fill="9CC2E5"/>
          </w:tcPr>
          <w:p w14:paraId="7B35D8C7" w14:textId="4B0669FF" w:rsidR="00227DD5" w:rsidRPr="000365B5" w:rsidRDefault="00467E1A" w:rsidP="001B4243">
            <w:pPr>
              <w:numPr>
                <w:ilvl w:val="0"/>
                <w:numId w:val="11"/>
              </w:numPr>
              <w:spacing w:before="0" w:after="160" w:line="259" w:lineRule="auto"/>
              <w:contextualSpacing/>
              <w:jc w:val="left"/>
              <w:rPr>
                <w:rFonts w:cs="Calibri"/>
                <w:b/>
                <w:bCs/>
                <w:iCs/>
                <w:color w:val="002060"/>
                <w:sz w:val="22"/>
                <w:szCs w:val="22"/>
              </w:rPr>
            </w:pPr>
            <w:r w:rsidRPr="000365B5">
              <w:rPr>
                <w:rFonts w:cs="Calibri"/>
                <w:b/>
                <w:bCs/>
                <w:iCs/>
                <w:color w:val="002060"/>
                <w:sz w:val="22"/>
                <w:szCs w:val="22"/>
              </w:rPr>
              <w:t xml:space="preserve">Grade </w:t>
            </w:r>
            <w:r w:rsidR="00227DD5" w:rsidRPr="000365B5">
              <w:rPr>
                <w:rFonts w:cs="Calibri"/>
                <w:b/>
                <w:bCs/>
                <w:iCs/>
                <w:color w:val="002060"/>
                <w:sz w:val="22"/>
                <w:szCs w:val="22"/>
              </w:rPr>
              <w:t>VI-</w:t>
            </w:r>
            <w:r w:rsidR="00227DD5" w:rsidRPr="000365B5">
              <w:t xml:space="preserve"> </w:t>
            </w:r>
            <w:r w:rsidR="00227DD5" w:rsidRPr="000365B5">
              <w:rPr>
                <w:rFonts w:cs="Calibri"/>
                <w:b/>
                <w:bCs/>
                <w:iCs/>
                <w:color w:val="002060"/>
                <w:sz w:val="22"/>
                <w:szCs w:val="22"/>
              </w:rPr>
              <w:t xml:space="preserve">Compulsory Service Pre-training: </w:t>
            </w:r>
          </w:p>
          <w:p w14:paraId="28B091D2" w14:textId="77777777" w:rsidR="00467E1A" w:rsidRPr="000365B5" w:rsidRDefault="00467E1A" w:rsidP="00467E1A">
            <w:pPr>
              <w:numPr>
                <w:ilvl w:val="1"/>
                <w:numId w:val="11"/>
              </w:numPr>
              <w:spacing w:before="0" w:after="0"/>
              <w:rPr>
                <w:rFonts w:cs="Calibri"/>
                <w:color w:val="002060"/>
              </w:rPr>
            </w:pPr>
            <w:r w:rsidRPr="000365B5">
              <w:rPr>
                <w:rFonts w:cs="Calibri"/>
                <w:color w:val="002060"/>
              </w:rPr>
              <w:t>Works in healthcare service delivery (prevention, diagnosis, treatment, follow-up, and rehabilitation) in accordance with ethical principles, legal regulations, and good governance principles related to healthcare institutions and personnel.</w:t>
            </w:r>
          </w:p>
          <w:p w14:paraId="78E0EFBE" w14:textId="18D6DFBC" w:rsidR="00227DD5" w:rsidRPr="000365B5" w:rsidRDefault="00467E1A" w:rsidP="00467E1A">
            <w:pPr>
              <w:numPr>
                <w:ilvl w:val="1"/>
                <w:numId w:val="11"/>
              </w:numPr>
              <w:spacing w:before="0" w:after="0" w:line="259" w:lineRule="auto"/>
              <w:jc w:val="left"/>
              <w:rPr>
                <w:rFonts w:cs="Calibri"/>
                <w:color w:val="002060"/>
                <w:sz w:val="22"/>
                <w:szCs w:val="22"/>
              </w:rPr>
            </w:pPr>
            <w:r w:rsidRPr="000365B5">
              <w:rPr>
                <w:rFonts w:cs="Calibri"/>
                <w:color w:val="002060"/>
              </w:rPr>
              <w:t xml:space="preserve"> Can identify own learning needs.</w:t>
            </w:r>
          </w:p>
        </w:tc>
      </w:tr>
    </w:tbl>
    <w:p w14:paraId="33FFF8BA" w14:textId="77777777" w:rsidR="00993AF3" w:rsidRPr="000365B5" w:rsidRDefault="00993AF3" w:rsidP="00993AF3">
      <w:pPr>
        <w:pStyle w:val="Balk2"/>
        <w:spacing w:after="240"/>
      </w:pPr>
    </w:p>
    <w:p w14:paraId="7DF5D873" w14:textId="77777777" w:rsidR="00993AF3" w:rsidRPr="000365B5" w:rsidRDefault="00993AF3" w:rsidP="00993AF3">
      <w:pPr>
        <w:spacing w:before="0" w:after="160" w:line="259" w:lineRule="auto"/>
        <w:jc w:val="left"/>
        <w:rPr>
          <w:rFonts w:eastAsiaTheme="majorEastAsia" w:cstheme="majorBidi"/>
          <w:color w:val="0670AB"/>
          <w:sz w:val="26"/>
          <w:szCs w:val="26"/>
        </w:rPr>
      </w:pPr>
      <w:r w:rsidRPr="000365B5">
        <w:br w:type="page"/>
      </w:r>
    </w:p>
    <w:p w14:paraId="5B7DAEA9" w14:textId="45ADC2FF" w:rsidR="00993AF3" w:rsidRPr="000365B5" w:rsidRDefault="00A82F44" w:rsidP="00943681">
      <w:pPr>
        <w:pStyle w:val="Balk2"/>
        <w:spacing w:after="240"/>
        <w:jc w:val="center"/>
      </w:pPr>
      <w:bookmarkStart w:id="52" w:name="_Toc179189769"/>
      <w:r w:rsidRPr="000365B5">
        <w:lastRenderedPageBreak/>
        <w:t>IMPLEMENTATION</w:t>
      </w:r>
      <w:bookmarkEnd w:id="52"/>
    </w:p>
    <w:p w14:paraId="399709F9" w14:textId="5B79D285" w:rsidR="00227DD5" w:rsidRPr="000365B5" w:rsidRDefault="00227DD5" w:rsidP="002C025B">
      <w:pPr>
        <w:spacing w:before="0" w:after="0"/>
        <w:contextualSpacing/>
        <w:jc w:val="center"/>
        <w:rPr>
          <w:rFonts w:eastAsia="Times New Roman" w:cstheme="minorHAnsi"/>
          <w:b/>
          <w:bCs/>
          <w:color w:val="0070C0"/>
          <w:kern w:val="0"/>
          <w:lang w:eastAsia="tr-TR"/>
          <w14:ligatures w14:val="none"/>
        </w:rPr>
      </w:pPr>
      <w:r w:rsidRPr="000365B5">
        <w:rPr>
          <w:rFonts w:eastAsia="Times New Roman" w:cstheme="minorHAnsi"/>
          <w:b/>
          <w:color w:val="002060"/>
          <w:kern w:val="0"/>
          <w:lang w:eastAsia="tr-TR"/>
          <w14:ligatures w14:val="none"/>
        </w:rPr>
        <w:t>Pre-training, Prerequisites, and Readiness Level</w:t>
      </w:r>
    </w:p>
    <w:p w14:paraId="4330DA5B" w14:textId="4355987C" w:rsidR="00227DD5" w:rsidRPr="000365B5" w:rsidRDefault="00467E1A" w:rsidP="00404A54">
      <w:pPr>
        <w:pStyle w:val="ListeParagraf"/>
        <w:numPr>
          <w:ilvl w:val="0"/>
          <w:numId w:val="16"/>
        </w:numPr>
        <w:rPr>
          <w:rFonts w:eastAsia="Times New Roman" w:cstheme="minorHAnsi"/>
          <w:b/>
          <w:bCs/>
          <w:iCs/>
          <w:color w:val="2683C6" w:themeColor="accent6"/>
          <w:kern w:val="0"/>
          <w:lang w:eastAsia="tr-TR"/>
          <w14:ligatures w14:val="none"/>
        </w:rPr>
      </w:pPr>
      <w:r w:rsidRPr="000365B5">
        <w:rPr>
          <w:rFonts w:eastAsia="Times New Roman" w:cstheme="minorHAnsi"/>
          <w:b/>
          <w:bCs/>
          <w:iCs/>
          <w:color w:val="2683C6" w:themeColor="accent6"/>
          <w:kern w:val="0"/>
          <w:lang w:eastAsia="tr-TR"/>
          <w14:ligatures w14:val="none"/>
        </w:rPr>
        <w:t xml:space="preserve">Grade </w:t>
      </w:r>
      <w:r w:rsidR="00227DD5" w:rsidRPr="000365B5">
        <w:rPr>
          <w:rFonts w:eastAsia="Times New Roman" w:cstheme="minorHAnsi"/>
          <w:b/>
          <w:bCs/>
          <w:iCs/>
          <w:color w:val="2683C6" w:themeColor="accent6"/>
          <w:kern w:val="0"/>
          <w:lang w:eastAsia="tr-TR"/>
          <w14:ligatures w14:val="none"/>
        </w:rPr>
        <w:t>II-Contact with Preventive Medicine:</w:t>
      </w:r>
    </w:p>
    <w:p w14:paraId="5E7A958E" w14:textId="51ECFF62" w:rsidR="00227DD5" w:rsidRPr="000365B5" w:rsidRDefault="00227DD5" w:rsidP="001B4243">
      <w:pPr>
        <w:pStyle w:val="ListeParagraf"/>
        <w:numPr>
          <w:ilvl w:val="0"/>
          <w:numId w:val="15"/>
        </w:numPr>
        <w:spacing w:before="0" w:after="0"/>
        <w:jc w:val="left"/>
        <w:rPr>
          <w:rFonts w:cstheme="minorHAnsi"/>
          <w:bCs/>
        </w:rPr>
      </w:pPr>
      <w:r w:rsidRPr="000365B5">
        <w:rPr>
          <w:rFonts w:cstheme="minorHAnsi"/>
          <w:bCs/>
        </w:rPr>
        <w:t xml:space="preserve">He/She will have completed his </w:t>
      </w:r>
      <w:r w:rsidR="00467E1A" w:rsidRPr="000365B5">
        <w:rPr>
          <w:rFonts w:cstheme="minorHAnsi"/>
          <w:bCs/>
        </w:rPr>
        <w:t xml:space="preserve">Grade </w:t>
      </w:r>
      <w:r w:rsidRPr="000365B5">
        <w:rPr>
          <w:rFonts w:cstheme="minorHAnsi"/>
          <w:bCs/>
        </w:rPr>
        <w:t>I training.</w:t>
      </w:r>
    </w:p>
    <w:p w14:paraId="1FD3AE5A" w14:textId="1FC85FB9" w:rsidR="00993AF3" w:rsidRPr="000365B5" w:rsidRDefault="00227DD5" w:rsidP="001B4243">
      <w:pPr>
        <w:pStyle w:val="ListeParagraf"/>
        <w:numPr>
          <w:ilvl w:val="0"/>
          <w:numId w:val="15"/>
        </w:numPr>
        <w:spacing w:before="0" w:after="0"/>
        <w:jc w:val="left"/>
        <w:rPr>
          <w:rFonts w:eastAsia="Times New Roman" w:cstheme="minorHAnsi"/>
          <w:bCs/>
          <w:kern w:val="0"/>
          <w:lang w:eastAsia="tr-TR"/>
          <w14:ligatures w14:val="none"/>
        </w:rPr>
      </w:pPr>
      <w:r w:rsidRPr="000365B5">
        <w:rPr>
          <w:rFonts w:cstheme="minorHAnsi"/>
          <w:bCs/>
        </w:rPr>
        <w:t>During field trips, the student has the status of "visitor/observer".</w:t>
      </w:r>
    </w:p>
    <w:p w14:paraId="06020BB9" w14:textId="77777777" w:rsidR="00467E1A" w:rsidRPr="000365B5" w:rsidRDefault="00467E1A" w:rsidP="002C025B">
      <w:pPr>
        <w:spacing w:before="0" w:after="0"/>
        <w:contextualSpacing/>
        <w:jc w:val="center"/>
        <w:rPr>
          <w:rFonts w:eastAsia="Times New Roman" w:cstheme="minorHAnsi"/>
          <w:b/>
          <w:color w:val="002060"/>
          <w:kern w:val="0"/>
          <w:lang w:eastAsia="tr-TR"/>
          <w14:ligatures w14:val="none"/>
        </w:rPr>
      </w:pPr>
    </w:p>
    <w:p w14:paraId="79EF660F" w14:textId="00AE9389" w:rsidR="001C2E5F" w:rsidRPr="000365B5" w:rsidRDefault="00467E1A" w:rsidP="002C025B">
      <w:pPr>
        <w:spacing w:before="0" w:after="0"/>
        <w:contextualSpacing/>
        <w:jc w:val="center"/>
        <w:rPr>
          <w:rFonts w:eastAsia="Times New Roman" w:cstheme="minorHAnsi"/>
          <w:b/>
          <w:bCs/>
          <w:iCs/>
          <w:color w:val="2683C6" w:themeColor="accent6"/>
          <w:kern w:val="0"/>
          <w:lang w:eastAsia="tr-TR"/>
          <w14:ligatures w14:val="none"/>
        </w:rPr>
      </w:pPr>
      <w:r w:rsidRPr="000365B5">
        <w:rPr>
          <w:rFonts w:eastAsia="Times New Roman" w:cstheme="minorHAnsi"/>
          <w:b/>
          <w:color w:val="002060"/>
          <w:kern w:val="0"/>
          <w:lang w:eastAsia="tr-TR"/>
          <w14:ligatures w14:val="none"/>
        </w:rPr>
        <w:t xml:space="preserve">The </w:t>
      </w:r>
      <w:r w:rsidR="001C2E5F" w:rsidRPr="000365B5">
        <w:rPr>
          <w:rFonts w:eastAsia="Times New Roman" w:cstheme="minorHAnsi"/>
          <w:b/>
          <w:color w:val="002060"/>
          <w:kern w:val="0"/>
          <w:lang w:eastAsia="tr-TR"/>
          <w14:ligatures w14:val="none"/>
        </w:rPr>
        <w:t xml:space="preserve">Duration of </w:t>
      </w:r>
      <w:r w:rsidRPr="000365B5">
        <w:rPr>
          <w:rFonts w:eastAsia="Times New Roman" w:cstheme="minorHAnsi"/>
          <w:b/>
          <w:color w:val="002060"/>
          <w:kern w:val="0"/>
          <w:lang w:eastAsia="tr-TR"/>
          <w14:ligatures w14:val="none"/>
        </w:rPr>
        <w:t xml:space="preserve">Education </w:t>
      </w:r>
      <w:r w:rsidR="001C2E5F" w:rsidRPr="000365B5">
        <w:rPr>
          <w:rFonts w:eastAsia="Times New Roman" w:cstheme="minorHAnsi"/>
          <w:b/>
          <w:color w:val="002060"/>
          <w:kern w:val="0"/>
          <w:lang w:eastAsia="tr-TR"/>
          <w14:ligatures w14:val="none"/>
        </w:rPr>
        <w:t>Program</w:t>
      </w:r>
    </w:p>
    <w:p w14:paraId="625A5963" w14:textId="67A4F815" w:rsidR="00227DD5" w:rsidRPr="000365B5" w:rsidRDefault="00467E1A" w:rsidP="00404A54">
      <w:pPr>
        <w:pStyle w:val="ListeParagraf"/>
        <w:numPr>
          <w:ilvl w:val="0"/>
          <w:numId w:val="16"/>
        </w:numPr>
        <w:spacing w:before="0" w:after="0"/>
        <w:jc w:val="left"/>
        <w:rPr>
          <w:rFonts w:eastAsia="Times New Roman" w:cstheme="minorHAnsi"/>
          <w:b/>
          <w:bCs/>
          <w:iCs/>
          <w:color w:val="2683C6" w:themeColor="accent6"/>
          <w:kern w:val="0"/>
          <w:lang w:eastAsia="tr-TR"/>
          <w14:ligatures w14:val="none"/>
        </w:rPr>
      </w:pPr>
      <w:r w:rsidRPr="000365B5">
        <w:rPr>
          <w:rFonts w:eastAsia="Times New Roman" w:cstheme="minorHAnsi"/>
          <w:b/>
          <w:bCs/>
          <w:iCs/>
          <w:color w:val="2683C6" w:themeColor="accent6"/>
          <w:kern w:val="0"/>
          <w:lang w:eastAsia="tr-TR"/>
          <w14:ligatures w14:val="none"/>
        </w:rPr>
        <w:t xml:space="preserve">Grade </w:t>
      </w:r>
      <w:r w:rsidR="00227DD5" w:rsidRPr="000365B5">
        <w:rPr>
          <w:rFonts w:eastAsia="Times New Roman" w:cstheme="minorHAnsi"/>
          <w:b/>
          <w:bCs/>
          <w:iCs/>
          <w:color w:val="2683C6" w:themeColor="accent6"/>
          <w:kern w:val="0"/>
          <w:lang w:eastAsia="tr-TR"/>
          <w14:ligatures w14:val="none"/>
        </w:rPr>
        <w:t xml:space="preserve">II-Engagement </w:t>
      </w:r>
      <w:r w:rsidR="00FF27FD" w:rsidRPr="000365B5">
        <w:rPr>
          <w:rFonts w:eastAsia="Times New Roman" w:cstheme="minorHAnsi"/>
          <w:b/>
          <w:bCs/>
          <w:iCs/>
          <w:color w:val="2683C6" w:themeColor="accent6"/>
          <w:kern w:val="0"/>
          <w:lang w:eastAsia="tr-TR"/>
          <w14:ligatures w14:val="none"/>
        </w:rPr>
        <w:t>with</w:t>
      </w:r>
      <w:r w:rsidR="00227DD5" w:rsidRPr="000365B5">
        <w:rPr>
          <w:rFonts w:eastAsia="Times New Roman" w:cstheme="minorHAnsi"/>
          <w:b/>
          <w:bCs/>
          <w:iCs/>
          <w:color w:val="2683C6" w:themeColor="accent6"/>
          <w:kern w:val="0"/>
          <w:lang w:eastAsia="tr-TR"/>
          <w14:ligatures w14:val="none"/>
        </w:rPr>
        <w:t xml:space="preserve"> Clinical Enviroments-1: </w:t>
      </w:r>
    </w:p>
    <w:p w14:paraId="3F242506" w14:textId="5AC9376A" w:rsidR="00227DD5" w:rsidRPr="000365B5" w:rsidRDefault="00227DD5" w:rsidP="006A51AF">
      <w:pPr>
        <w:numPr>
          <w:ilvl w:val="1"/>
          <w:numId w:val="12"/>
        </w:numPr>
        <w:spacing w:before="0" w:after="0"/>
        <w:contextualSpacing/>
        <w:jc w:val="left"/>
        <w:rPr>
          <w:rFonts w:eastAsia="Times New Roman" w:cstheme="minorHAnsi"/>
          <w:iCs/>
          <w:kern w:val="0"/>
          <w:lang w:eastAsia="tr-TR"/>
          <w14:ligatures w14:val="none"/>
        </w:rPr>
      </w:pPr>
      <w:bookmarkStart w:id="53" w:name="_Hlk141264018"/>
      <w:r w:rsidRPr="000365B5">
        <w:rPr>
          <w:rFonts w:eastAsia="Times New Roman" w:cstheme="minorHAnsi"/>
          <w:iCs/>
          <w:kern w:val="0"/>
          <w:lang w:eastAsia="tr-TR"/>
          <w14:ligatures w14:val="none"/>
        </w:rPr>
        <w:t>(4+1 hours)</w:t>
      </w:r>
      <w:r w:rsidR="0026480E">
        <w:rPr>
          <w:rFonts w:eastAsia="Times New Roman" w:cstheme="minorHAnsi"/>
          <w:iCs/>
          <w:kern w:val="0"/>
          <w:lang w:eastAsia="tr-TR"/>
          <w14:ligatures w14:val="none"/>
        </w:rPr>
        <w:t xml:space="preserve"> </w:t>
      </w:r>
      <w:r w:rsidR="005C3751">
        <w:rPr>
          <w:rFonts w:eastAsia="Times New Roman" w:cstheme="minorHAnsi"/>
          <w:iCs/>
          <w:kern w:val="0"/>
          <w:lang w:eastAsia="tr-TR"/>
          <w14:ligatures w14:val="none"/>
        </w:rPr>
        <w:t>+</w:t>
      </w:r>
      <w:r w:rsidR="005C3751" w:rsidRPr="005C3751">
        <w:rPr>
          <w:rFonts w:eastAsia="Times New Roman" w:cstheme="minorHAnsi"/>
          <w:iCs/>
          <w:kern w:val="0"/>
          <w:lang w:eastAsia="tr-TR"/>
          <w14:ligatures w14:val="none"/>
        </w:rPr>
        <w:t xml:space="preserve"> </w:t>
      </w:r>
      <w:r w:rsidR="005C3751" w:rsidRPr="000365B5">
        <w:rPr>
          <w:rFonts w:eastAsia="Times New Roman" w:cstheme="minorHAnsi"/>
          <w:iCs/>
          <w:kern w:val="0"/>
          <w:lang w:eastAsia="tr-TR"/>
          <w14:ligatures w14:val="none"/>
        </w:rPr>
        <w:t>(2+1</w:t>
      </w:r>
      <w:r w:rsidR="003142A5">
        <w:rPr>
          <w:rFonts w:eastAsia="Times New Roman" w:cstheme="minorHAnsi"/>
          <w:iCs/>
          <w:kern w:val="0"/>
          <w:lang w:eastAsia="tr-TR"/>
          <w14:ligatures w14:val="none"/>
        </w:rPr>
        <w:t xml:space="preserve"> </w:t>
      </w:r>
      <w:r w:rsidR="005C3751" w:rsidRPr="000365B5">
        <w:rPr>
          <w:rFonts w:eastAsia="Times New Roman" w:cstheme="minorHAnsi"/>
          <w:iCs/>
          <w:kern w:val="0"/>
          <w:lang w:eastAsia="tr-TR"/>
          <w14:ligatures w14:val="none"/>
        </w:rPr>
        <w:t xml:space="preserve">hours) </w:t>
      </w:r>
      <w:r w:rsidRPr="000365B5">
        <w:rPr>
          <w:rFonts w:eastAsia="Times New Roman" w:cstheme="minorHAnsi"/>
          <w:iCs/>
          <w:kern w:val="0"/>
          <w:lang w:eastAsia="tr-TR"/>
          <w14:ligatures w14:val="none"/>
        </w:rPr>
        <w:t>=</w:t>
      </w:r>
      <w:r w:rsidR="005C3751">
        <w:rPr>
          <w:rFonts w:eastAsia="Times New Roman" w:cstheme="minorHAnsi"/>
          <w:iCs/>
          <w:kern w:val="0"/>
          <w:lang w:eastAsia="tr-TR"/>
          <w14:ligatures w14:val="none"/>
        </w:rPr>
        <w:t>8</w:t>
      </w:r>
      <w:r w:rsidRPr="000365B5">
        <w:rPr>
          <w:rFonts w:eastAsia="Times New Roman" w:cstheme="minorHAnsi"/>
          <w:iCs/>
          <w:kern w:val="0"/>
          <w:lang w:eastAsia="tr-TR"/>
          <w14:ligatures w14:val="none"/>
        </w:rPr>
        <w:t xml:space="preserve"> hours Student Workload</w:t>
      </w:r>
    </w:p>
    <w:bookmarkEnd w:id="53"/>
    <w:p w14:paraId="68AD2CE5" w14:textId="0DD98833" w:rsidR="00227DD5" w:rsidRPr="000365B5" w:rsidRDefault="00527F28" w:rsidP="006A51AF">
      <w:pPr>
        <w:numPr>
          <w:ilvl w:val="1"/>
          <w:numId w:val="12"/>
        </w:numPr>
        <w:spacing w:before="0" w:after="0"/>
        <w:contextualSpacing/>
        <w:jc w:val="left"/>
        <w:rPr>
          <w:rFonts w:eastAsia="Times New Roman" w:cstheme="minorHAnsi"/>
          <w:iCs/>
          <w:kern w:val="0"/>
          <w:lang w:eastAsia="tr-TR"/>
          <w14:ligatures w14:val="none"/>
        </w:rPr>
      </w:pPr>
      <w:r>
        <w:rPr>
          <w:rFonts w:eastAsia="Times New Roman" w:cstheme="minorHAnsi"/>
          <w:iCs/>
          <w:kern w:val="0"/>
          <w:lang w:eastAsia="tr-TR"/>
          <w14:ligatures w14:val="none"/>
        </w:rPr>
        <w:t>1</w:t>
      </w:r>
      <w:r w:rsidR="00227DD5" w:rsidRPr="000365B5">
        <w:rPr>
          <w:rFonts w:eastAsia="Times New Roman" w:cstheme="minorHAnsi"/>
          <w:iCs/>
          <w:kern w:val="0"/>
          <w:lang w:eastAsia="tr-TR"/>
          <w14:ligatures w14:val="none"/>
        </w:rPr>
        <w:t xml:space="preserve"> field visits</w:t>
      </w:r>
      <w:r>
        <w:rPr>
          <w:rFonts w:eastAsia="Times New Roman" w:cstheme="minorHAnsi"/>
          <w:iCs/>
          <w:kern w:val="0"/>
          <w:lang w:eastAsia="tr-TR"/>
          <w14:ligatures w14:val="none"/>
        </w:rPr>
        <w:t>,</w:t>
      </w:r>
      <w:r w:rsidRPr="00527F28">
        <w:rPr>
          <w:rFonts w:eastAsia="Times New Roman" w:cstheme="minorHAnsi"/>
          <w:iCs/>
          <w:kern w:val="0"/>
          <w:lang w:eastAsia="tr-TR"/>
          <w14:ligatures w14:val="none"/>
        </w:rPr>
        <w:t xml:space="preserve"> </w:t>
      </w:r>
      <w:r w:rsidRPr="000365B5">
        <w:rPr>
          <w:rFonts w:eastAsia="Times New Roman" w:cstheme="minorHAnsi"/>
          <w:iCs/>
          <w:kern w:val="0"/>
          <w:lang w:eastAsia="tr-TR"/>
          <w14:ligatures w14:val="none"/>
        </w:rPr>
        <w:t xml:space="preserve">1 </w:t>
      </w:r>
      <w:r>
        <w:rPr>
          <w:rFonts w:eastAsia="Times New Roman" w:cstheme="minorHAnsi"/>
          <w:iCs/>
          <w:kern w:val="0"/>
          <w:lang w:eastAsia="tr-TR"/>
          <w14:ligatures w14:val="none"/>
        </w:rPr>
        <w:t xml:space="preserve">seminar </w:t>
      </w:r>
      <w:r w:rsidRPr="000365B5">
        <w:rPr>
          <w:rFonts w:eastAsia="Times New Roman" w:cstheme="minorHAnsi"/>
          <w:iCs/>
          <w:kern w:val="0"/>
          <w:lang w:eastAsia="tr-TR"/>
          <w14:ligatures w14:val="none"/>
        </w:rPr>
        <w:t>(2 hours)</w:t>
      </w:r>
      <w:r w:rsidR="00227DD5" w:rsidRPr="000365B5">
        <w:rPr>
          <w:rFonts w:eastAsia="Times New Roman" w:cstheme="minorHAnsi"/>
          <w:iCs/>
          <w:kern w:val="0"/>
          <w:lang w:eastAsia="tr-TR"/>
          <w14:ligatures w14:val="none"/>
        </w:rPr>
        <w:t>; AE and PA activity durations.</w:t>
      </w:r>
    </w:p>
    <w:p w14:paraId="241EEA4E" w14:textId="77777777" w:rsidR="00B72351" w:rsidRDefault="00B72351" w:rsidP="00B72351">
      <w:pPr>
        <w:numPr>
          <w:ilvl w:val="2"/>
          <w:numId w:val="12"/>
        </w:numPr>
        <w:spacing w:before="0" w:after="0"/>
        <w:rPr>
          <w:rFonts w:eastAsia="Times New Roman"/>
          <w:color w:val="000000"/>
          <w:lang w:val="tr-TR"/>
        </w:rPr>
      </w:pPr>
      <w:r>
        <w:rPr>
          <w:rFonts w:eastAsia="Times New Roman"/>
          <w:color w:val="000000"/>
        </w:rPr>
        <w:t>"</w:t>
      </w:r>
      <w:r>
        <w:rPr>
          <w:rFonts w:eastAsia="Times New Roman"/>
          <w:i/>
          <w:iCs/>
          <w:color w:val="000000"/>
        </w:rPr>
        <w:t>Primary Healthcare Service Settings, Kızılay Blood Center</w:t>
      </w:r>
      <w:r>
        <w:rPr>
          <w:rFonts w:eastAsia="Times New Roman"/>
          <w:color w:val="000000"/>
        </w:rPr>
        <w:t>"</w:t>
      </w:r>
    </w:p>
    <w:p w14:paraId="510F65E3" w14:textId="77777777" w:rsidR="00B72351" w:rsidRDefault="00B72351" w:rsidP="00B72351">
      <w:pPr>
        <w:numPr>
          <w:ilvl w:val="2"/>
          <w:numId w:val="12"/>
        </w:numPr>
        <w:spacing w:before="0" w:after="0"/>
        <w:rPr>
          <w:rFonts w:eastAsia="Times New Roman"/>
          <w:color w:val="000000"/>
        </w:rPr>
      </w:pPr>
      <w:r>
        <w:rPr>
          <w:rFonts w:eastAsia="Times New Roman"/>
          <w:color w:val="000000"/>
        </w:rPr>
        <w:t>"</w:t>
      </w:r>
      <w:r>
        <w:rPr>
          <w:rFonts w:eastAsia="Times New Roman"/>
          <w:i/>
          <w:iCs/>
          <w:color w:val="000000"/>
        </w:rPr>
        <w:t>Professional Organizations Seminar</w:t>
      </w:r>
      <w:r>
        <w:rPr>
          <w:rFonts w:eastAsia="Times New Roman"/>
          <w:color w:val="000000"/>
        </w:rPr>
        <w:t>"</w:t>
      </w:r>
    </w:p>
    <w:p w14:paraId="122CD6F3" w14:textId="77777777" w:rsidR="00995C78" w:rsidRPr="000365B5" w:rsidRDefault="00995C78" w:rsidP="002C025B">
      <w:pPr>
        <w:spacing w:before="0" w:after="0"/>
        <w:ind w:left="1440"/>
        <w:contextualSpacing/>
        <w:jc w:val="left"/>
        <w:rPr>
          <w:rFonts w:eastAsia="Times New Roman" w:cstheme="minorHAnsi"/>
          <w:iCs/>
          <w:kern w:val="0"/>
          <w:lang w:eastAsia="tr-TR"/>
          <w14:ligatures w14:val="none"/>
        </w:rPr>
      </w:pPr>
    </w:p>
    <w:p w14:paraId="0B641696" w14:textId="75F8A3EB" w:rsidR="00227DD5" w:rsidRPr="000365B5" w:rsidRDefault="00FF27FD" w:rsidP="002C025B">
      <w:pPr>
        <w:spacing w:before="0" w:after="0"/>
        <w:jc w:val="center"/>
        <w:rPr>
          <w:rFonts w:eastAsia="Times New Roman" w:cstheme="minorHAnsi"/>
          <w:b/>
          <w:color w:val="002060"/>
          <w:kern w:val="0"/>
          <w:lang w:eastAsia="tr-TR"/>
          <w14:ligatures w14:val="none"/>
        </w:rPr>
      </w:pPr>
      <w:r w:rsidRPr="000365B5">
        <w:rPr>
          <w:rFonts w:eastAsia="Times New Roman" w:cstheme="minorHAnsi"/>
          <w:b/>
          <w:color w:val="002060"/>
          <w:kern w:val="0"/>
          <w:lang w:eastAsia="tr-TR"/>
          <w14:ligatures w14:val="none"/>
        </w:rPr>
        <w:t>Organization</w:t>
      </w:r>
      <w:r w:rsidR="00227DD5" w:rsidRPr="000365B5">
        <w:rPr>
          <w:rFonts w:eastAsia="Times New Roman" w:cstheme="minorHAnsi"/>
          <w:b/>
          <w:color w:val="002060"/>
          <w:kern w:val="0"/>
          <w:lang w:eastAsia="tr-TR"/>
          <w14:ligatures w14:val="none"/>
        </w:rPr>
        <w:t xml:space="preserve"> of </w:t>
      </w:r>
      <w:r w:rsidR="00467E1A" w:rsidRPr="000365B5">
        <w:rPr>
          <w:rFonts w:eastAsia="Times New Roman" w:cstheme="minorHAnsi"/>
          <w:b/>
          <w:color w:val="002060"/>
          <w:kern w:val="0"/>
          <w:lang w:eastAsia="tr-TR"/>
          <w14:ligatures w14:val="none"/>
        </w:rPr>
        <w:t>F</w:t>
      </w:r>
      <w:r w:rsidR="00227DD5" w:rsidRPr="000365B5">
        <w:rPr>
          <w:rFonts w:eastAsia="Times New Roman" w:cstheme="minorHAnsi"/>
          <w:b/>
          <w:color w:val="002060"/>
          <w:kern w:val="0"/>
          <w:lang w:eastAsia="tr-TR"/>
          <w14:ligatures w14:val="none"/>
        </w:rPr>
        <w:t xml:space="preserve">ield and </w:t>
      </w:r>
      <w:r w:rsidR="006C3DEA" w:rsidRPr="000365B5">
        <w:rPr>
          <w:rFonts w:eastAsia="Times New Roman" w:cstheme="minorHAnsi"/>
          <w:b/>
          <w:color w:val="002060"/>
          <w:kern w:val="0"/>
          <w:lang w:eastAsia="tr-TR"/>
          <w14:ligatures w14:val="none"/>
        </w:rPr>
        <w:t>C</w:t>
      </w:r>
      <w:r w:rsidR="00227DD5" w:rsidRPr="000365B5">
        <w:rPr>
          <w:rFonts w:eastAsia="Times New Roman" w:cstheme="minorHAnsi"/>
          <w:b/>
          <w:color w:val="002060"/>
          <w:kern w:val="0"/>
          <w:lang w:eastAsia="tr-TR"/>
          <w14:ligatures w14:val="none"/>
        </w:rPr>
        <w:t>linical</w:t>
      </w:r>
      <w:r w:rsidR="006C3DEA" w:rsidRPr="000365B5">
        <w:rPr>
          <w:rFonts w:eastAsia="Times New Roman" w:cstheme="minorHAnsi"/>
          <w:b/>
          <w:color w:val="002060"/>
          <w:kern w:val="0"/>
          <w:lang w:eastAsia="tr-TR"/>
          <w14:ligatures w14:val="none"/>
        </w:rPr>
        <w:t xml:space="preserve"> Environment Visits</w:t>
      </w:r>
      <w:r w:rsidR="00227DD5" w:rsidRPr="000365B5">
        <w:rPr>
          <w:rFonts w:eastAsia="Times New Roman" w:cstheme="minorHAnsi"/>
          <w:b/>
          <w:color w:val="002060"/>
          <w:kern w:val="0"/>
          <w:lang w:eastAsia="tr-TR"/>
          <w14:ligatures w14:val="none"/>
        </w:rPr>
        <w:t xml:space="preserve"> </w:t>
      </w:r>
    </w:p>
    <w:p w14:paraId="19C31FC2" w14:textId="05F55F9C" w:rsidR="00227DD5" w:rsidRPr="000365B5" w:rsidRDefault="00227DD5" w:rsidP="001B4243">
      <w:pPr>
        <w:numPr>
          <w:ilvl w:val="0"/>
          <w:numId w:val="12"/>
        </w:numPr>
        <w:spacing w:before="0" w:after="0"/>
        <w:contextualSpacing/>
        <w:jc w:val="left"/>
        <w:rPr>
          <w:rFonts w:eastAsia="Times New Roman" w:cstheme="minorHAnsi"/>
          <w:iCs/>
          <w:kern w:val="0"/>
          <w:lang w:eastAsia="tr-TR"/>
          <w14:ligatures w14:val="none"/>
        </w:rPr>
      </w:pPr>
      <w:r w:rsidRPr="000365B5">
        <w:rPr>
          <w:rFonts w:eastAsia="Times New Roman" w:cstheme="minorHAnsi"/>
          <w:iCs/>
          <w:kern w:val="0"/>
          <w:lang w:eastAsia="tr-TR"/>
          <w14:ligatures w14:val="none"/>
        </w:rPr>
        <w:t xml:space="preserve">Vertical Corridor Coordination will be carried out by the Dean's Office in co-operation with the </w:t>
      </w:r>
      <w:r w:rsidR="00467E1A" w:rsidRPr="000365B5">
        <w:rPr>
          <w:rFonts w:eastAsia="Times New Roman" w:cstheme="minorHAnsi"/>
          <w:iCs/>
          <w:kern w:val="0"/>
          <w:lang w:eastAsia="tr-TR"/>
          <w14:ligatures w14:val="none"/>
        </w:rPr>
        <w:t>Grade</w:t>
      </w:r>
      <w:r w:rsidRPr="000365B5">
        <w:rPr>
          <w:rFonts w:eastAsia="Times New Roman" w:cstheme="minorHAnsi"/>
          <w:iCs/>
          <w:kern w:val="0"/>
          <w:lang w:eastAsia="tr-TR"/>
          <w14:ligatures w14:val="none"/>
        </w:rPr>
        <w:t xml:space="preserve"> Coordination Office and, where necessary, the "Educational Cooperation Commission for External Educational Institutions" (and Liv Institutional Communication). </w:t>
      </w:r>
    </w:p>
    <w:p w14:paraId="6DA60FD8" w14:textId="0AE34E19" w:rsidR="00227DD5" w:rsidRPr="000365B5" w:rsidRDefault="00227DD5" w:rsidP="001B4243">
      <w:pPr>
        <w:numPr>
          <w:ilvl w:val="0"/>
          <w:numId w:val="12"/>
        </w:numPr>
        <w:spacing w:before="0" w:after="0"/>
        <w:contextualSpacing/>
        <w:jc w:val="left"/>
        <w:rPr>
          <w:rFonts w:eastAsia="Times New Roman" w:cstheme="minorHAnsi"/>
          <w:iCs/>
          <w:kern w:val="0"/>
          <w:lang w:eastAsia="tr-TR"/>
          <w14:ligatures w14:val="none"/>
        </w:rPr>
      </w:pPr>
      <w:r w:rsidRPr="000365B5">
        <w:rPr>
          <w:rFonts w:eastAsia="Times New Roman" w:cstheme="minorHAnsi"/>
          <w:iCs/>
          <w:kern w:val="0"/>
          <w:lang w:eastAsia="tr-TR"/>
          <w14:ligatures w14:val="none"/>
        </w:rPr>
        <w:t>The Vertical Corridor Coordinatorship/</w:t>
      </w:r>
      <w:r w:rsidR="005902BF" w:rsidRPr="000365B5">
        <w:rPr>
          <w:rFonts w:eastAsia="Times New Roman" w:cstheme="minorHAnsi"/>
          <w:iCs/>
          <w:kern w:val="0"/>
          <w:lang w:eastAsia="tr-TR"/>
          <w14:ligatures w14:val="none"/>
        </w:rPr>
        <w:t>Grade</w:t>
      </w:r>
      <w:r w:rsidRPr="000365B5">
        <w:rPr>
          <w:rFonts w:eastAsia="Times New Roman" w:cstheme="minorHAnsi"/>
          <w:iCs/>
          <w:kern w:val="0"/>
          <w:lang w:eastAsia="tr-TR"/>
          <w14:ligatures w14:val="none"/>
        </w:rPr>
        <w:t xml:space="preserve"> Coordinatorship will announce the names, addresses, introductory information and, if deemed necessary, the conditions and times of the visits regarding the field and clinical environment visits. </w:t>
      </w:r>
    </w:p>
    <w:p w14:paraId="16BABE6B" w14:textId="77777777" w:rsidR="00227DD5" w:rsidRPr="000365B5" w:rsidRDefault="00227DD5" w:rsidP="001B4243">
      <w:pPr>
        <w:numPr>
          <w:ilvl w:val="0"/>
          <w:numId w:val="12"/>
        </w:numPr>
        <w:spacing w:before="0" w:after="0"/>
        <w:contextualSpacing/>
        <w:jc w:val="left"/>
        <w:rPr>
          <w:rFonts w:eastAsia="Times New Roman" w:cstheme="minorHAnsi"/>
          <w:iCs/>
          <w:kern w:val="0"/>
          <w:lang w:eastAsia="tr-TR"/>
          <w14:ligatures w14:val="none"/>
        </w:rPr>
      </w:pPr>
      <w:r w:rsidRPr="000365B5">
        <w:rPr>
          <w:rFonts w:eastAsia="Times New Roman" w:cstheme="minorHAnsi"/>
          <w:iCs/>
          <w:kern w:val="0"/>
          <w:lang w:eastAsia="tr-TR"/>
          <w14:ligatures w14:val="none"/>
        </w:rPr>
        <w:t xml:space="preserve">No special arrangements will be made for transport; individual or existing shuttles will be used. </w:t>
      </w:r>
    </w:p>
    <w:p w14:paraId="1527C68C" w14:textId="77777777" w:rsidR="00227DD5" w:rsidRPr="000365B5" w:rsidRDefault="00227DD5" w:rsidP="001B4243">
      <w:pPr>
        <w:numPr>
          <w:ilvl w:val="0"/>
          <w:numId w:val="12"/>
        </w:numPr>
        <w:spacing w:before="0" w:after="0"/>
        <w:contextualSpacing/>
        <w:jc w:val="left"/>
        <w:rPr>
          <w:rFonts w:eastAsia="Times New Roman" w:cstheme="minorHAnsi"/>
          <w:iCs/>
          <w:kern w:val="0"/>
          <w:lang w:eastAsia="tr-TR"/>
          <w14:ligatures w14:val="none"/>
        </w:rPr>
      </w:pPr>
      <w:r w:rsidRPr="000365B5">
        <w:rPr>
          <w:rFonts w:eastAsia="Times New Roman" w:cstheme="minorHAnsi"/>
          <w:iCs/>
          <w:kern w:val="0"/>
          <w:lang w:eastAsia="tr-TR"/>
          <w14:ligatures w14:val="none"/>
        </w:rPr>
        <w:t xml:space="preserve">In field and clinical environment visits within the framework of Vertical Corridor activities, the student has the status of "visitor/observer". </w:t>
      </w:r>
    </w:p>
    <w:p w14:paraId="7290DFD8" w14:textId="77777777" w:rsidR="00993AF3" w:rsidRPr="000365B5" w:rsidRDefault="00993AF3" w:rsidP="002C025B">
      <w:pPr>
        <w:spacing w:before="0" w:after="0"/>
        <w:jc w:val="center"/>
        <w:rPr>
          <w:rFonts w:eastAsia="Times New Roman" w:cstheme="minorHAnsi"/>
          <w:b/>
          <w:bCs/>
          <w:iCs/>
          <w:kern w:val="0"/>
          <w:lang w:eastAsia="tr-TR"/>
          <w14:ligatures w14:val="none"/>
        </w:rPr>
      </w:pPr>
    </w:p>
    <w:p w14:paraId="2E93C44F" w14:textId="5641F87F" w:rsidR="00227DD5" w:rsidRPr="000365B5" w:rsidRDefault="00227DD5" w:rsidP="002C025B">
      <w:pPr>
        <w:spacing w:before="0" w:after="0"/>
        <w:jc w:val="center"/>
        <w:rPr>
          <w:rFonts w:eastAsia="Times New Roman" w:cstheme="minorHAnsi"/>
          <w:iCs/>
          <w:color w:val="002060"/>
          <w:kern w:val="0"/>
          <w:lang w:eastAsia="tr-TR"/>
          <w14:ligatures w14:val="none"/>
        </w:rPr>
      </w:pPr>
      <w:r w:rsidRPr="000365B5">
        <w:rPr>
          <w:rFonts w:eastAsia="Times New Roman" w:cstheme="minorHAnsi"/>
          <w:b/>
          <w:bCs/>
          <w:iCs/>
          <w:color w:val="002060"/>
          <w:kern w:val="0"/>
          <w:lang w:eastAsia="tr-TR"/>
          <w14:ligatures w14:val="none"/>
        </w:rPr>
        <w:t xml:space="preserve">Seminar, </w:t>
      </w:r>
      <w:r w:rsidR="005902BF" w:rsidRPr="000365B5">
        <w:rPr>
          <w:rFonts w:eastAsia="Times New Roman" w:cstheme="minorHAnsi"/>
          <w:b/>
          <w:bCs/>
          <w:iCs/>
          <w:color w:val="002060"/>
          <w:kern w:val="0"/>
          <w:lang w:eastAsia="tr-TR"/>
          <w14:ligatures w14:val="none"/>
        </w:rPr>
        <w:t>L</w:t>
      </w:r>
      <w:r w:rsidRPr="000365B5">
        <w:rPr>
          <w:rFonts w:eastAsia="Times New Roman" w:cstheme="minorHAnsi"/>
          <w:b/>
          <w:bCs/>
          <w:iCs/>
          <w:color w:val="002060"/>
          <w:kern w:val="0"/>
          <w:lang w:eastAsia="tr-TR"/>
          <w14:ligatures w14:val="none"/>
        </w:rPr>
        <w:t xml:space="preserve">ecture, </w:t>
      </w:r>
      <w:r w:rsidR="005902BF" w:rsidRPr="000365B5">
        <w:rPr>
          <w:rFonts w:eastAsia="Times New Roman" w:cstheme="minorHAnsi"/>
          <w:b/>
          <w:bCs/>
          <w:iCs/>
          <w:color w:val="002060"/>
          <w:kern w:val="0"/>
          <w:lang w:eastAsia="tr-TR"/>
          <w14:ligatures w14:val="none"/>
        </w:rPr>
        <w:t>C</w:t>
      </w:r>
      <w:r w:rsidRPr="000365B5">
        <w:rPr>
          <w:rFonts w:eastAsia="Times New Roman" w:cstheme="minorHAnsi"/>
          <w:b/>
          <w:bCs/>
          <w:iCs/>
          <w:color w:val="002060"/>
          <w:kern w:val="0"/>
          <w:lang w:eastAsia="tr-TR"/>
          <w14:ligatures w14:val="none"/>
        </w:rPr>
        <w:t xml:space="preserve">lassroom </w:t>
      </w:r>
      <w:r w:rsidR="005902BF" w:rsidRPr="000365B5">
        <w:rPr>
          <w:rFonts w:eastAsia="Times New Roman" w:cstheme="minorHAnsi"/>
          <w:b/>
          <w:bCs/>
          <w:iCs/>
          <w:color w:val="002060"/>
          <w:kern w:val="0"/>
          <w:lang w:eastAsia="tr-TR"/>
          <w14:ligatures w14:val="none"/>
        </w:rPr>
        <w:t>O</w:t>
      </w:r>
      <w:r w:rsidR="00FF27FD" w:rsidRPr="000365B5">
        <w:rPr>
          <w:rFonts w:eastAsia="Times New Roman" w:cstheme="minorHAnsi"/>
          <w:b/>
          <w:bCs/>
          <w:iCs/>
          <w:color w:val="002060"/>
          <w:kern w:val="0"/>
          <w:lang w:eastAsia="tr-TR"/>
          <w14:ligatures w14:val="none"/>
        </w:rPr>
        <w:t>rganizations</w:t>
      </w:r>
    </w:p>
    <w:p w14:paraId="020E4153" w14:textId="6F01FA2E" w:rsidR="005902BF" w:rsidRPr="000365B5" w:rsidRDefault="005902BF" w:rsidP="005902BF">
      <w:pPr>
        <w:numPr>
          <w:ilvl w:val="0"/>
          <w:numId w:val="12"/>
        </w:numPr>
        <w:spacing w:before="0" w:after="0" w:line="259" w:lineRule="auto"/>
        <w:rPr>
          <w:rFonts w:ascii="Calibri" w:hAnsi="Calibri" w:cs="Calibri"/>
          <w:b/>
          <w:bCs/>
          <w:iCs/>
          <w:color w:val="002060"/>
        </w:rPr>
      </w:pPr>
      <w:r w:rsidRPr="000365B5">
        <w:rPr>
          <w:rFonts w:ascii="Calibri" w:hAnsi="Calibri" w:cs="Calibri"/>
          <w:iCs/>
          <w:color w:val="000000" w:themeColor="text1"/>
        </w:rPr>
        <w:t>Will be carried out in collaboration with the Vertical Corridor and Grade Coordination Offices</w:t>
      </w:r>
      <w:r w:rsidRPr="000365B5">
        <w:rPr>
          <w:rFonts w:ascii="Calibri" w:hAnsi="Calibri" w:cs="Calibri"/>
          <w:iCs/>
          <w:color w:val="002060"/>
        </w:rPr>
        <w:t>.</w:t>
      </w:r>
    </w:p>
    <w:p w14:paraId="75DECA29" w14:textId="3C401910" w:rsidR="00227DD5" w:rsidRPr="000365B5" w:rsidRDefault="00227DD5" w:rsidP="005902BF">
      <w:pPr>
        <w:spacing w:before="0" w:after="0"/>
        <w:ind w:left="360"/>
        <w:contextualSpacing/>
        <w:jc w:val="left"/>
        <w:rPr>
          <w:rFonts w:eastAsia="Times New Roman" w:cstheme="minorHAnsi"/>
          <w:iCs/>
          <w:kern w:val="0"/>
          <w:lang w:eastAsia="tr-TR"/>
          <w14:ligatures w14:val="none"/>
        </w:rPr>
      </w:pPr>
      <w:r w:rsidRPr="000365B5">
        <w:rPr>
          <w:rFonts w:eastAsia="Times New Roman" w:cstheme="minorHAnsi"/>
          <w:iCs/>
          <w:kern w:val="0"/>
          <w:lang w:eastAsia="tr-TR"/>
          <w14:ligatures w14:val="none"/>
        </w:rPr>
        <w:t>.</w:t>
      </w:r>
    </w:p>
    <w:p w14:paraId="7EFE8153" w14:textId="77777777" w:rsidR="00227DD5" w:rsidRPr="000365B5" w:rsidRDefault="00227DD5" w:rsidP="002C025B">
      <w:pPr>
        <w:spacing w:before="0" w:after="0"/>
        <w:jc w:val="center"/>
        <w:rPr>
          <w:rFonts w:eastAsia="Times New Roman" w:cstheme="minorHAnsi"/>
          <w:b/>
          <w:bCs/>
          <w:iCs/>
          <w:kern w:val="0"/>
          <w:lang w:eastAsia="tr-TR"/>
          <w14:ligatures w14:val="none"/>
        </w:rPr>
      </w:pPr>
    </w:p>
    <w:p w14:paraId="04B445DE" w14:textId="64AEEF0F" w:rsidR="00227DD5" w:rsidRPr="000365B5" w:rsidRDefault="00FF27FD" w:rsidP="002C025B">
      <w:pPr>
        <w:spacing w:before="0" w:after="0"/>
        <w:jc w:val="center"/>
        <w:rPr>
          <w:rFonts w:eastAsia="Times New Roman" w:cstheme="minorHAnsi"/>
          <w:color w:val="002060"/>
          <w:kern w:val="0"/>
          <w:lang w:eastAsia="tr-TR"/>
          <w14:ligatures w14:val="none"/>
        </w:rPr>
      </w:pPr>
      <w:r w:rsidRPr="000365B5">
        <w:rPr>
          <w:rFonts w:eastAsia="Times New Roman" w:cstheme="minorHAnsi"/>
          <w:b/>
          <w:color w:val="002060"/>
          <w:kern w:val="0"/>
          <w:lang w:eastAsia="tr-TR"/>
          <w14:ligatures w14:val="none"/>
        </w:rPr>
        <w:t>Organization</w:t>
      </w:r>
      <w:r w:rsidR="00227DD5" w:rsidRPr="000365B5">
        <w:rPr>
          <w:rFonts w:eastAsia="Times New Roman" w:cstheme="minorHAnsi"/>
          <w:b/>
          <w:color w:val="002060"/>
          <w:kern w:val="0"/>
          <w:lang w:eastAsia="tr-TR"/>
          <w14:ligatures w14:val="none"/>
        </w:rPr>
        <w:t xml:space="preserve"> of Student Groups to Receive Training</w:t>
      </w:r>
    </w:p>
    <w:p w14:paraId="1CD81C7A" w14:textId="11C0CD8E" w:rsidR="005902BF" w:rsidRPr="000365B5" w:rsidRDefault="005902BF" w:rsidP="005902BF">
      <w:pPr>
        <w:pStyle w:val="ListeParagraf"/>
        <w:numPr>
          <w:ilvl w:val="0"/>
          <w:numId w:val="12"/>
        </w:numPr>
        <w:spacing w:before="0" w:after="0"/>
        <w:ind w:left="357" w:hanging="357"/>
        <w:rPr>
          <w:rFonts w:ascii="Calibri" w:hAnsi="Calibri" w:cs="Calibri"/>
        </w:rPr>
      </w:pPr>
      <w:r w:rsidRPr="000365B5">
        <w:rPr>
          <w:rFonts w:ascii="Calibri" w:hAnsi="Calibri" w:cs="Calibri"/>
        </w:rPr>
        <w:t>Will be organized by the Grade and Vertical Corridor Coordination Offices. It will be matched with the list of Portfolio Assessors.</w:t>
      </w:r>
    </w:p>
    <w:p w14:paraId="29C9350F" w14:textId="02CCDBE7" w:rsidR="005902BF" w:rsidRPr="000365B5" w:rsidRDefault="005902BF" w:rsidP="005902BF">
      <w:pPr>
        <w:pStyle w:val="ListeParagraf"/>
        <w:numPr>
          <w:ilvl w:val="0"/>
          <w:numId w:val="12"/>
        </w:numPr>
        <w:spacing w:before="0" w:after="0"/>
        <w:ind w:left="357" w:hanging="357"/>
        <w:rPr>
          <w:rFonts w:ascii="Calibri" w:hAnsi="Calibri" w:cs="Calibri"/>
        </w:rPr>
      </w:pPr>
      <w:r w:rsidRPr="000365B5">
        <w:rPr>
          <w:rFonts w:ascii="Calibri" w:hAnsi="Calibri" w:cs="Calibri"/>
        </w:rPr>
        <w:t>Will be announced by the Grade and Vertical Corridor Coordination Offices.</w:t>
      </w:r>
    </w:p>
    <w:p w14:paraId="270557E4" w14:textId="60A75735" w:rsidR="005902BF" w:rsidRPr="000365B5" w:rsidRDefault="005902BF" w:rsidP="005902BF">
      <w:pPr>
        <w:pStyle w:val="ListeParagraf"/>
        <w:numPr>
          <w:ilvl w:val="0"/>
          <w:numId w:val="12"/>
        </w:numPr>
        <w:spacing w:before="0" w:after="0"/>
        <w:ind w:left="357" w:hanging="357"/>
        <w:rPr>
          <w:rFonts w:ascii="Calibri" w:hAnsi="Calibri" w:cs="Calibri"/>
        </w:rPr>
      </w:pPr>
      <w:r w:rsidRPr="000365B5">
        <w:rPr>
          <w:rFonts w:ascii="Calibri" w:hAnsi="Calibri" w:cs="Calibri"/>
        </w:rPr>
        <w:t xml:space="preserve">During the first three </w:t>
      </w:r>
      <w:r w:rsidR="0068345A">
        <w:rPr>
          <w:rFonts w:ascii="Calibri" w:hAnsi="Calibri" w:cs="Calibri"/>
        </w:rPr>
        <w:t>term</w:t>
      </w:r>
      <w:r w:rsidR="00CC592D" w:rsidRPr="000365B5">
        <w:rPr>
          <w:rFonts w:ascii="Calibri" w:hAnsi="Calibri" w:cs="Calibri"/>
        </w:rPr>
        <w:t>s</w:t>
      </w:r>
      <w:r w:rsidRPr="000365B5">
        <w:rPr>
          <w:rFonts w:ascii="Calibri" w:hAnsi="Calibri" w:cs="Calibri"/>
        </w:rPr>
        <w:t xml:space="preserve"> for activities other than those conducted separately in two languages such as seminars or theoretical lessons, one student from the Turkish program and one student from the English program will be paired, and they will collaboratively complete certain sections specified in the portfolio.</w:t>
      </w:r>
    </w:p>
    <w:p w14:paraId="13099EB2" w14:textId="77777777" w:rsidR="005902BF" w:rsidRPr="000365B5" w:rsidRDefault="005902BF" w:rsidP="005902BF">
      <w:pPr>
        <w:pStyle w:val="ListeParagraf"/>
        <w:numPr>
          <w:ilvl w:val="0"/>
          <w:numId w:val="12"/>
        </w:numPr>
        <w:spacing w:before="0" w:after="0"/>
        <w:ind w:left="357" w:hanging="357"/>
        <w:rPr>
          <w:rFonts w:ascii="Calibri" w:hAnsi="Calibri" w:cs="Calibri"/>
        </w:rPr>
      </w:pPr>
      <w:r w:rsidRPr="000365B5">
        <w:rPr>
          <w:rFonts w:ascii="Calibri" w:hAnsi="Calibri" w:cs="Calibri"/>
        </w:rPr>
        <w:t>In the case of a preference for remote, online/offline education for activities conducted separately in two languages such as seminars or theoretical lessons, separate student groups will not be created.</w:t>
      </w:r>
    </w:p>
    <w:p w14:paraId="72124682" w14:textId="77777777" w:rsidR="00993AF3" w:rsidRPr="000365B5" w:rsidRDefault="00993AF3" w:rsidP="002C025B">
      <w:pPr>
        <w:spacing w:before="0" w:after="0"/>
        <w:jc w:val="center"/>
        <w:rPr>
          <w:rFonts w:eastAsia="Times New Roman" w:cstheme="minorHAnsi"/>
          <w:b/>
          <w:bCs/>
          <w:iCs/>
          <w:kern w:val="0"/>
          <w:lang w:eastAsia="tr-TR"/>
          <w14:ligatures w14:val="none"/>
        </w:rPr>
      </w:pPr>
    </w:p>
    <w:p w14:paraId="4021BB5A" w14:textId="64F39DA0" w:rsidR="00227DD5" w:rsidRPr="000365B5" w:rsidRDefault="00FF27FD" w:rsidP="002C025B">
      <w:pPr>
        <w:spacing w:before="0" w:after="0"/>
        <w:jc w:val="center"/>
        <w:rPr>
          <w:rFonts w:eastAsia="Times New Roman" w:cstheme="minorHAnsi"/>
          <w:iCs/>
          <w:color w:val="002060"/>
          <w:kern w:val="0"/>
          <w:lang w:eastAsia="tr-TR"/>
          <w14:ligatures w14:val="none"/>
        </w:rPr>
      </w:pPr>
      <w:r w:rsidRPr="000365B5">
        <w:rPr>
          <w:rFonts w:eastAsia="Times New Roman" w:cstheme="minorHAnsi"/>
          <w:b/>
          <w:bCs/>
          <w:iCs/>
          <w:color w:val="002060"/>
          <w:kern w:val="0"/>
          <w:lang w:eastAsia="tr-TR"/>
          <w14:ligatures w14:val="none"/>
        </w:rPr>
        <w:t>Organization</w:t>
      </w:r>
      <w:r w:rsidR="00227DD5" w:rsidRPr="000365B5">
        <w:rPr>
          <w:rFonts w:eastAsia="Times New Roman" w:cstheme="minorHAnsi"/>
          <w:b/>
          <w:bCs/>
          <w:iCs/>
          <w:color w:val="002060"/>
          <w:kern w:val="0"/>
          <w:lang w:eastAsia="tr-TR"/>
          <w14:ligatures w14:val="none"/>
        </w:rPr>
        <w:t xml:space="preserve"> of </w:t>
      </w:r>
      <w:r w:rsidR="00B74D65" w:rsidRPr="000365B5">
        <w:rPr>
          <w:rFonts w:eastAsia="Times New Roman" w:cstheme="minorHAnsi"/>
          <w:b/>
          <w:bCs/>
          <w:iCs/>
          <w:color w:val="002060"/>
          <w:kern w:val="0"/>
          <w:lang w:eastAsia="tr-TR"/>
          <w14:ligatures w14:val="none"/>
        </w:rPr>
        <w:t>Compulsory Pre-trainings and Pre-requisites</w:t>
      </w:r>
    </w:p>
    <w:p w14:paraId="2007DE53" w14:textId="616C80B9" w:rsidR="00B74D65" w:rsidRPr="000365B5" w:rsidRDefault="00B74D65" w:rsidP="00B74D65">
      <w:pPr>
        <w:numPr>
          <w:ilvl w:val="0"/>
          <w:numId w:val="12"/>
        </w:numPr>
        <w:spacing w:before="0" w:after="0"/>
        <w:rPr>
          <w:rFonts w:ascii="Calibri" w:hAnsi="Calibri" w:cs="Calibri"/>
          <w:iCs/>
        </w:rPr>
      </w:pPr>
      <w:r w:rsidRPr="000365B5">
        <w:rPr>
          <w:rFonts w:ascii="Calibri" w:hAnsi="Calibri" w:cs="Calibri"/>
          <w:iCs/>
        </w:rPr>
        <w:t xml:space="preserve">Will be arranged in collaboration between the Vertical Corridor and </w:t>
      </w:r>
      <w:r w:rsidR="0068345A">
        <w:rPr>
          <w:rFonts w:ascii="Calibri" w:hAnsi="Calibri" w:cs="Calibri"/>
          <w:iCs/>
        </w:rPr>
        <w:t>Term</w:t>
      </w:r>
      <w:r w:rsidRPr="000365B5">
        <w:rPr>
          <w:rFonts w:ascii="Calibri" w:hAnsi="Calibri" w:cs="Calibri"/>
          <w:iCs/>
        </w:rPr>
        <w:t xml:space="preserve"> Coordination Offices.</w:t>
      </w:r>
    </w:p>
    <w:p w14:paraId="22C7ED08" w14:textId="77777777" w:rsidR="00227DD5" w:rsidRPr="000365B5" w:rsidRDefault="00227DD5" w:rsidP="002C025B">
      <w:pPr>
        <w:spacing w:before="0" w:after="0"/>
        <w:ind w:left="720"/>
        <w:rPr>
          <w:rFonts w:eastAsia="Times New Roman" w:cstheme="minorHAnsi"/>
          <w:iCs/>
          <w:kern w:val="0"/>
          <w:lang w:eastAsia="tr-TR"/>
          <w14:ligatures w14:val="none"/>
        </w:rPr>
      </w:pPr>
    </w:p>
    <w:p w14:paraId="6ADD04A0" w14:textId="2B74AEAF" w:rsidR="00227DD5" w:rsidRPr="000365B5" w:rsidRDefault="00227DD5" w:rsidP="002C025B">
      <w:pPr>
        <w:spacing w:before="0" w:after="0"/>
        <w:jc w:val="center"/>
        <w:rPr>
          <w:rFonts w:eastAsia="Times New Roman" w:cstheme="minorHAnsi"/>
          <w:iCs/>
          <w:color w:val="002060"/>
          <w:kern w:val="0"/>
          <w:lang w:eastAsia="tr-TR"/>
          <w14:ligatures w14:val="none"/>
        </w:rPr>
      </w:pPr>
      <w:r w:rsidRPr="000365B5">
        <w:rPr>
          <w:rFonts w:eastAsia="Times New Roman" w:cstheme="minorHAnsi"/>
          <w:b/>
          <w:bCs/>
          <w:iCs/>
          <w:color w:val="002060"/>
          <w:kern w:val="0"/>
          <w:lang w:eastAsia="tr-TR"/>
          <w14:ligatures w14:val="none"/>
        </w:rPr>
        <w:t xml:space="preserve">Announcement of </w:t>
      </w:r>
      <w:r w:rsidR="00B74D65" w:rsidRPr="000365B5">
        <w:rPr>
          <w:rFonts w:eastAsia="Times New Roman" w:cstheme="minorHAnsi"/>
          <w:b/>
          <w:bCs/>
          <w:iCs/>
          <w:color w:val="002060"/>
          <w:kern w:val="0"/>
          <w:lang w:eastAsia="tr-TR"/>
          <w14:ligatures w14:val="none"/>
        </w:rPr>
        <w:t xml:space="preserve">Grade I-Grade VI </w:t>
      </w:r>
      <w:r w:rsidRPr="000365B5">
        <w:rPr>
          <w:rFonts w:eastAsia="Times New Roman" w:cstheme="minorHAnsi"/>
          <w:b/>
          <w:bCs/>
          <w:iCs/>
          <w:color w:val="002060"/>
          <w:kern w:val="0"/>
          <w:lang w:eastAsia="tr-TR"/>
          <w14:ligatures w14:val="none"/>
        </w:rPr>
        <w:t>Vertical Corridor</w:t>
      </w:r>
      <w:r w:rsidR="00B74D65" w:rsidRPr="000365B5">
        <w:rPr>
          <w:rFonts w:eastAsia="Times New Roman" w:cstheme="minorHAnsi"/>
          <w:b/>
          <w:bCs/>
          <w:iCs/>
          <w:color w:val="002060"/>
          <w:kern w:val="0"/>
          <w:lang w:eastAsia="tr-TR"/>
          <w14:ligatures w14:val="none"/>
        </w:rPr>
        <w:t xml:space="preserve"> Education</w:t>
      </w:r>
      <w:r w:rsidRPr="000365B5">
        <w:rPr>
          <w:rFonts w:eastAsia="Times New Roman" w:cstheme="minorHAnsi"/>
          <w:b/>
          <w:bCs/>
          <w:iCs/>
          <w:color w:val="002060"/>
          <w:kern w:val="0"/>
          <w:lang w:eastAsia="tr-TR"/>
          <w14:ligatures w14:val="none"/>
        </w:rPr>
        <w:t xml:space="preserve"> </w:t>
      </w:r>
      <w:r w:rsidR="00B74D65" w:rsidRPr="000365B5">
        <w:rPr>
          <w:rFonts w:eastAsia="Times New Roman" w:cstheme="minorHAnsi"/>
          <w:b/>
          <w:bCs/>
          <w:iCs/>
          <w:color w:val="002060"/>
          <w:kern w:val="0"/>
          <w:lang w:eastAsia="tr-TR"/>
          <w14:ligatures w14:val="none"/>
        </w:rPr>
        <w:t>P</w:t>
      </w:r>
      <w:r w:rsidRPr="000365B5">
        <w:rPr>
          <w:rFonts w:eastAsia="Times New Roman" w:cstheme="minorHAnsi"/>
          <w:b/>
          <w:bCs/>
          <w:iCs/>
          <w:color w:val="002060"/>
          <w:kern w:val="0"/>
          <w:lang w:eastAsia="tr-TR"/>
          <w14:ligatures w14:val="none"/>
        </w:rPr>
        <w:t xml:space="preserve">rogram </w:t>
      </w:r>
      <w:r w:rsidR="00B74D65" w:rsidRPr="000365B5">
        <w:rPr>
          <w:rFonts w:eastAsia="Times New Roman" w:cstheme="minorHAnsi"/>
          <w:b/>
          <w:bCs/>
          <w:iCs/>
          <w:color w:val="002060"/>
          <w:kern w:val="0"/>
          <w:lang w:eastAsia="tr-TR"/>
          <w14:ligatures w14:val="none"/>
        </w:rPr>
        <w:t>Schedules</w:t>
      </w:r>
    </w:p>
    <w:p w14:paraId="3C075B39" w14:textId="5EEF84F2" w:rsidR="00227DD5" w:rsidRPr="000365B5" w:rsidRDefault="00227DD5" w:rsidP="001B4243">
      <w:pPr>
        <w:numPr>
          <w:ilvl w:val="0"/>
          <w:numId w:val="12"/>
        </w:numPr>
        <w:spacing w:before="0" w:after="0"/>
        <w:contextualSpacing/>
        <w:jc w:val="left"/>
        <w:rPr>
          <w:rFonts w:eastAsia="Times New Roman" w:cstheme="minorHAnsi"/>
          <w:iCs/>
          <w:kern w:val="0"/>
          <w:lang w:eastAsia="tr-TR"/>
          <w14:ligatures w14:val="none"/>
        </w:rPr>
      </w:pPr>
      <w:r w:rsidRPr="000365B5">
        <w:rPr>
          <w:rFonts w:eastAsia="Times New Roman" w:cstheme="minorHAnsi"/>
          <w:iCs/>
          <w:kern w:val="0"/>
          <w:lang w:eastAsia="tr-TR"/>
          <w14:ligatures w14:val="none"/>
        </w:rPr>
        <w:t xml:space="preserve">It will be done in cooperation with the Vertical Corridor Coordinatorship and </w:t>
      </w:r>
      <w:r w:rsidR="009F02F0" w:rsidRPr="000365B5">
        <w:rPr>
          <w:rFonts w:eastAsia="Times New Roman" w:cstheme="minorHAnsi"/>
          <w:iCs/>
          <w:kern w:val="0"/>
          <w:lang w:eastAsia="tr-TR"/>
          <w14:ligatures w14:val="none"/>
        </w:rPr>
        <w:t xml:space="preserve">Grade </w:t>
      </w:r>
      <w:r w:rsidRPr="000365B5">
        <w:rPr>
          <w:rFonts w:eastAsia="Times New Roman" w:cstheme="minorHAnsi"/>
          <w:iCs/>
          <w:kern w:val="0"/>
          <w:lang w:eastAsia="tr-TR"/>
          <w14:ligatures w14:val="none"/>
        </w:rPr>
        <w:t>Coordinatorship.</w:t>
      </w:r>
    </w:p>
    <w:p w14:paraId="0A3DD8FA" w14:textId="77777777" w:rsidR="009F02F0" w:rsidRPr="000365B5" w:rsidRDefault="009F02F0" w:rsidP="009F02F0">
      <w:pPr>
        <w:spacing w:before="0" w:after="0"/>
        <w:ind w:left="360"/>
        <w:contextualSpacing/>
        <w:jc w:val="left"/>
        <w:rPr>
          <w:rFonts w:eastAsia="Times New Roman" w:cstheme="minorHAnsi"/>
          <w:iCs/>
          <w:kern w:val="0"/>
          <w:lang w:eastAsia="tr-TR"/>
          <w14:ligatures w14:val="none"/>
        </w:rPr>
      </w:pPr>
    </w:p>
    <w:p w14:paraId="45F75949" w14:textId="77777777" w:rsidR="009F02F0" w:rsidRPr="000365B5" w:rsidRDefault="009F02F0" w:rsidP="009F02F0">
      <w:pPr>
        <w:pStyle w:val="ListeParagraf"/>
        <w:spacing w:before="0" w:after="0" w:line="259" w:lineRule="auto"/>
        <w:ind w:left="360"/>
        <w:jc w:val="center"/>
        <w:rPr>
          <w:rFonts w:eastAsia="Times New Roman" w:cstheme="minorHAnsi"/>
          <w:b/>
          <w:bCs/>
          <w:iCs/>
          <w:color w:val="002060"/>
          <w:kern w:val="0"/>
          <w:lang w:eastAsia="tr-TR"/>
          <w14:ligatures w14:val="none"/>
        </w:rPr>
      </w:pPr>
      <w:r w:rsidRPr="000365B5">
        <w:rPr>
          <w:rFonts w:ascii="Calibri" w:hAnsi="Calibri" w:cs="Calibri"/>
          <w:b/>
          <w:bCs/>
          <w:iCs/>
          <w:color w:val="1F3864"/>
        </w:rPr>
        <w:t>Attendance Requirement</w:t>
      </w:r>
    </w:p>
    <w:p w14:paraId="10A6B6B6" w14:textId="77777777" w:rsidR="00227DD5" w:rsidRPr="000365B5" w:rsidRDefault="00227DD5" w:rsidP="001B4243">
      <w:pPr>
        <w:numPr>
          <w:ilvl w:val="0"/>
          <w:numId w:val="12"/>
        </w:numPr>
        <w:spacing w:before="0" w:after="0"/>
        <w:contextualSpacing/>
        <w:jc w:val="left"/>
        <w:rPr>
          <w:rFonts w:eastAsia="Times New Roman" w:cstheme="minorHAnsi"/>
          <w:b/>
          <w:bCs/>
          <w:iCs/>
          <w:kern w:val="0"/>
          <w:lang w:eastAsia="tr-TR"/>
          <w14:ligatures w14:val="none"/>
        </w:rPr>
      </w:pPr>
      <w:r w:rsidRPr="000365B5">
        <w:rPr>
          <w:rFonts w:eastAsia="Times New Roman" w:cstheme="minorHAnsi"/>
          <w:iCs/>
          <w:kern w:val="0"/>
          <w:lang w:eastAsia="tr-TR"/>
          <w14:ligatures w14:val="none"/>
        </w:rPr>
        <w:t>For activities other than those where attendance is compulsory, the conditions in the relevant training directive apply in terms of attendance obligation.</w:t>
      </w:r>
      <w:r w:rsidRPr="000365B5">
        <w:rPr>
          <w:rFonts w:eastAsia="Times New Roman" w:cstheme="minorHAnsi"/>
          <w:b/>
          <w:bCs/>
          <w:iCs/>
          <w:kern w:val="0"/>
          <w:lang w:eastAsia="tr-TR"/>
          <w14:ligatures w14:val="none"/>
        </w:rPr>
        <w:t xml:space="preserve"> </w:t>
      </w:r>
    </w:p>
    <w:p w14:paraId="32EE86BC" w14:textId="77777777" w:rsidR="00995C78" w:rsidRPr="000365B5" w:rsidRDefault="00995C78" w:rsidP="00995C78">
      <w:pPr>
        <w:spacing w:before="0" w:after="160" w:line="259" w:lineRule="auto"/>
        <w:ind w:left="360"/>
        <w:contextualSpacing/>
        <w:jc w:val="left"/>
        <w:rPr>
          <w:rFonts w:eastAsia="Times New Roman" w:cstheme="minorHAnsi"/>
          <w:b/>
          <w:bCs/>
          <w:iCs/>
          <w:kern w:val="0"/>
          <w:lang w:eastAsia="tr-TR"/>
          <w14:ligatures w14:val="none"/>
        </w:rPr>
      </w:pPr>
    </w:p>
    <w:p w14:paraId="68891E5B" w14:textId="77777777" w:rsidR="00995C78" w:rsidRPr="000365B5" w:rsidRDefault="00995C78" w:rsidP="00995C78">
      <w:pPr>
        <w:spacing w:before="0" w:after="160" w:line="259" w:lineRule="auto"/>
        <w:ind w:left="360"/>
        <w:contextualSpacing/>
        <w:jc w:val="left"/>
        <w:rPr>
          <w:rFonts w:eastAsia="Times New Roman" w:cstheme="minorHAnsi"/>
          <w:b/>
          <w:bCs/>
          <w:iCs/>
          <w:kern w:val="0"/>
          <w:lang w:eastAsia="tr-TR"/>
          <w14:ligatures w14:val="none"/>
        </w:rPr>
      </w:pPr>
    </w:p>
    <w:p w14:paraId="14DF2DE4" w14:textId="77777777" w:rsidR="00995C78" w:rsidRPr="000365B5" w:rsidRDefault="00995C78" w:rsidP="00995C78">
      <w:pPr>
        <w:spacing w:before="0" w:after="160" w:line="259" w:lineRule="auto"/>
        <w:ind w:left="360"/>
        <w:contextualSpacing/>
        <w:jc w:val="left"/>
        <w:rPr>
          <w:rFonts w:eastAsia="Times New Roman" w:cstheme="minorHAnsi"/>
          <w:b/>
          <w:bCs/>
          <w:iCs/>
          <w:kern w:val="0"/>
          <w:lang w:eastAsia="tr-TR"/>
          <w14:ligatures w14:val="none"/>
        </w:rPr>
      </w:pPr>
    </w:p>
    <w:p w14:paraId="64EA67F1" w14:textId="70495836" w:rsidR="00227DD5" w:rsidRPr="000365B5" w:rsidRDefault="00227DD5" w:rsidP="00227DD5">
      <w:pPr>
        <w:spacing w:before="0" w:after="0" w:line="259" w:lineRule="auto"/>
        <w:jc w:val="center"/>
        <w:rPr>
          <w:rFonts w:eastAsia="Times New Roman" w:cstheme="minorHAnsi"/>
          <w:iCs/>
          <w:color w:val="002060"/>
          <w:kern w:val="0"/>
          <w:lang w:eastAsia="tr-TR"/>
          <w14:ligatures w14:val="none"/>
        </w:rPr>
      </w:pPr>
      <w:bookmarkStart w:id="54" w:name="_Hlk141189322"/>
      <w:r w:rsidRPr="000365B5">
        <w:rPr>
          <w:rFonts w:eastAsia="Times New Roman" w:cstheme="minorHAnsi"/>
          <w:b/>
          <w:bCs/>
          <w:iCs/>
          <w:color w:val="002060"/>
          <w:kern w:val="0"/>
          <w:lang w:eastAsia="tr-TR"/>
          <w14:ligatures w14:val="none"/>
        </w:rPr>
        <w:t xml:space="preserve">Maximum </w:t>
      </w:r>
      <w:r w:rsidR="009F02F0" w:rsidRPr="000365B5">
        <w:rPr>
          <w:rFonts w:eastAsia="Times New Roman" w:cstheme="minorHAnsi"/>
          <w:b/>
          <w:bCs/>
          <w:iCs/>
          <w:color w:val="002060"/>
          <w:kern w:val="0"/>
          <w:lang w:eastAsia="tr-TR"/>
          <w14:ligatures w14:val="none"/>
        </w:rPr>
        <w:t>T</w:t>
      </w:r>
      <w:r w:rsidRPr="000365B5">
        <w:rPr>
          <w:rFonts w:eastAsia="Times New Roman" w:cstheme="minorHAnsi"/>
          <w:b/>
          <w:bCs/>
          <w:iCs/>
          <w:color w:val="002060"/>
          <w:kern w:val="0"/>
          <w:lang w:eastAsia="tr-TR"/>
          <w14:ligatures w14:val="none"/>
        </w:rPr>
        <w:t xml:space="preserve">ime </w:t>
      </w:r>
      <w:r w:rsidR="009F02F0" w:rsidRPr="000365B5">
        <w:rPr>
          <w:rFonts w:eastAsia="Times New Roman" w:cstheme="minorHAnsi"/>
          <w:b/>
          <w:bCs/>
          <w:iCs/>
          <w:color w:val="002060"/>
          <w:kern w:val="0"/>
          <w:lang w:eastAsia="tr-TR"/>
          <w14:ligatures w14:val="none"/>
        </w:rPr>
        <w:t>S</w:t>
      </w:r>
      <w:r w:rsidRPr="000365B5">
        <w:rPr>
          <w:rFonts w:eastAsia="Times New Roman" w:cstheme="minorHAnsi"/>
          <w:b/>
          <w:bCs/>
          <w:iCs/>
          <w:color w:val="002060"/>
          <w:kern w:val="0"/>
          <w:lang w:eastAsia="tr-TR"/>
          <w14:ligatures w14:val="none"/>
        </w:rPr>
        <w:t xml:space="preserve">pan in </w:t>
      </w:r>
      <w:r w:rsidR="009F02F0" w:rsidRPr="000365B5">
        <w:rPr>
          <w:rFonts w:eastAsia="Times New Roman" w:cstheme="minorHAnsi"/>
          <w:b/>
          <w:bCs/>
          <w:iCs/>
          <w:color w:val="002060"/>
          <w:kern w:val="0"/>
          <w:lang w:eastAsia="tr-TR"/>
          <w14:ligatures w14:val="none"/>
        </w:rPr>
        <w:t>T</w:t>
      </w:r>
      <w:r w:rsidRPr="000365B5">
        <w:rPr>
          <w:rFonts w:eastAsia="Times New Roman" w:cstheme="minorHAnsi"/>
          <w:b/>
          <w:bCs/>
          <w:iCs/>
          <w:color w:val="002060"/>
          <w:kern w:val="0"/>
          <w:lang w:eastAsia="tr-TR"/>
          <w14:ligatures w14:val="none"/>
        </w:rPr>
        <w:t xml:space="preserve">imed </w:t>
      </w:r>
      <w:r w:rsidR="009F02F0" w:rsidRPr="000365B5">
        <w:rPr>
          <w:rFonts w:eastAsia="Times New Roman" w:cstheme="minorHAnsi"/>
          <w:b/>
          <w:bCs/>
          <w:iCs/>
          <w:color w:val="002060"/>
          <w:kern w:val="0"/>
          <w:lang w:eastAsia="tr-TR"/>
          <w14:ligatures w14:val="none"/>
        </w:rPr>
        <w:t>D</w:t>
      </w:r>
      <w:r w:rsidRPr="000365B5">
        <w:rPr>
          <w:rFonts w:eastAsia="Times New Roman" w:cstheme="minorHAnsi"/>
          <w:b/>
          <w:bCs/>
          <w:iCs/>
          <w:color w:val="002060"/>
          <w:kern w:val="0"/>
          <w:lang w:eastAsia="tr-TR"/>
          <w14:ligatures w14:val="none"/>
        </w:rPr>
        <w:t xml:space="preserve">ocument </w:t>
      </w:r>
      <w:r w:rsidR="009F02F0" w:rsidRPr="000365B5">
        <w:rPr>
          <w:rFonts w:eastAsia="Times New Roman" w:cstheme="minorHAnsi"/>
          <w:b/>
          <w:bCs/>
          <w:iCs/>
          <w:color w:val="002060"/>
          <w:kern w:val="0"/>
          <w:lang w:eastAsia="tr-TR"/>
          <w14:ligatures w14:val="none"/>
        </w:rPr>
        <w:t>M</w:t>
      </w:r>
      <w:r w:rsidRPr="000365B5">
        <w:rPr>
          <w:rFonts w:eastAsia="Times New Roman" w:cstheme="minorHAnsi"/>
          <w:b/>
          <w:bCs/>
          <w:iCs/>
          <w:color w:val="002060"/>
          <w:kern w:val="0"/>
          <w:lang w:eastAsia="tr-TR"/>
          <w14:ligatures w14:val="none"/>
        </w:rPr>
        <w:t>anagement</w:t>
      </w:r>
    </w:p>
    <w:p w14:paraId="0D708462" w14:textId="605C3494" w:rsidR="00993AF3" w:rsidRPr="000365B5" w:rsidRDefault="002C025B" w:rsidP="001B4243">
      <w:pPr>
        <w:numPr>
          <w:ilvl w:val="1"/>
          <w:numId w:val="12"/>
        </w:numPr>
        <w:spacing w:before="0" w:after="160" w:line="259" w:lineRule="auto"/>
        <w:contextualSpacing/>
        <w:jc w:val="left"/>
        <w:rPr>
          <w:rFonts w:eastAsia="Times New Roman" w:cstheme="minorHAnsi"/>
          <w:iCs/>
          <w:kern w:val="0"/>
          <w:lang w:eastAsia="tr-TR"/>
          <w14:ligatures w14:val="none"/>
        </w:rPr>
      </w:pPr>
      <w:r w:rsidRPr="000365B5">
        <w:rPr>
          <w:rFonts w:eastAsia="Times New Roman" w:cstheme="minorHAnsi"/>
          <w:iCs/>
          <w:kern w:val="0"/>
          <w:lang w:eastAsia="tr-TR"/>
          <w14:ligatures w14:val="none"/>
        </w:rPr>
        <w:t xml:space="preserve">For </w:t>
      </w:r>
      <w:r w:rsidR="009F02F0" w:rsidRPr="000365B5">
        <w:rPr>
          <w:rFonts w:eastAsia="Times New Roman" w:cstheme="minorHAnsi"/>
          <w:iCs/>
          <w:kern w:val="0"/>
          <w:lang w:eastAsia="tr-TR"/>
          <w14:ligatures w14:val="none"/>
        </w:rPr>
        <w:t xml:space="preserve">Grade </w:t>
      </w:r>
      <w:r w:rsidRPr="000365B5">
        <w:rPr>
          <w:rFonts w:eastAsia="Times New Roman" w:cstheme="minorHAnsi"/>
          <w:iCs/>
          <w:kern w:val="0"/>
          <w:lang w:eastAsia="tr-TR"/>
          <w14:ligatures w14:val="none"/>
        </w:rPr>
        <w:t>II;</w:t>
      </w:r>
    </w:p>
    <w:p w14:paraId="4C584C81" w14:textId="5FE0B39A" w:rsidR="002C025B" w:rsidRPr="000365B5" w:rsidRDefault="009F02F0" w:rsidP="001B4243">
      <w:pPr>
        <w:pStyle w:val="ListeParagraf"/>
        <w:numPr>
          <w:ilvl w:val="2"/>
          <w:numId w:val="12"/>
        </w:numPr>
        <w:spacing w:before="0" w:after="0"/>
        <w:rPr>
          <w:rFonts w:cstheme="minorHAnsi"/>
          <w:iCs/>
          <w:color w:val="000000" w:themeColor="text1"/>
        </w:rPr>
      </w:pPr>
      <w:r w:rsidRPr="000365B5">
        <w:rPr>
          <w:rFonts w:cstheme="minorHAnsi"/>
          <w:iCs/>
          <w:color w:val="000000" w:themeColor="text1"/>
        </w:rPr>
        <w:t xml:space="preserve">Grade </w:t>
      </w:r>
      <w:r w:rsidR="00995C78" w:rsidRPr="000365B5">
        <w:rPr>
          <w:rFonts w:cstheme="minorHAnsi"/>
          <w:iCs/>
          <w:color w:val="000000" w:themeColor="text1"/>
        </w:rPr>
        <w:t xml:space="preserve">II: </w:t>
      </w:r>
      <w:r w:rsidR="0052474D">
        <w:rPr>
          <w:rFonts w:cstheme="minorHAnsi"/>
          <w:iCs/>
          <w:color w:val="000000" w:themeColor="text1"/>
        </w:rPr>
        <w:t>1</w:t>
      </w:r>
      <w:r w:rsidR="002C025B" w:rsidRPr="000365B5">
        <w:rPr>
          <w:rFonts w:cstheme="minorHAnsi"/>
          <w:iCs/>
          <w:color w:val="000000" w:themeColor="text1"/>
        </w:rPr>
        <w:t xml:space="preserve"> field visits, 1 seminar; </w:t>
      </w:r>
      <w:r w:rsidR="0052474D">
        <w:rPr>
          <w:rFonts w:cstheme="minorHAnsi"/>
          <w:iCs/>
          <w:color w:val="000000" w:themeColor="text1"/>
        </w:rPr>
        <w:t xml:space="preserve">1 </w:t>
      </w:r>
      <w:r w:rsidR="002C025B" w:rsidRPr="000365B5">
        <w:rPr>
          <w:rFonts w:cstheme="minorHAnsi"/>
          <w:iCs/>
          <w:color w:val="000000" w:themeColor="text1"/>
        </w:rPr>
        <w:t>Portfolio Field-Environment Visit/Event Participation Reflection Forms will be filled out. 1 Portfolio Interim Self-Assessment Form will be filled out.</w:t>
      </w:r>
    </w:p>
    <w:p w14:paraId="53372222" w14:textId="3232ED1A" w:rsidR="002C025B" w:rsidRPr="000365B5" w:rsidRDefault="002C025B" w:rsidP="001B4243">
      <w:pPr>
        <w:numPr>
          <w:ilvl w:val="2"/>
          <w:numId w:val="12"/>
        </w:numPr>
        <w:spacing w:before="0" w:after="160" w:line="259" w:lineRule="auto"/>
        <w:contextualSpacing/>
        <w:jc w:val="left"/>
        <w:rPr>
          <w:rFonts w:eastAsia="Times New Roman" w:cstheme="minorHAnsi"/>
          <w:iCs/>
          <w:kern w:val="0"/>
          <w:lang w:eastAsia="tr-TR"/>
          <w14:ligatures w14:val="none"/>
        </w:rPr>
      </w:pPr>
      <w:bookmarkStart w:id="55" w:name="_Hlk142654975"/>
      <w:bookmarkEnd w:id="54"/>
      <w:r w:rsidRPr="000365B5">
        <w:rPr>
          <w:rFonts w:eastAsia="Times New Roman" w:cstheme="minorHAnsi"/>
          <w:iCs/>
          <w:kern w:val="0"/>
          <w:lang w:eastAsia="tr-TR"/>
          <w14:ligatures w14:val="none"/>
        </w:rPr>
        <w:t xml:space="preserve">After the completion of the activities during the </w:t>
      </w:r>
      <w:r w:rsidR="0068345A">
        <w:rPr>
          <w:rFonts w:eastAsia="Times New Roman" w:cstheme="minorHAnsi"/>
          <w:iCs/>
          <w:kern w:val="0"/>
          <w:lang w:eastAsia="tr-TR"/>
          <w14:ligatures w14:val="none"/>
        </w:rPr>
        <w:t>term</w:t>
      </w:r>
      <w:r w:rsidRPr="000365B5">
        <w:rPr>
          <w:rFonts w:eastAsia="Times New Roman" w:cstheme="minorHAnsi"/>
          <w:iCs/>
          <w:kern w:val="0"/>
          <w:lang w:eastAsia="tr-TR"/>
          <w14:ligatures w14:val="none"/>
        </w:rPr>
        <w:t xml:space="preserve">, students submit the portfolio forms they have completed in that </w:t>
      </w:r>
      <w:r w:rsidR="0068345A">
        <w:rPr>
          <w:rFonts w:eastAsia="Times New Roman" w:cstheme="minorHAnsi"/>
          <w:iCs/>
          <w:kern w:val="0"/>
          <w:lang w:eastAsia="tr-TR"/>
          <w14:ligatures w14:val="none"/>
        </w:rPr>
        <w:t>term</w:t>
      </w:r>
      <w:r w:rsidRPr="000365B5">
        <w:rPr>
          <w:rFonts w:eastAsia="Times New Roman" w:cstheme="minorHAnsi"/>
          <w:iCs/>
          <w:kern w:val="0"/>
          <w:lang w:eastAsia="tr-TR"/>
          <w14:ligatures w14:val="none"/>
        </w:rPr>
        <w:t xml:space="preserve"> to the evaluator within 20 days, in writing / by hand, in return for signature. </w:t>
      </w:r>
    </w:p>
    <w:p w14:paraId="052555A3" w14:textId="77777777" w:rsidR="002C025B" w:rsidRPr="000365B5" w:rsidRDefault="002C025B" w:rsidP="001B4243">
      <w:pPr>
        <w:numPr>
          <w:ilvl w:val="2"/>
          <w:numId w:val="12"/>
        </w:numPr>
        <w:spacing w:before="0" w:after="160" w:line="259" w:lineRule="auto"/>
        <w:contextualSpacing/>
        <w:jc w:val="left"/>
        <w:rPr>
          <w:rFonts w:eastAsia="Times New Roman" w:cstheme="minorHAnsi"/>
          <w:iCs/>
          <w:kern w:val="0"/>
          <w:lang w:eastAsia="tr-TR"/>
          <w14:ligatures w14:val="none"/>
        </w:rPr>
      </w:pPr>
      <w:r w:rsidRPr="000365B5">
        <w:rPr>
          <w:rFonts w:eastAsia="Times New Roman" w:cstheme="minorHAnsi"/>
          <w:iCs/>
          <w:kern w:val="0"/>
          <w:lang w:eastAsia="tr-TR"/>
          <w14:ligatures w14:val="none"/>
        </w:rPr>
        <w:t xml:space="preserve">The evaluator completes the evaluation within 20 days by using the "Student List-Delivery Signature Record" and "Evaluation Result List".  </w:t>
      </w:r>
    </w:p>
    <w:p w14:paraId="0452F52E" w14:textId="77777777" w:rsidR="002C025B" w:rsidRPr="000365B5" w:rsidRDefault="002C025B" w:rsidP="001B4243">
      <w:pPr>
        <w:numPr>
          <w:ilvl w:val="2"/>
          <w:numId w:val="12"/>
        </w:numPr>
        <w:spacing w:before="0" w:after="160" w:line="259" w:lineRule="auto"/>
        <w:contextualSpacing/>
        <w:jc w:val="left"/>
        <w:rPr>
          <w:rFonts w:eastAsia="Times New Roman" w:cstheme="minorHAnsi"/>
          <w:iCs/>
          <w:kern w:val="0"/>
          <w:lang w:eastAsia="tr-TR"/>
          <w14:ligatures w14:val="none"/>
        </w:rPr>
      </w:pPr>
      <w:r w:rsidRPr="000365B5">
        <w:rPr>
          <w:rFonts w:eastAsia="Times New Roman" w:cstheme="minorHAnsi"/>
          <w:iCs/>
          <w:kern w:val="0"/>
          <w:lang w:eastAsia="tr-TR"/>
          <w14:ligatures w14:val="none"/>
        </w:rPr>
        <w:t>After the evaluator has collected the forms from all students and completed the assessment submits:</w:t>
      </w:r>
    </w:p>
    <w:p w14:paraId="7D94AA91" w14:textId="77777777" w:rsidR="002C025B" w:rsidRPr="000365B5" w:rsidRDefault="002C025B" w:rsidP="001B4243">
      <w:pPr>
        <w:numPr>
          <w:ilvl w:val="3"/>
          <w:numId w:val="12"/>
        </w:numPr>
        <w:spacing w:before="0" w:after="160" w:line="259" w:lineRule="auto"/>
        <w:contextualSpacing/>
        <w:jc w:val="left"/>
        <w:rPr>
          <w:rFonts w:eastAsia="Times New Roman" w:cstheme="minorHAnsi"/>
          <w:iCs/>
          <w:kern w:val="0"/>
          <w:lang w:eastAsia="tr-TR"/>
          <w14:ligatures w14:val="none"/>
        </w:rPr>
      </w:pPr>
      <w:r w:rsidRPr="000365B5">
        <w:rPr>
          <w:rFonts w:eastAsia="Times New Roman" w:cstheme="minorHAnsi"/>
          <w:iCs/>
          <w:kern w:val="0"/>
          <w:lang w:eastAsia="tr-TR"/>
          <w14:ligatures w14:val="none"/>
        </w:rPr>
        <w:t xml:space="preserve"> </w:t>
      </w:r>
      <w:r w:rsidRPr="000365B5">
        <w:rPr>
          <w:rFonts w:eastAsia="Times New Roman" w:cstheme="minorHAnsi"/>
          <w:i/>
          <w:kern w:val="0"/>
          <w:lang w:eastAsia="tr-TR"/>
          <w14:ligatures w14:val="none"/>
        </w:rPr>
        <w:t>"Student List-Delivery Signature Record"</w:t>
      </w:r>
      <w:r w:rsidRPr="000365B5">
        <w:rPr>
          <w:rFonts w:eastAsia="Times New Roman" w:cstheme="minorHAnsi"/>
          <w:iCs/>
          <w:kern w:val="0"/>
          <w:lang w:eastAsia="tr-TR"/>
          <w14:ligatures w14:val="none"/>
        </w:rPr>
        <w:t>,</w:t>
      </w:r>
    </w:p>
    <w:p w14:paraId="4B607A1B" w14:textId="77777777" w:rsidR="002C025B" w:rsidRPr="000365B5" w:rsidRDefault="002C025B" w:rsidP="001B4243">
      <w:pPr>
        <w:numPr>
          <w:ilvl w:val="3"/>
          <w:numId w:val="12"/>
        </w:numPr>
        <w:spacing w:before="0" w:after="160" w:line="259" w:lineRule="auto"/>
        <w:contextualSpacing/>
        <w:jc w:val="left"/>
        <w:rPr>
          <w:rFonts w:eastAsia="Times New Roman" w:cstheme="minorHAnsi"/>
          <w:i/>
          <w:kern w:val="0"/>
          <w:lang w:eastAsia="tr-TR"/>
          <w14:ligatures w14:val="none"/>
        </w:rPr>
      </w:pPr>
      <w:r w:rsidRPr="000365B5">
        <w:rPr>
          <w:rFonts w:eastAsia="Times New Roman" w:cstheme="minorHAnsi"/>
          <w:i/>
          <w:kern w:val="0"/>
          <w:lang w:eastAsia="tr-TR"/>
          <w14:ligatures w14:val="none"/>
        </w:rPr>
        <w:t>"Evaluation Result List"</w:t>
      </w:r>
    </w:p>
    <w:p w14:paraId="44765EAC" w14:textId="77777777" w:rsidR="0017738D" w:rsidRPr="000365B5" w:rsidRDefault="002C025B" w:rsidP="0017738D">
      <w:pPr>
        <w:numPr>
          <w:ilvl w:val="3"/>
          <w:numId w:val="12"/>
        </w:numPr>
        <w:spacing w:before="0" w:after="0" w:line="259" w:lineRule="auto"/>
        <w:contextualSpacing/>
        <w:jc w:val="left"/>
        <w:rPr>
          <w:rFonts w:eastAsia="Times New Roman" w:cstheme="minorHAnsi"/>
          <w:iCs/>
          <w:kern w:val="0"/>
          <w:lang w:eastAsia="tr-TR"/>
          <w14:ligatures w14:val="none"/>
        </w:rPr>
      </w:pPr>
      <w:r w:rsidRPr="000365B5">
        <w:rPr>
          <w:rFonts w:eastAsia="Times New Roman" w:cstheme="minorHAnsi"/>
          <w:iCs/>
          <w:kern w:val="0"/>
          <w:lang w:eastAsia="tr-TR"/>
          <w14:ligatures w14:val="none"/>
        </w:rPr>
        <w:t>“</w:t>
      </w:r>
      <w:r w:rsidRPr="000365B5">
        <w:rPr>
          <w:rFonts w:eastAsia="Times New Roman" w:cstheme="minorHAnsi"/>
          <w:i/>
          <w:kern w:val="0"/>
          <w:lang w:eastAsia="tr-TR"/>
          <w14:ligatures w14:val="none"/>
        </w:rPr>
        <w:t>Student Portfolio Forms</w:t>
      </w:r>
      <w:r w:rsidRPr="000365B5">
        <w:rPr>
          <w:rFonts w:eastAsia="Times New Roman" w:cstheme="minorHAnsi"/>
          <w:iCs/>
          <w:kern w:val="0"/>
          <w:lang w:eastAsia="tr-TR"/>
          <w14:ligatures w14:val="none"/>
        </w:rPr>
        <w:t>”</w:t>
      </w:r>
    </w:p>
    <w:p w14:paraId="18834EC0" w14:textId="7CE82668" w:rsidR="0017738D" w:rsidRPr="000365B5" w:rsidRDefault="0017738D" w:rsidP="0017738D">
      <w:pPr>
        <w:spacing w:before="0" w:after="0" w:line="259" w:lineRule="auto"/>
        <w:ind w:left="2520"/>
        <w:contextualSpacing/>
        <w:jc w:val="left"/>
        <w:rPr>
          <w:rFonts w:eastAsia="Times New Roman" w:cstheme="minorHAnsi"/>
          <w:iCs/>
          <w:kern w:val="0"/>
          <w:lang w:eastAsia="tr-TR"/>
          <w14:ligatures w14:val="none"/>
        </w:rPr>
      </w:pPr>
      <w:r w:rsidRPr="000365B5">
        <w:rPr>
          <w:rFonts w:ascii="Calibri" w:hAnsi="Calibri"/>
          <w:iCs/>
          <w:color w:val="000000" w:themeColor="text1"/>
        </w:rPr>
        <w:t>will be handed over to the Grade Coordination Office, in person and with a signature, during the last week of the final committee.</w:t>
      </w:r>
    </w:p>
    <w:p w14:paraId="0C97B047" w14:textId="33E56FF2" w:rsidR="002C025B" w:rsidRPr="000365B5" w:rsidRDefault="002C025B" w:rsidP="001B4243">
      <w:pPr>
        <w:numPr>
          <w:ilvl w:val="2"/>
          <w:numId w:val="12"/>
        </w:numPr>
        <w:spacing w:before="0" w:after="160" w:line="259" w:lineRule="auto"/>
        <w:contextualSpacing/>
        <w:jc w:val="left"/>
        <w:rPr>
          <w:rFonts w:eastAsia="Times New Roman" w:cstheme="minorHAnsi"/>
          <w:iCs/>
          <w:kern w:val="0"/>
          <w:lang w:eastAsia="tr-TR"/>
          <w14:ligatures w14:val="none"/>
        </w:rPr>
      </w:pPr>
      <w:r w:rsidRPr="000365B5">
        <w:rPr>
          <w:rFonts w:eastAsia="Times New Roman" w:cstheme="minorHAnsi"/>
          <w:iCs/>
          <w:kern w:val="0"/>
          <w:lang w:eastAsia="tr-TR"/>
          <w14:ligatures w14:val="none"/>
        </w:rPr>
        <w:t xml:space="preserve">All documents received by the </w:t>
      </w:r>
      <w:r w:rsidR="0017738D" w:rsidRPr="000365B5">
        <w:rPr>
          <w:rFonts w:eastAsia="Times New Roman" w:cstheme="minorHAnsi"/>
          <w:iCs/>
          <w:kern w:val="0"/>
          <w:lang w:eastAsia="tr-TR"/>
          <w14:ligatures w14:val="none"/>
        </w:rPr>
        <w:t>Grade</w:t>
      </w:r>
      <w:r w:rsidRPr="000365B5">
        <w:rPr>
          <w:rFonts w:eastAsia="Times New Roman" w:cstheme="minorHAnsi"/>
          <w:iCs/>
          <w:kern w:val="0"/>
          <w:lang w:eastAsia="tr-TR"/>
          <w14:ligatures w14:val="none"/>
        </w:rPr>
        <w:t xml:space="preserve"> Coordinatorship are delivered to the Medical Education Secretariat on the last day of the last committee for archiving. </w:t>
      </w:r>
    </w:p>
    <w:p w14:paraId="259A5EFE" w14:textId="77777777" w:rsidR="00995C78" w:rsidRPr="000365B5" w:rsidRDefault="00995C78" w:rsidP="00995C78">
      <w:pPr>
        <w:spacing w:before="0" w:after="160" w:line="259" w:lineRule="auto"/>
        <w:ind w:left="1800"/>
        <w:contextualSpacing/>
        <w:jc w:val="left"/>
        <w:rPr>
          <w:rFonts w:eastAsia="Times New Roman" w:cstheme="minorHAnsi"/>
          <w:iCs/>
          <w:kern w:val="0"/>
          <w:lang w:eastAsia="tr-TR"/>
          <w14:ligatures w14:val="none"/>
        </w:rPr>
      </w:pPr>
    </w:p>
    <w:bookmarkEnd w:id="55"/>
    <w:p w14:paraId="365B541B" w14:textId="612696E0" w:rsidR="002C025B" w:rsidRPr="000365B5" w:rsidRDefault="0017738D" w:rsidP="002C025B">
      <w:pPr>
        <w:spacing w:before="0" w:after="0" w:line="259" w:lineRule="auto"/>
        <w:jc w:val="center"/>
        <w:rPr>
          <w:rFonts w:eastAsia="Times New Roman" w:cstheme="minorHAnsi"/>
          <w:b/>
          <w:bCs/>
          <w:iCs/>
          <w:color w:val="002060"/>
          <w:kern w:val="0"/>
          <w:lang w:eastAsia="tr-TR"/>
          <w14:ligatures w14:val="none"/>
        </w:rPr>
      </w:pPr>
      <w:r w:rsidRPr="000365B5">
        <w:rPr>
          <w:rFonts w:eastAsia="Times New Roman" w:cstheme="minorHAnsi"/>
          <w:b/>
          <w:bCs/>
          <w:iCs/>
          <w:color w:val="002060"/>
          <w:kern w:val="0"/>
          <w:lang w:eastAsia="tr-TR"/>
          <w14:ligatures w14:val="none"/>
        </w:rPr>
        <w:t xml:space="preserve">Operation </w:t>
      </w:r>
      <w:r w:rsidR="002C025B" w:rsidRPr="000365B5">
        <w:rPr>
          <w:rFonts w:eastAsia="Times New Roman" w:cstheme="minorHAnsi"/>
          <w:b/>
          <w:bCs/>
          <w:iCs/>
          <w:color w:val="002060"/>
          <w:kern w:val="0"/>
          <w:lang w:eastAsia="tr-TR"/>
          <w14:ligatures w14:val="none"/>
        </w:rPr>
        <w:t>of Assessment and Evaluation</w:t>
      </w:r>
    </w:p>
    <w:p w14:paraId="1945EB6A" w14:textId="77777777" w:rsidR="0017738D" w:rsidRPr="000365B5" w:rsidRDefault="0017738D" w:rsidP="002F1703">
      <w:pPr>
        <w:pStyle w:val="ListeParagraf"/>
        <w:numPr>
          <w:ilvl w:val="0"/>
          <w:numId w:val="12"/>
        </w:numPr>
        <w:spacing w:before="0" w:after="160" w:line="259" w:lineRule="auto"/>
        <w:rPr>
          <w:rFonts w:ascii="Calibri" w:hAnsi="Calibri" w:cs="Calibri"/>
          <w:iCs/>
          <w:color w:val="000000" w:themeColor="text1"/>
        </w:rPr>
      </w:pPr>
      <w:r w:rsidRPr="000365B5">
        <w:rPr>
          <w:rFonts w:ascii="Calibri" w:hAnsi="Calibri" w:cs="Calibri"/>
          <w:iCs/>
          <w:color w:val="000000" w:themeColor="text1"/>
        </w:rPr>
        <w:t>It will be carried out by being organized as indicated in the relevant section below, in collaboration with Vertical Corridor and Grade Coordination Offices.</w:t>
      </w:r>
    </w:p>
    <w:p w14:paraId="67AA5EBB" w14:textId="549F4597" w:rsidR="0017738D" w:rsidRPr="000365B5" w:rsidRDefault="002C025B" w:rsidP="00943681">
      <w:pPr>
        <w:pStyle w:val="ListeParagraf"/>
        <w:numPr>
          <w:ilvl w:val="0"/>
          <w:numId w:val="12"/>
        </w:numPr>
        <w:spacing w:before="0" w:after="160" w:line="259" w:lineRule="auto"/>
        <w:rPr>
          <w:rFonts w:ascii="Calibri" w:hAnsi="Calibri" w:cs="Calibri"/>
          <w:iCs/>
          <w:color w:val="000000" w:themeColor="text1"/>
        </w:rPr>
      </w:pPr>
      <w:r w:rsidRPr="000365B5">
        <w:rPr>
          <w:rFonts w:eastAsia="Times New Roman" w:cstheme="minorHAnsi"/>
          <w:iCs/>
          <w:kern w:val="0"/>
          <w:lang w:eastAsia="tr-TR"/>
          <w14:ligatures w14:val="none"/>
        </w:rPr>
        <w:t xml:space="preserve">Student portfolios will be sent to the student in </w:t>
      </w:r>
      <w:r w:rsidRPr="000365B5">
        <w:rPr>
          <w:rFonts w:eastAsia="Times New Roman" w:cstheme="minorHAnsi"/>
          <w:b/>
          <w:bCs/>
          <w:iCs/>
          <w:kern w:val="0"/>
          <w:lang w:eastAsia="tr-TR"/>
          <w14:ligatures w14:val="none"/>
        </w:rPr>
        <w:t>one copy</w:t>
      </w:r>
      <w:r w:rsidRPr="000365B5">
        <w:rPr>
          <w:rFonts w:eastAsia="Times New Roman" w:cstheme="minorHAnsi"/>
          <w:iCs/>
          <w:kern w:val="0"/>
          <w:lang w:eastAsia="tr-TR"/>
          <w14:ligatures w14:val="none"/>
        </w:rPr>
        <w:t xml:space="preserve"> and portfolio forms in </w:t>
      </w:r>
      <w:r w:rsidRPr="000365B5">
        <w:rPr>
          <w:rFonts w:eastAsia="Times New Roman" w:cstheme="minorHAnsi"/>
          <w:b/>
          <w:bCs/>
          <w:iCs/>
          <w:kern w:val="0"/>
          <w:lang w:eastAsia="tr-TR"/>
          <w14:ligatures w14:val="none"/>
        </w:rPr>
        <w:t>two copies</w:t>
      </w:r>
      <w:r w:rsidRPr="000365B5">
        <w:rPr>
          <w:rFonts w:eastAsia="Times New Roman" w:cstheme="minorHAnsi"/>
          <w:iCs/>
          <w:kern w:val="0"/>
          <w:lang w:eastAsia="tr-TR"/>
          <w14:ligatures w14:val="none"/>
        </w:rPr>
        <w:t xml:space="preserve">. </w:t>
      </w:r>
      <w:r w:rsidRPr="000365B5">
        <w:rPr>
          <w:rFonts w:eastAsia="Times New Roman" w:cstheme="minorHAnsi"/>
          <w:b/>
          <w:bCs/>
          <w:iCs/>
          <w:kern w:val="0"/>
          <w:lang w:eastAsia="tr-TR"/>
          <w14:ligatures w14:val="none"/>
        </w:rPr>
        <w:t>Both copies of the portfolio forms will be filled in and signed by the student.</w:t>
      </w:r>
      <w:r w:rsidRPr="000365B5">
        <w:rPr>
          <w:rFonts w:eastAsia="Times New Roman" w:cstheme="minorHAnsi"/>
          <w:iCs/>
          <w:kern w:val="0"/>
          <w:lang w:eastAsia="tr-TR"/>
          <w14:ligatures w14:val="none"/>
        </w:rPr>
        <w:t xml:space="preserve"> One copy will be delivered to the </w:t>
      </w:r>
      <w:r w:rsidRPr="000365B5">
        <w:rPr>
          <w:rFonts w:eastAsia="Times New Roman" w:cstheme="minorHAnsi"/>
          <w:i/>
          <w:kern w:val="0"/>
          <w:lang w:eastAsia="tr-TR"/>
          <w14:ligatures w14:val="none"/>
        </w:rPr>
        <w:t>"Evaluating Faculty Member"</w:t>
      </w:r>
      <w:r w:rsidRPr="000365B5">
        <w:rPr>
          <w:rFonts w:eastAsia="Times New Roman" w:cstheme="minorHAnsi"/>
          <w:iCs/>
          <w:kern w:val="0"/>
          <w:lang w:eastAsia="tr-TR"/>
          <w14:ligatures w14:val="none"/>
        </w:rPr>
        <w:t xml:space="preserve">, the other will </w:t>
      </w:r>
      <w:r w:rsidR="0017738D" w:rsidRPr="000365B5">
        <w:rPr>
          <w:rFonts w:eastAsia="Times New Roman" w:cstheme="minorHAnsi"/>
          <w:iCs/>
          <w:kern w:val="0"/>
          <w:lang w:eastAsia="tr-TR"/>
          <w14:ligatures w14:val="none"/>
        </w:rPr>
        <w:t>be kept by</w:t>
      </w:r>
      <w:r w:rsidRPr="000365B5">
        <w:rPr>
          <w:rFonts w:eastAsia="Times New Roman" w:cstheme="minorHAnsi"/>
          <w:iCs/>
          <w:kern w:val="0"/>
          <w:lang w:eastAsia="tr-TR"/>
          <w14:ligatures w14:val="none"/>
        </w:rPr>
        <w:t xml:space="preserve"> the student.</w:t>
      </w:r>
      <w:r w:rsidR="00993AF3" w:rsidRPr="000365B5">
        <w:rPr>
          <w:rFonts w:eastAsia="Times New Roman" w:cstheme="minorHAnsi"/>
          <w:iCs/>
          <w:kern w:val="0"/>
          <w:lang w:eastAsia="tr-TR"/>
          <w14:ligatures w14:val="none"/>
        </w:rPr>
        <w:br w:type="page"/>
      </w:r>
    </w:p>
    <w:p w14:paraId="0E012C97" w14:textId="26D0F081" w:rsidR="0017738D" w:rsidRPr="000365B5" w:rsidRDefault="0017738D" w:rsidP="00943681">
      <w:pPr>
        <w:pStyle w:val="Balk1"/>
      </w:pPr>
      <w:bookmarkStart w:id="56" w:name="_Toc155879647"/>
      <w:bookmarkStart w:id="57" w:name="_Toc179189770"/>
      <w:r w:rsidRPr="000365B5">
        <w:lastRenderedPageBreak/>
        <w:t>ASSESSMENT AND EVALUATION</w:t>
      </w:r>
      <w:bookmarkEnd w:id="56"/>
      <w:bookmarkEnd w:id="57"/>
    </w:p>
    <w:p w14:paraId="0A166925" w14:textId="6D985D20" w:rsidR="002F1703" w:rsidRPr="000365B5" w:rsidRDefault="002F1703" w:rsidP="0017738D">
      <w:pPr>
        <w:pStyle w:val="ListeParagraf"/>
        <w:spacing w:before="0" w:after="160" w:line="259" w:lineRule="auto"/>
        <w:ind w:left="360"/>
      </w:pPr>
      <w:r w:rsidRPr="000365B5">
        <w:t>The assessment and evaluation procedures applied in ISU-F</w:t>
      </w:r>
      <w:r w:rsidR="0017738D" w:rsidRPr="000365B5">
        <w:t>M</w:t>
      </w:r>
      <w:r w:rsidRPr="000365B5">
        <w:t>-</w:t>
      </w:r>
      <w:r w:rsidR="0017738D" w:rsidRPr="000365B5">
        <w:t>UMEP</w:t>
      </w:r>
      <w:r w:rsidRPr="000365B5">
        <w:t xml:space="preserve"> </w:t>
      </w:r>
      <w:r w:rsidR="0017738D" w:rsidRPr="000365B5">
        <w:t xml:space="preserve">Grade </w:t>
      </w:r>
      <w:r w:rsidRPr="000365B5">
        <w:t>I-</w:t>
      </w:r>
      <w:r w:rsidR="0017738D" w:rsidRPr="000365B5">
        <w:t xml:space="preserve"> Grade </w:t>
      </w:r>
      <w:r w:rsidRPr="000365B5">
        <w:t xml:space="preserve">VI are </w:t>
      </w:r>
      <w:r w:rsidR="00FF27FD" w:rsidRPr="000365B5">
        <w:t>summarized</w:t>
      </w:r>
      <w:r w:rsidRPr="000365B5">
        <w:t xml:space="preserve"> in the table below.</w:t>
      </w:r>
    </w:p>
    <w:tbl>
      <w:tblPr>
        <w:tblStyle w:val="TabloKlavuzu"/>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37"/>
        <w:gridCol w:w="1007"/>
        <w:gridCol w:w="2204"/>
        <w:gridCol w:w="2714"/>
        <w:gridCol w:w="1483"/>
        <w:gridCol w:w="1989"/>
        <w:gridCol w:w="22"/>
      </w:tblGrid>
      <w:tr w:rsidR="00BA4AB8" w:rsidRPr="000365B5" w14:paraId="27F29C35" w14:textId="77777777" w:rsidTr="00BA4AB8">
        <w:trPr>
          <w:gridAfter w:val="1"/>
          <w:wAfter w:w="22" w:type="dxa"/>
          <w:jc w:val="center"/>
        </w:trPr>
        <w:tc>
          <w:tcPr>
            <w:tcW w:w="1037" w:type="dxa"/>
            <w:tcBorders>
              <w:bottom w:val="single" w:sz="4" w:space="0" w:color="FFFFFF" w:themeColor="background1"/>
            </w:tcBorders>
            <w:shd w:val="clear" w:color="auto" w:fill="002060"/>
            <w:vAlign w:val="center"/>
          </w:tcPr>
          <w:p w14:paraId="55BD1B02" w14:textId="77777777" w:rsidR="00BA4AB8" w:rsidRPr="000365B5" w:rsidRDefault="00BA4AB8" w:rsidP="00BA4AB8">
            <w:pPr>
              <w:spacing w:before="0" w:after="0"/>
              <w:jc w:val="center"/>
              <w:rPr>
                <w:rFonts w:ascii="Calibri" w:hAnsi="Calibri" w:cs="Calibri"/>
                <w:b/>
                <w:bCs/>
                <w:color w:val="FFFFFF"/>
                <w:sz w:val="20"/>
                <w:szCs w:val="20"/>
              </w:rPr>
            </w:pPr>
            <w:r w:rsidRPr="000365B5">
              <w:rPr>
                <w:rFonts w:ascii="Calibri" w:hAnsi="Calibri" w:cs="Calibri"/>
                <w:b/>
                <w:bCs/>
                <w:color w:val="FFFFFF"/>
                <w:sz w:val="20"/>
                <w:szCs w:val="20"/>
              </w:rPr>
              <w:t>Education</w:t>
            </w:r>
          </w:p>
          <w:p w14:paraId="1CC8AC34" w14:textId="52C1F2DE" w:rsidR="00BA4AB8" w:rsidRPr="000365B5" w:rsidRDefault="00BA4AB8" w:rsidP="00BA4AB8">
            <w:pPr>
              <w:spacing w:before="0" w:after="0"/>
              <w:jc w:val="center"/>
              <w:rPr>
                <w:rFonts w:cstheme="minorHAnsi"/>
                <w:b/>
                <w:bCs/>
                <w:color w:val="FFFFFF" w:themeColor="background1"/>
                <w:sz w:val="20"/>
                <w:szCs w:val="20"/>
              </w:rPr>
            </w:pPr>
            <w:r w:rsidRPr="000365B5">
              <w:rPr>
                <w:rFonts w:ascii="Calibri" w:hAnsi="Calibri" w:cs="Calibri"/>
                <w:b/>
                <w:bCs/>
                <w:color w:val="FFFFFF"/>
                <w:sz w:val="20"/>
                <w:szCs w:val="20"/>
              </w:rPr>
              <w:t>Phase</w:t>
            </w:r>
          </w:p>
        </w:tc>
        <w:tc>
          <w:tcPr>
            <w:tcW w:w="1007" w:type="dxa"/>
            <w:tcBorders>
              <w:bottom w:val="single" w:sz="4" w:space="0" w:color="FFFFFF" w:themeColor="background1"/>
            </w:tcBorders>
            <w:shd w:val="clear" w:color="auto" w:fill="002060"/>
            <w:vAlign w:val="center"/>
          </w:tcPr>
          <w:p w14:paraId="59831B69" w14:textId="0CB284A9" w:rsidR="00BA4AB8" w:rsidRPr="000365B5" w:rsidRDefault="00BA4AB8" w:rsidP="00BA4AB8">
            <w:pPr>
              <w:spacing w:before="0" w:after="0"/>
              <w:jc w:val="center"/>
              <w:rPr>
                <w:rFonts w:cstheme="minorHAnsi"/>
                <w:b/>
                <w:bCs/>
                <w:color w:val="FFFFFF" w:themeColor="background1"/>
                <w:sz w:val="20"/>
                <w:szCs w:val="20"/>
              </w:rPr>
            </w:pPr>
            <w:r w:rsidRPr="000365B5">
              <w:rPr>
                <w:rFonts w:ascii="Calibri" w:hAnsi="Calibri" w:cs="Calibri"/>
                <w:b/>
                <w:bCs/>
                <w:color w:val="FFFFFF"/>
                <w:sz w:val="20"/>
                <w:szCs w:val="20"/>
              </w:rPr>
              <w:t>Grade</w:t>
            </w:r>
          </w:p>
        </w:tc>
        <w:tc>
          <w:tcPr>
            <w:tcW w:w="2204" w:type="dxa"/>
            <w:tcBorders>
              <w:bottom w:val="single" w:sz="4" w:space="0" w:color="FFFFFF" w:themeColor="background1"/>
            </w:tcBorders>
            <w:shd w:val="clear" w:color="auto" w:fill="002060"/>
            <w:vAlign w:val="center"/>
          </w:tcPr>
          <w:p w14:paraId="15BF60CA" w14:textId="5E7FB7A9" w:rsidR="00BA4AB8" w:rsidRPr="000365B5" w:rsidRDefault="00BA4AB8" w:rsidP="00BA4AB8">
            <w:pPr>
              <w:spacing w:before="0" w:after="0"/>
              <w:jc w:val="center"/>
              <w:rPr>
                <w:rFonts w:cstheme="minorHAnsi"/>
                <w:b/>
                <w:bCs/>
                <w:color w:val="FFFFFF" w:themeColor="background1"/>
                <w:sz w:val="20"/>
                <w:szCs w:val="20"/>
              </w:rPr>
            </w:pPr>
            <w:r w:rsidRPr="000365B5">
              <w:rPr>
                <w:rFonts w:ascii="Calibri" w:hAnsi="Calibri" w:cs="Calibri"/>
                <w:b/>
                <w:bCs/>
                <w:color w:val="FFFFFF"/>
                <w:sz w:val="20"/>
                <w:szCs w:val="20"/>
              </w:rPr>
              <w:t>Learning Domains</w:t>
            </w:r>
          </w:p>
        </w:tc>
        <w:tc>
          <w:tcPr>
            <w:tcW w:w="2714" w:type="dxa"/>
            <w:tcBorders>
              <w:bottom w:val="single" w:sz="4" w:space="0" w:color="FFFFFF" w:themeColor="background1"/>
            </w:tcBorders>
            <w:shd w:val="clear" w:color="auto" w:fill="002060"/>
            <w:vAlign w:val="center"/>
          </w:tcPr>
          <w:p w14:paraId="5B45B8DB" w14:textId="2D001E0D" w:rsidR="00BA4AB8" w:rsidRPr="000365B5" w:rsidRDefault="00BA4AB8" w:rsidP="00BA4AB8">
            <w:pPr>
              <w:spacing w:before="0" w:after="0"/>
              <w:jc w:val="center"/>
              <w:rPr>
                <w:rFonts w:cstheme="minorHAnsi"/>
                <w:b/>
                <w:bCs/>
                <w:color w:val="FFFFFF" w:themeColor="background1"/>
                <w:sz w:val="20"/>
                <w:szCs w:val="20"/>
              </w:rPr>
            </w:pPr>
            <w:r w:rsidRPr="000365B5">
              <w:rPr>
                <w:rFonts w:ascii="Calibri" w:hAnsi="Calibri" w:cs="Calibri"/>
                <w:b/>
                <w:bCs/>
                <w:color w:val="FFFFFF"/>
                <w:sz w:val="20"/>
                <w:szCs w:val="20"/>
              </w:rPr>
              <w:t xml:space="preserve">Teaching Methods </w:t>
            </w:r>
          </w:p>
        </w:tc>
        <w:tc>
          <w:tcPr>
            <w:tcW w:w="1483" w:type="dxa"/>
            <w:tcBorders>
              <w:bottom w:val="single" w:sz="4" w:space="0" w:color="FFFFFF" w:themeColor="background1"/>
            </w:tcBorders>
            <w:shd w:val="clear" w:color="auto" w:fill="002060"/>
            <w:vAlign w:val="center"/>
          </w:tcPr>
          <w:p w14:paraId="2D8807C5" w14:textId="6AF77ECC" w:rsidR="00BA4AB8" w:rsidRPr="000365B5" w:rsidRDefault="00BA4AB8" w:rsidP="00BA4AB8">
            <w:pPr>
              <w:spacing w:before="0" w:after="0"/>
              <w:jc w:val="center"/>
              <w:rPr>
                <w:rFonts w:cstheme="minorHAnsi"/>
                <w:b/>
                <w:bCs/>
                <w:color w:val="FFFFFF" w:themeColor="background1"/>
                <w:sz w:val="20"/>
                <w:szCs w:val="20"/>
              </w:rPr>
            </w:pPr>
            <w:r w:rsidRPr="000365B5">
              <w:rPr>
                <w:rFonts w:ascii="Calibri" w:hAnsi="Calibri" w:cs="Calibri"/>
                <w:b/>
                <w:bCs/>
                <w:color w:val="FFFFFF"/>
                <w:sz w:val="20"/>
                <w:szCs w:val="20"/>
              </w:rPr>
              <w:t>Teaching Environments</w:t>
            </w:r>
          </w:p>
        </w:tc>
        <w:tc>
          <w:tcPr>
            <w:tcW w:w="1989" w:type="dxa"/>
            <w:tcBorders>
              <w:bottom w:val="single" w:sz="4" w:space="0" w:color="FFFFFF" w:themeColor="background1"/>
            </w:tcBorders>
            <w:shd w:val="clear" w:color="auto" w:fill="002060"/>
            <w:vAlign w:val="center"/>
          </w:tcPr>
          <w:p w14:paraId="569EDF8A" w14:textId="2738CF17" w:rsidR="00BA4AB8" w:rsidRPr="000365B5" w:rsidRDefault="00BA4AB8" w:rsidP="00BA4AB8">
            <w:pPr>
              <w:spacing w:before="0" w:after="0"/>
              <w:jc w:val="center"/>
              <w:rPr>
                <w:rFonts w:cstheme="minorHAnsi"/>
                <w:b/>
                <w:bCs/>
                <w:color w:val="FFFFFF" w:themeColor="background1"/>
                <w:sz w:val="20"/>
                <w:szCs w:val="20"/>
              </w:rPr>
            </w:pPr>
            <w:r w:rsidRPr="000365B5">
              <w:rPr>
                <w:rFonts w:ascii="Calibri" w:hAnsi="Calibri" w:cs="Calibri"/>
                <w:b/>
                <w:bCs/>
                <w:color w:val="FFFFFF"/>
                <w:sz w:val="20"/>
                <w:szCs w:val="20"/>
              </w:rPr>
              <w:t>Assessment and Evaluation Methods</w:t>
            </w:r>
          </w:p>
        </w:tc>
      </w:tr>
      <w:tr w:rsidR="00884555" w:rsidRPr="00884555" w14:paraId="474DC725" w14:textId="77777777" w:rsidTr="00473F53">
        <w:trPr>
          <w:gridAfter w:val="1"/>
          <w:wAfter w:w="22" w:type="dxa"/>
          <w:trHeight w:val="279"/>
          <w:jc w:val="center"/>
        </w:trPr>
        <w:tc>
          <w:tcPr>
            <w:tcW w:w="1037" w:type="dxa"/>
            <w:vMerge w:val="restart"/>
            <w:shd w:val="clear" w:color="auto" w:fill="0070C0"/>
            <w:textDirection w:val="btLr"/>
            <w:vAlign w:val="center"/>
          </w:tcPr>
          <w:p w14:paraId="215F6663" w14:textId="5C3C8406" w:rsidR="00CD0B88" w:rsidRPr="000365B5" w:rsidRDefault="00CD0B88" w:rsidP="00CD0B88">
            <w:pPr>
              <w:spacing w:before="0" w:after="0"/>
              <w:ind w:left="113" w:right="113"/>
              <w:jc w:val="center"/>
              <w:rPr>
                <w:rFonts w:cstheme="minorHAnsi"/>
                <w:b/>
                <w:bCs/>
                <w:color w:val="FFFFFF" w:themeColor="background1"/>
                <w:sz w:val="20"/>
                <w:szCs w:val="20"/>
              </w:rPr>
            </w:pPr>
            <w:r w:rsidRPr="000365B5">
              <w:rPr>
                <w:rFonts w:ascii="Calibri" w:hAnsi="Calibri" w:cs="Calibri"/>
                <w:b/>
                <w:bCs/>
                <w:color w:val="FFFFFF"/>
                <w:sz w:val="20"/>
                <w:szCs w:val="20"/>
              </w:rPr>
              <w:t>Pre-clinical</w:t>
            </w:r>
          </w:p>
        </w:tc>
        <w:tc>
          <w:tcPr>
            <w:tcW w:w="1007" w:type="dxa"/>
            <w:vMerge w:val="restart"/>
            <w:shd w:val="clear" w:color="auto" w:fill="00B0F0"/>
            <w:vAlign w:val="center"/>
          </w:tcPr>
          <w:p w14:paraId="63E7A23A" w14:textId="0E3938DB" w:rsidR="00CD0B88" w:rsidRPr="000365B5" w:rsidRDefault="00CD0B88" w:rsidP="00CD0B88">
            <w:pPr>
              <w:spacing w:before="0" w:after="0"/>
              <w:jc w:val="center"/>
              <w:rPr>
                <w:rFonts w:cstheme="minorHAnsi"/>
                <w:b/>
                <w:bCs/>
                <w:color w:val="FFFFFF" w:themeColor="background1"/>
                <w:sz w:val="20"/>
                <w:szCs w:val="20"/>
              </w:rPr>
            </w:pPr>
            <w:r w:rsidRPr="000365B5">
              <w:rPr>
                <w:rFonts w:ascii="Calibri" w:hAnsi="Calibri" w:cs="Calibri"/>
                <w:b/>
                <w:bCs/>
                <w:color w:val="FFFFFF"/>
                <w:sz w:val="20"/>
                <w:szCs w:val="20"/>
              </w:rPr>
              <w:t>1</w:t>
            </w:r>
          </w:p>
        </w:tc>
        <w:tc>
          <w:tcPr>
            <w:tcW w:w="2204" w:type="dxa"/>
            <w:tcBorders>
              <w:bottom w:val="single" w:sz="4" w:space="0" w:color="FFFFFF" w:themeColor="background1"/>
            </w:tcBorders>
            <w:shd w:val="clear" w:color="auto" w:fill="BEE6FC"/>
            <w:vAlign w:val="center"/>
          </w:tcPr>
          <w:p w14:paraId="48478919" w14:textId="6C58826C" w:rsidR="00CD0B88" w:rsidRPr="00884555" w:rsidRDefault="00CD0B88" w:rsidP="005A2372">
            <w:pPr>
              <w:spacing w:before="0" w:after="0"/>
              <w:ind w:right="539" w:firstLine="398"/>
              <w:jc w:val="center"/>
              <w:rPr>
                <w:rFonts w:cstheme="minorHAnsi"/>
                <w:b/>
                <w:bCs/>
                <w:color w:val="002060"/>
                <w:sz w:val="20"/>
                <w:szCs w:val="20"/>
              </w:rPr>
            </w:pPr>
            <w:r w:rsidRPr="00884555">
              <w:rPr>
                <w:rFonts w:ascii="Calibri" w:hAnsi="Calibri" w:cs="Calibri"/>
                <w:b/>
                <w:bCs/>
                <w:color w:val="002060"/>
                <w:sz w:val="20"/>
                <w:szCs w:val="20"/>
              </w:rPr>
              <w:t>Knowledge</w:t>
            </w:r>
          </w:p>
        </w:tc>
        <w:tc>
          <w:tcPr>
            <w:tcW w:w="2714" w:type="dxa"/>
            <w:tcBorders>
              <w:bottom w:val="single" w:sz="4" w:space="0" w:color="FFFFFF" w:themeColor="background1"/>
            </w:tcBorders>
            <w:shd w:val="clear" w:color="auto" w:fill="E6EEF0" w:themeFill="accent5" w:themeFillTint="33"/>
            <w:vAlign w:val="center"/>
          </w:tcPr>
          <w:p w14:paraId="7B6371D9" w14:textId="06127790"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TL, I</w:t>
            </w:r>
            <w:r w:rsidR="00C56D01" w:rsidRPr="00884555">
              <w:rPr>
                <w:rFonts w:cstheme="minorHAnsi"/>
                <w:color w:val="002060"/>
                <w:sz w:val="20"/>
                <w:szCs w:val="20"/>
              </w:rPr>
              <w:t>L</w:t>
            </w:r>
            <w:r w:rsidRPr="00884555">
              <w:rPr>
                <w:rFonts w:cstheme="minorHAnsi"/>
                <w:color w:val="002060"/>
                <w:sz w:val="20"/>
                <w:szCs w:val="20"/>
              </w:rPr>
              <w:t>, VC2-</w:t>
            </w:r>
            <w:r w:rsidR="00C56D01" w:rsidRPr="00884555">
              <w:rPr>
                <w:rFonts w:cstheme="minorHAnsi"/>
                <w:color w:val="002060"/>
                <w:sz w:val="20"/>
                <w:szCs w:val="20"/>
              </w:rPr>
              <w:t>MD</w:t>
            </w:r>
            <w:r w:rsidRPr="00884555">
              <w:rPr>
                <w:rFonts w:cstheme="minorHAnsi"/>
                <w:color w:val="002060"/>
                <w:sz w:val="20"/>
                <w:szCs w:val="20"/>
              </w:rPr>
              <w:t>-</w:t>
            </w:r>
            <w:r w:rsidR="00C56D01" w:rsidRPr="00884555">
              <w:rPr>
                <w:rFonts w:cstheme="minorHAnsi"/>
                <w:color w:val="002060"/>
                <w:sz w:val="20"/>
                <w:szCs w:val="20"/>
              </w:rPr>
              <w:t>SM</w:t>
            </w:r>
            <w:r w:rsidRPr="00884555">
              <w:rPr>
                <w:rFonts w:cstheme="minorHAnsi"/>
                <w:color w:val="002060"/>
                <w:sz w:val="20"/>
                <w:szCs w:val="20"/>
              </w:rPr>
              <w:t>, VC3-TL</w:t>
            </w:r>
            <w:r w:rsidR="00720638" w:rsidRPr="00884555">
              <w:rPr>
                <w:rFonts w:cstheme="minorHAnsi"/>
                <w:color w:val="002060"/>
                <w:sz w:val="20"/>
                <w:szCs w:val="20"/>
              </w:rPr>
              <w:t>-FV-</w:t>
            </w:r>
            <w:r w:rsidR="007C0802" w:rsidRPr="00884555">
              <w:rPr>
                <w:rFonts w:cstheme="minorHAnsi"/>
                <w:color w:val="002060"/>
                <w:sz w:val="20"/>
                <w:szCs w:val="20"/>
              </w:rPr>
              <w:t xml:space="preserve"> IDS</w:t>
            </w:r>
          </w:p>
        </w:tc>
        <w:tc>
          <w:tcPr>
            <w:tcW w:w="1483" w:type="dxa"/>
            <w:shd w:val="clear" w:color="auto" w:fill="E6EEF0" w:themeFill="accent5" w:themeFillTint="33"/>
            <w:vAlign w:val="center"/>
          </w:tcPr>
          <w:p w14:paraId="31139602" w14:textId="66479A6D"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CL-MCC</w:t>
            </w:r>
            <w:r w:rsidR="000A03C2">
              <w:rPr>
                <w:rFonts w:cstheme="minorHAnsi"/>
                <w:color w:val="002060"/>
                <w:sz w:val="20"/>
                <w:szCs w:val="20"/>
              </w:rPr>
              <w:t>-</w:t>
            </w:r>
            <w:r w:rsidRPr="00884555">
              <w:rPr>
                <w:rFonts w:cstheme="minorHAnsi"/>
                <w:color w:val="002060"/>
                <w:sz w:val="20"/>
                <w:szCs w:val="20"/>
              </w:rPr>
              <w:t xml:space="preserve"> </w:t>
            </w:r>
            <w:r w:rsidR="007C0802" w:rsidRPr="00884555">
              <w:rPr>
                <w:rFonts w:cstheme="minorHAnsi"/>
                <w:color w:val="002060"/>
                <w:sz w:val="20"/>
                <w:szCs w:val="20"/>
              </w:rPr>
              <w:t>222</w:t>
            </w:r>
            <w:r w:rsidRPr="00884555">
              <w:rPr>
                <w:rFonts w:cstheme="minorHAnsi"/>
                <w:color w:val="002060"/>
                <w:sz w:val="20"/>
                <w:szCs w:val="20"/>
              </w:rPr>
              <w:t>, Field</w:t>
            </w:r>
          </w:p>
        </w:tc>
        <w:tc>
          <w:tcPr>
            <w:tcW w:w="1989" w:type="dxa"/>
            <w:shd w:val="clear" w:color="auto" w:fill="E6EEF0" w:themeFill="accent5" w:themeFillTint="33"/>
            <w:vAlign w:val="center"/>
          </w:tcPr>
          <w:p w14:paraId="576E8E16" w14:textId="2AC28122"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MCE, OEQ, FB, PE, PF</w:t>
            </w:r>
          </w:p>
        </w:tc>
      </w:tr>
      <w:tr w:rsidR="00884555" w:rsidRPr="00884555" w14:paraId="7E065043" w14:textId="77777777" w:rsidTr="00473F53">
        <w:trPr>
          <w:gridAfter w:val="1"/>
          <w:wAfter w:w="22" w:type="dxa"/>
          <w:trHeight w:val="277"/>
          <w:jc w:val="center"/>
        </w:trPr>
        <w:tc>
          <w:tcPr>
            <w:tcW w:w="1037" w:type="dxa"/>
            <w:vMerge/>
            <w:shd w:val="clear" w:color="auto" w:fill="0070C0"/>
            <w:textDirection w:val="btLr"/>
            <w:vAlign w:val="center"/>
          </w:tcPr>
          <w:p w14:paraId="0DDDB887" w14:textId="77777777" w:rsidR="00CD0B88" w:rsidRPr="000365B5" w:rsidRDefault="00CD0B88" w:rsidP="00CD0B88">
            <w:pPr>
              <w:spacing w:before="0" w:after="0"/>
              <w:ind w:left="113" w:right="113"/>
              <w:jc w:val="center"/>
              <w:rPr>
                <w:rFonts w:cstheme="minorHAnsi"/>
                <w:b/>
                <w:bCs/>
                <w:color w:val="FFFFFF" w:themeColor="background1"/>
                <w:sz w:val="20"/>
                <w:szCs w:val="20"/>
              </w:rPr>
            </w:pPr>
          </w:p>
        </w:tc>
        <w:tc>
          <w:tcPr>
            <w:tcW w:w="1007" w:type="dxa"/>
            <w:vMerge/>
            <w:shd w:val="clear" w:color="auto" w:fill="00B0F0"/>
            <w:vAlign w:val="center"/>
          </w:tcPr>
          <w:p w14:paraId="0DFCBD9B" w14:textId="77777777" w:rsidR="00CD0B88" w:rsidRPr="000365B5" w:rsidRDefault="00CD0B88" w:rsidP="00CD0B88">
            <w:pPr>
              <w:spacing w:before="0" w:after="0"/>
              <w:jc w:val="center"/>
              <w:rPr>
                <w:rFonts w:cstheme="minorHAnsi"/>
                <w:b/>
                <w:bCs/>
                <w:color w:val="FFFFFF" w:themeColor="background1"/>
                <w:sz w:val="20"/>
                <w:szCs w:val="20"/>
              </w:rPr>
            </w:pPr>
          </w:p>
        </w:tc>
        <w:tc>
          <w:tcPr>
            <w:tcW w:w="2204" w:type="dxa"/>
            <w:tcBorders>
              <w:top w:val="single" w:sz="4" w:space="0" w:color="FFFFFF" w:themeColor="background1"/>
            </w:tcBorders>
            <w:shd w:val="clear" w:color="auto" w:fill="BEE6FC"/>
            <w:vAlign w:val="center"/>
          </w:tcPr>
          <w:p w14:paraId="34029D61" w14:textId="31467E24" w:rsidR="00CD0B88" w:rsidRPr="00884555" w:rsidRDefault="00CD0B88" w:rsidP="005A2372">
            <w:pPr>
              <w:spacing w:before="0" w:after="0"/>
              <w:jc w:val="center"/>
              <w:rPr>
                <w:rFonts w:cstheme="minorHAnsi"/>
                <w:b/>
                <w:bCs/>
                <w:color w:val="002060"/>
                <w:sz w:val="20"/>
                <w:szCs w:val="20"/>
              </w:rPr>
            </w:pPr>
            <w:r w:rsidRPr="00884555">
              <w:rPr>
                <w:rFonts w:ascii="Calibri" w:hAnsi="Calibri" w:cs="Calibri"/>
                <w:b/>
                <w:bCs/>
                <w:color w:val="002060"/>
                <w:sz w:val="20"/>
                <w:szCs w:val="20"/>
              </w:rPr>
              <w:t>Skill</w:t>
            </w:r>
          </w:p>
        </w:tc>
        <w:tc>
          <w:tcPr>
            <w:tcW w:w="2714" w:type="dxa"/>
            <w:tcBorders>
              <w:bottom w:val="single" w:sz="4" w:space="0" w:color="FFFFFF" w:themeColor="background1"/>
            </w:tcBorders>
            <w:shd w:val="clear" w:color="auto" w:fill="E6EEF0" w:themeFill="accent5" w:themeFillTint="33"/>
            <w:vAlign w:val="center"/>
          </w:tcPr>
          <w:p w14:paraId="635C634F" w14:textId="69398692"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HT, I</w:t>
            </w:r>
            <w:r w:rsidR="009312A6">
              <w:rPr>
                <w:rFonts w:cstheme="minorHAnsi"/>
                <w:color w:val="002060"/>
                <w:sz w:val="20"/>
                <w:szCs w:val="20"/>
              </w:rPr>
              <w:t>L</w:t>
            </w:r>
          </w:p>
        </w:tc>
        <w:tc>
          <w:tcPr>
            <w:tcW w:w="1483" w:type="dxa"/>
            <w:shd w:val="clear" w:color="auto" w:fill="E6EEF0" w:themeFill="accent5" w:themeFillTint="33"/>
            <w:vAlign w:val="center"/>
          </w:tcPr>
          <w:p w14:paraId="6A5ABC11" w14:textId="39D311A3"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SL:</w:t>
            </w:r>
            <w:r w:rsidR="00897F88">
              <w:rPr>
                <w:rFonts w:cstheme="minorHAnsi"/>
                <w:color w:val="002060"/>
                <w:sz w:val="20"/>
                <w:szCs w:val="20"/>
              </w:rPr>
              <w:t xml:space="preserve"> 214</w:t>
            </w:r>
          </w:p>
        </w:tc>
        <w:tc>
          <w:tcPr>
            <w:tcW w:w="1989" w:type="dxa"/>
            <w:shd w:val="clear" w:color="auto" w:fill="E6EEF0" w:themeFill="accent5" w:themeFillTint="33"/>
            <w:vAlign w:val="center"/>
          </w:tcPr>
          <w:p w14:paraId="35EDC75F" w14:textId="3CCF1683"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OSCE</w:t>
            </w:r>
          </w:p>
        </w:tc>
      </w:tr>
      <w:tr w:rsidR="00884555" w:rsidRPr="00884555" w14:paraId="76577322" w14:textId="77777777" w:rsidTr="00473F53">
        <w:trPr>
          <w:gridAfter w:val="1"/>
          <w:wAfter w:w="22" w:type="dxa"/>
          <w:trHeight w:val="277"/>
          <w:jc w:val="center"/>
        </w:trPr>
        <w:tc>
          <w:tcPr>
            <w:tcW w:w="1037" w:type="dxa"/>
            <w:vMerge/>
            <w:shd w:val="clear" w:color="auto" w:fill="0070C0"/>
            <w:textDirection w:val="btLr"/>
            <w:vAlign w:val="center"/>
          </w:tcPr>
          <w:p w14:paraId="534228DA" w14:textId="77777777" w:rsidR="00CD0B88" w:rsidRPr="000365B5" w:rsidRDefault="00CD0B88" w:rsidP="00CD0B88">
            <w:pPr>
              <w:spacing w:before="0" w:after="0"/>
              <w:ind w:left="113" w:right="113"/>
              <w:jc w:val="center"/>
              <w:rPr>
                <w:rFonts w:cstheme="minorHAnsi"/>
                <w:b/>
                <w:bCs/>
                <w:color w:val="FFFFFF" w:themeColor="background1"/>
                <w:sz w:val="20"/>
                <w:szCs w:val="20"/>
              </w:rPr>
            </w:pPr>
          </w:p>
        </w:tc>
        <w:tc>
          <w:tcPr>
            <w:tcW w:w="1007" w:type="dxa"/>
            <w:vMerge/>
            <w:shd w:val="clear" w:color="auto" w:fill="00B0F0"/>
            <w:vAlign w:val="center"/>
          </w:tcPr>
          <w:p w14:paraId="2C261F9E" w14:textId="77777777" w:rsidR="00CD0B88" w:rsidRPr="000365B5" w:rsidRDefault="00CD0B88" w:rsidP="00CD0B88">
            <w:pPr>
              <w:spacing w:before="0" w:after="0"/>
              <w:jc w:val="center"/>
              <w:rPr>
                <w:rFonts w:cstheme="minorHAnsi"/>
                <w:b/>
                <w:bCs/>
                <w:color w:val="FFFFFF" w:themeColor="background1"/>
                <w:sz w:val="20"/>
                <w:szCs w:val="20"/>
              </w:rPr>
            </w:pPr>
          </w:p>
        </w:tc>
        <w:tc>
          <w:tcPr>
            <w:tcW w:w="2204" w:type="dxa"/>
            <w:tcBorders>
              <w:bottom w:val="single" w:sz="4" w:space="0" w:color="FFFFFF" w:themeColor="background1"/>
            </w:tcBorders>
            <w:shd w:val="clear" w:color="auto" w:fill="BEE6FC"/>
            <w:vAlign w:val="center"/>
          </w:tcPr>
          <w:p w14:paraId="4D97C3DE" w14:textId="63F056B4" w:rsidR="00CD0B88" w:rsidRPr="00884555" w:rsidRDefault="00CD0B88" w:rsidP="005A2372">
            <w:pPr>
              <w:spacing w:before="0" w:after="0"/>
              <w:jc w:val="center"/>
              <w:rPr>
                <w:rFonts w:cstheme="minorHAnsi"/>
                <w:b/>
                <w:bCs/>
                <w:color w:val="002060"/>
                <w:sz w:val="20"/>
                <w:szCs w:val="20"/>
              </w:rPr>
            </w:pPr>
            <w:r w:rsidRPr="00884555">
              <w:rPr>
                <w:rFonts w:ascii="Calibri" w:hAnsi="Calibri" w:cs="Calibri"/>
                <w:b/>
                <w:bCs/>
                <w:color w:val="002060"/>
                <w:sz w:val="20"/>
                <w:szCs w:val="20"/>
              </w:rPr>
              <w:t>Attitude</w:t>
            </w:r>
          </w:p>
        </w:tc>
        <w:tc>
          <w:tcPr>
            <w:tcW w:w="2714" w:type="dxa"/>
            <w:tcBorders>
              <w:bottom w:val="single" w:sz="4" w:space="0" w:color="FFFFFF" w:themeColor="background1"/>
            </w:tcBorders>
            <w:shd w:val="clear" w:color="auto" w:fill="E6EEF0" w:themeFill="accent5" w:themeFillTint="33"/>
            <w:vAlign w:val="center"/>
          </w:tcPr>
          <w:p w14:paraId="524202D3" w14:textId="6D77B8C5"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SP, VC1-FV-AP-I</w:t>
            </w:r>
            <w:r w:rsidR="000F4596">
              <w:rPr>
                <w:rFonts w:cstheme="minorHAnsi"/>
                <w:color w:val="002060"/>
                <w:sz w:val="20"/>
                <w:szCs w:val="20"/>
              </w:rPr>
              <w:t>L</w:t>
            </w:r>
            <w:r w:rsidRPr="00884555">
              <w:rPr>
                <w:rFonts w:cstheme="minorHAnsi"/>
                <w:color w:val="002060"/>
                <w:sz w:val="20"/>
                <w:szCs w:val="20"/>
              </w:rPr>
              <w:t xml:space="preserve">, </w:t>
            </w:r>
            <w:r w:rsidR="009A28FB" w:rsidRPr="00884555">
              <w:rPr>
                <w:rFonts w:cstheme="minorHAnsi"/>
                <w:color w:val="002060"/>
                <w:sz w:val="20"/>
                <w:szCs w:val="20"/>
              </w:rPr>
              <w:t>VC2-MD-SM</w:t>
            </w:r>
            <w:r w:rsidRPr="00884555">
              <w:rPr>
                <w:rFonts w:cstheme="minorHAnsi"/>
                <w:color w:val="002060"/>
                <w:sz w:val="20"/>
                <w:szCs w:val="20"/>
              </w:rPr>
              <w:t>, I</w:t>
            </w:r>
            <w:r w:rsidR="000F4596">
              <w:rPr>
                <w:rFonts w:cstheme="minorHAnsi"/>
                <w:color w:val="002060"/>
                <w:sz w:val="20"/>
                <w:szCs w:val="20"/>
              </w:rPr>
              <w:t>L</w:t>
            </w:r>
          </w:p>
        </w:tc>
        <w:tc>
          <w:tcPr>
            <w:tcW w:w="1483" w:type="dxa"/>
            <w:shd w:val="clear" w:color="auto" w:fill="E6EEF0" w:themeFill="accent5" w:themeFillTint="33"/>
            <w:vAlign w:val="center"/>
          </w:tcPr>
          <w:p w14:paraId="49733710" w14:textId="63FC4600"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CL-MCC</w:t>
            </w:r>
            <w:r w:rsidR="000A03C2">
              <w:rPr>
                <w:rFonts w:cstheme="minorHAnsi"/>
                <w:color w:val="002060"/>
                <w:sz w:val="20"/>
                <w:szCs w:val="20"/>
              </w:rPr>
              <w:t>-</w:t>
            </w:r>
            <w:r w:rsidRPr="00884555">
              <w:rPr>
                <w:rFonts w:cstheme="minorHAnsi"/>
                <w:color w:val="002060"/>
                <w:sz w:val="20"/>
                <w:szCs w:val="20"/>
              </w:rPr>
              <w:t xml:space="preserve"> </w:t>
            </w:r>
            <w:r w:rsidR="009312A6">
              <w:rPr>
                <w:rFonts w:cstheme="minorHAnsi"/>
                <w:color w:val="002060"/>
                <w:sz w:val="20"/>
                <w:szCs w:val="20"/>
              </w:rPr>
              <w:t>222</w:t>
            </w:r>
            <w:r w:rsidRPr="00884555">
              <w:rPr>
                <w:rFonts w:cstheme="minorHAnsi"/>
                <w:color w:val="002060"/>
                <w:sz w:val="20"/>
                <w:szCs w:val="20"/>
              </w:rPr>
              <w:t>, Field</w:t>
            </w:r>
          </w:p>
        </w:tc>
        <w:tc>
          <w:tcPr>
            <w:tcW w:w="1989" w:type="dxa"/>
            <w:shd w:val="clear" w:color="auto" w:fill="E6EEF0" w:themeFill="accent5" w:themeFillTint="33"/>
            <w:vAlign w:val="center"/>
          </w:tcPr>
          <w:p w14:paraId="6414358E" w14:textId="1A76FFBC"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PPE, PF</w:t>
            </w:r>
          </w:p>
        </w:tc>
      </w:tr>
      <w:tr w:rsidR="00884555" w:rsidRPr="00884555" w14:paraId="5D08C81B" w14:textId="77777777" w:rsidTr="00473F53">
        <w:trPr>
          <w:gridAfter w:val="1"/>
          <w:wAfter w:w="22" w:type="dxa"/>
          <w:trHeight w:val="277"/>
          <w:jc w:val="center"/>
        </w:trPr>
        <w:tc>
          <w:tcPr>
            <w:tcW w:w="1037" w:type="dxa"/>
            <w:vMerge/>
            <w:shd w:val="clear" w:color="auto" w:fill="0070C0"/>
            <w:textDirection w:val="btLr"/>
            <w:vAlign w:val="center"/>
          </w:tcPr>
          <w:p w14:paraId="13E8C46F" w14:textId="77777777" w:rsidR="00CD0B88" w:rsidRPr="000365B5" w:rsidRDefault="00CD0B88" w:rsidP="00CD0B88">
            <w:pPr>
              <w:spacing w:before="0" w:after="0"/>
              <w:ind w:left="113" w:right="113"/>
              <w:jc w:val="center"/>
              <w:rPr>
                <w:rFonts w:cstheme="minorHAnsi"/>
                <w:b/>
                <w:bCs/>
                <w:color w:val="FFFFFF" w:themeColor="background1"/>
                <w:sz w:val="20"/>
                <w:szCs w:val="20"/>
              </w:rPr>
            </w:pPr>
          </w:p>
        </w:tc>
        <w:tc>
          <w:tcPr>
            <w:tcW w:w="1007" w:type="dxa"/>
            <w:vMerge/>
            <w:tcBorders>
              <w:bottom w:val="single" w:sz="4" w:space="0" w:color="FFFFFF" w:themeColor="background1"/>
            </w:tcBorders>
            <w:shd w:val="clear" w:color="auto" w:fill="00B0F0"/>
            <w:vAlign w:val="center"/>
          </w:tcPr>
          <w:p w14:paraId="63C48B26" w14:textId="77777777" w:rsidR="00CD0B88" w:rsidRPr="000365B5" w:rsidRDefault="00CD0B88" w:rsidP="00CD0B88">
            <w:pPr>
              <w:spacing w:before="0" w:after="0"/>
              <w:jc w:val="center"/>
              <w:rPr>
                <w:rFonts w:cstheme="minorHAnsi"/>
                <w:b/>
                <w:bCs/>
                <w:color w:val="FFFFFF" w:themeColor="background1"/>
                <w:sz w:val="20"/>
                <w:szCs w:val="20"/>
              </w:rPr>
            </w:pPr>
          </w:p>
        </w:tc>
        <w:tc>
          <w:tcPr>
            <w:tcW w:w="2204" w:type="dxa"/>
            <w:tcBorders>
              <w:bottom w:val="single" w:sz="4" w:space="0" w:color="FFFFFF" w:themeColor="background1"/>
            </w:tcBorders>
            <w:shd w:val="clear" w:color="auto" w:fill="BEE6FC"/>
            <w:vAlign w:val="center"/>
          </w:tcPr>
          <w:p w14:paraId="061B0CD2" w14:textId="773E25FE"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Sub-competency</w:t>
            </w:r>
          </w:p>
        </w:tc>
        <w:tc>
          <w:tcPr>
            <w:tcW w:w="2714" w:type="dxa"/>
            <w:tcBorders>
              <w:bottom w:val="single" w:sz="4" w:space="0" w:color="FFFFFF" w:themeColor="background1"/>
            </w:tcBorders>
            <w:shd w:val="clear" w:color="auto" w:fill="E6EEF0" w:themeFill="accent5" w:themeFillTint="33"/>
            <w:vAlign w:val="center"/>
          </w:tcPr>
          <w:p w14:paraId="56C789DD" w14:textId="712A056C"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All</w:t>
            </w:r>
          </w:p>
        </w:tc>
        <w:tc>
          <w:tcPr>
            <w:tcW w:w="1483" w:type="dxa"/>
            <w:tcBorders>
              <w:bottom w:val="single" w:sz="4" w:space="0" w:color="FFFFFF" w:themeColor="background1"/>
            </w:tcBorders>
            <w:shd w:val="clear" w:color="auto" w:fill="E6EEF0" w:themeFill="accent5" w:themeFillTint="33"/>
            <w:vAlign w:val="center"/>
          </w:tcPr>
          <w:p w14:paraId="4000B841" w14:textId="60670837"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MCC</w:t>
            </w:r>
          </w:p>
        </w:tc>
        <w:tc>
          <w:tcPr>
            <w:tcW w:w="1989" w:type="dxa"/>
            <w:tcBorders>
              <w:bottom w:val="single" w:sz="4" w:space="0" w:color="FFFFFF" w:themeColor="background1"/>
            </w:tcBorders>
            <w:shd w:val="clear" w:color="auto" w:fill="E6EEF0" w:themeFill="accent5" w:themeFillTint="33"/>
            <w:vAlign w:val="center"/>
          </w:tcPr>
          <w:p w14:paraId="76A96EB3" w14:textId="4E321FC5"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All</w:t>
            </w:r>
          </w:p>
        </w:tc>
      </w:tr>
      <w:tr w:rsidR="00884555" w:rsidRPr="00884555" w14:paraId="5C56C28C" w14:textId="77777777" w:rsidTr="00473F53">
        <w:trPr>
          <w:gridAfter w:val="1"/>
          <w:wAfter w:w="22" w:type="dxa"/>
          <w:trHeight w:val="69"/>
          <w:jc w:val="center"/>
        </w:trPr>
        <w:tc>
          <w:tcPr>
            <w:tcW w:w="1037" w:type="dxa"/>
            <w:vMerge/>
            <w:shd w:val="clear" w:color="auto" w:fill="0070C0"/>
            <w:textDirection w:val="btLr"/>
            <w:vAlign w:val="center"/>
          </w:tcPr>
          <w:p w14:paraId="34F1900C" w14:textId="77777777" w:rsidR="00CD0B88" w:rsidRPr="000365B5" w:rsidRDefault="00CD0B88" w:rsidP="00CD0B88">
            <w:pPr>
              <w:spacing w:before="0" w:after="0"/>
              <w:ind w:left="113" w:right="113"/>
              <w:jc w:val="center"/>
              <w:rPr>
                <w:rFonts w:cstheme="minorHAnsi"/>
                <w:b/>
                <w:bCs/>
                <w:color w:val="FFFFFF" w:themeColor="background1"/>
                <w:sz w:val="20"/>
                <w:szCs w:val="20"/>
              </w:rPr>
            </w:pPr>
          </w:p>
        </w:tc>
        <w:tc>
          <w:tcPr>
            <w:tcW w:w="1007" w:type="dxa"/>
            <w:vMerge w:val="restart"/>
            <w:tcBorders>
              <w:top w:val="single" w:sz="4" w:space="0" w:color="FFFFFF" w:themeColor="background1"/>
            </w:tcBorders>
            <w:shd w:val="clear" w:color="auto" w:fill="00B0F0"/>
            <w:vAlign w:val="center"/>
          </w:tcPr>
          <w:p w14:paraId="322FE6D7" w14:textId="2D503542" w:rsidR="00CD0B88" w:rsidRPr="000365B5" w:rsidRDefault="00CD0B88" w:rsidP="00CD0B88">
            <w:pPr>
              <w:spacing w:before="0" w:after="0"/>
              <w:jc w:val="center"/>
              <w:rPr>
                <w:rFonts w:cstheme="minorHAnsi"/>
                <w:b/>
                <w:bCs/>
                <w:color w:val="FFFFFF" w:themeColor="background1"/>
                <w:sz w:val="20"/>
                <w:szCs w:val="20"/>
              </w:rPr>
            </w:pPr>
            <w:r w:rsidRPr="000365B5">
              <w:rPr>
                <w:rFonts w:ascii="Calibri" w:hAnsi="Calibri" w:cs="Calibri"/>
                <w:b/>
                <w:bCs/>
                <w:color w:val="FFFFFF"/>
                <w:sz w:val="20"/>
                <w:szCs w:val="20"/>
              </w:rPr>
              <w:t>2</w:t>
            </w:r>
          </w:p>
        </w:tc>
        <w:tc>
          <w:tcPr>
            <w:tcW w:w="2204" w:type="dxa"/>
            <w:tcBorders>
              <w:bottom w:val="single" w:sz="4" w:space="0" w:color="FFFFFF" w:themeColor="background1"/>
            </w:tcBorders>
            <w:shd w:val="clear" w:color="auto" w:fill="BEE6FC"/>
            <w:vAlign w:val="center"/>
          </w:tcPr>
          <w:p w14:paraId="72B78EB5" w14:textId="26ABDFB7"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Knowledge</w:t>
            </w:r>
          </w:p>
        </w:tc>
        <w:tc>
          <w:tcPr>
            <w:tcW w:w="2714" w:type="dxa"/>
            <w:tcBorders>
              <w:top w:val="single" w:sz="4" w:space="0" w:color="FFFFFF" w:themeColor="background1"/>
              <w:bottom w:val="single" w:sz="4" w:space="0" w:color="FFFFFF" w:themeColor="background1"/>
            </w:tcBorders>
            <w:shd w:val="clear" w:color="auto" w:fill="E6EEF0" w:themeFill="accent5" w:themeFillTint="33"/>
            <w:vAlign w:val="center"/>
          </w:tcPr>
          <w:p w14:paraId="06EAB656" w14:textId="36125B49"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TL, VC-1-</w:t>
            </w:r>
            <w:r w:rsidR="00125839">
              <w:rPr>
                <w:rFonts w:cstheme="minorHAnsi"/>
                <w:color w:val="002060"/>
                <w:sz w:val="20"/>
                <w:szCs w:val="20"/>
              </w:rPr>
              <w:t>FV-</w:t>
            </w:r>
            <w:r w:rsidRPr="00884555">
              <w:rPr>
                <w:rFonts w:cstheme="minorHAnsi"/>
                <w:color w:val="002060"/>
                <w:sz w:val="20"/>
                <w:szCs w:val="20"/>
              </w:rPr>
              <w:t>SM,</w:t>
            </w:r>
            <w:r w:rsidR="005169F9" w:rsidRPr="00884555">
              <w:rPr>
                <w:rFonts w:cstheme="minorHAnsi"/>
                <w:color w:val="002060"/>
                <w:sz w:val="20"/>
                <w:szCs w:val="20"/>
              </w:rPr>
              <w:t xml:space="preserve"> VC2-MD-SM,</w:t>
            </w:r>
            <w:r w:rsidR="004F2D3C">
              <w:rPr>
                <w:rFonts w:cstheme="minorHAnsi"/>
                <w:color w:val="002060"/>
                <w:sz w:val="20"/>
                <w:szCs w:val="20"/>
              </w:rPr>
              <w:t xml:space="preserve"> </w:t>
            </w:r>
            <w:r w:rsidR="004F2D3C" w:rsidRPr="00884555">
              <w:rPr>
                <w:rFonts w:cstheme="minorHAnsi"/>
                <w:color w:val="002060"/>
                <w:sz w:val="20"/>
                <w:szCs w:val="20"/>
              </w:rPr>
              <w:t>VC3-TL-F</w:t>
            </w:r>
            <w:r w:rsidR="00B61103">
              <w:rPr>
                <w:rFonts w:cstheme="minorHAnsi"/>
                <w:color w:val="002060"/>
                <w:sz w:val="20"/>
                <w:szCs w:val="20"/>
              </w:rPr>
              <w:t>V</w:t>
            </w:r>
            <w:r w:rsidR="004F2D3C">
              <w:rPr>
                <w:rFonts w:cstheme="minorHAnsi"/>
                <w:color w:val="002060"/>
                <w:sz w:val="20"/>
                <w:szCs w:val="20"/>
              </w:rPr>
              <w:t>,</w:t>
            </w:r>
            <w:r w:rsidRPr="00884555">
              <w:rPr>
                <w:rFonts w:cstheme="minorHAnsi"/>
                <w:color w:val="002060"/>
                <w:sz w:val="20"/>
                <w:szCs w:val="20"/>
              </w:rPr>
              <w:t xml:space="preserve"> I</w:t>
            </w:r>
            <w:r w:rsidR="000F4596">
              <w:rPr>
                <w:rFonts w:cstheme="minorHAnsi"/>
                <w:color w:val="002060"/>
                <w:sz w:val="20"/>
                <w:szCs w:val="20"/>
              </w:rPr>
              <w:t>L</w:t>
            </w:r>
            <w:r w:rsidR="00125839">
              <w:rPr>
                <w:rFonts w:cstheme="minorHAnsi"/>
                <w:color w:val="002060"/>
                <w:sz w:val="20"/>
                <w:szCs w:val="20"/>
              </w:rPr>
              <w:t>,</w:t>
            </w:r>
            <w:r w:rsidR="0092183B">
              <w:rPr>
                <w:rFonts w:cstheme="minorHAnsi"/>
                <w:color w:val="002060"/>
                <w:sz w:val="20"/>
                <w:szCs w:val="20"/>
              </w:rPr>
              <w:t xml:space="preserve"> PBL</w:t>
            </w:r>
            <w:r w:rsidR="00125839">
              <w:rPr>
                <w:rFonts w:cstheme="minorHAnsi"/>
                <w:color w:val="002060"/>
                <w:sz w:val="20"/>
                <w:szCs w:val="20"/>
              </w:rPr>
              <w:t xml:space="preserve"> </w:t>
            </w:r>
          </w:p>
        </w:tc>
        <w:tc>
          <w:tcPr>
            <w:tcW w:w="1483" w:type="dxa"/>
            <w:tcBorders>
              <w:top w:val="single" w:sz="4" w:space="0" w:color="FFFFFF" w:themeColor="background1"/>
            </w:tcBorders>
            <w:shd w:val="clear" w:color="auto" w:fill="E6EEF0" w:themeFill="accent5" w:themeFillTint="33"/>
            <w:vAlign w:val="center"/>
          </w:tcPr>
          <w:p w14:paraId="7561A907" w14:textId="6016583F" w:rsidR="00CD0B88" w:rsidRPr="00884555" w:rsidRDefault="00CD0B88" w:rsidP="00CD0B88">
            <w:pPr>
              <w:spacing w:before="0" w:after="0"/>
              <w:jc w:val="center"/>
              <w:rPr>
                <w:rFonts w:cstheme="minorHAnsi"/>
                <w:strike/>
                <w:color w:val="002060"/>
                <w:sz w:val="20"/>
                <w:szCs w:val="20"/>
              </w:rPr>
            </w:pPr>
            <w:r w:rsidRPr="00884555">
              <w:rPr>
                <w:rFonts w:cstheme="minorHAnsi"/>
                <w:color w:val="002060"/>
                <w:sz w:val="20"/>
                <w:szCs w:val="20"/>
              </w:rPr>
              <w:t>CL-MCC</w:t>
            </w:r>
            <w:r w:rsidR="000A03C2">
              <w:rPr>
                <w:rFonts w:cstheme="minorHAnsi"/>
                <w:color w:val="002060"/>
                <w:sz w:val="20"/>
                <w:szCs w:val="20"/>
              </w:rPr>
              <w:t>-</w:t>
            </w:r>
            <w:r w:rsidRPr="00884555">
              <w:rPr>
                <w:rFonts w:cstheme="minorHAnsi"/>
                <w:color w:val="002060"/>
                <w:sz w:val="20"/>
                <w:szCs w:val="20"/>
              </w:rPr>
              <w:t xml:space="preserve"> </w:t>
            </w:r>
            <w:r w:rsidR="00E011B0">
              <w:rPr>
                <w:rFonts w:cstheme="minorHAnsi"/>
                <w:color w:val="002060"/>
                <w:sz w:val="20"/>
                <w:szCs w:val="20"/>
              </w:rPr>
              <w:t>111</w:t>
            </w:r>
          </w:p>
        </w:tc>
        <w:tc>
          <w:tcPr>
            <w:tcW w:w="1989" w:type="dxa"/>
            <w:tcBorders>
              <w:top w:val="single" w:sz="4" w:space="0" w:color="FFFFFF" w:themeColor="background1"/>
            </w:tcBorders>
            <w:shd w:val="clear" w:color="auto" w:fill="E6EEF0" w:themeFill="accent5" w:themeFillTint="33"/>
            <w:vAlign w:val="center"/>
          </w:tcPr>
          <w:p w14:paraId="3E9E5CB1" w14:textId="6E393226"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MCE, OEQ, FB, PE</w:t>
            </w:r>
            <w:r w:rsidR="00E011B0">
              <w:rPr>
                <w:rFonts w:cstheme="minorHAnsi"/>
                <w:color w:val="002060"/>
                <w:sz w:val="20"/>
                <w:szCs w:val="20"/>
              </w:rPr>
              <w:t>, PF</w:t>
            </w:r>
          </w:p>
        </w:tc>
      </w:tr>
      <w:tr w:rsidR="00884555" w:rsidRPr="00884555" w14:paraId="04379235" w14:textId="77777777" w:rsidTr="00473F53">
        <w:trPr>
          <w:gridAfter w:val="1"/>
          <w:wAfter w:w="22" w:type="dxa"/>
          <w:trHeight w:val="67"/>
          <w:jc w:val="center"/>
        </w:trPr>
        <w:tc>
          <w:tcPr>
            <w:tcW w:w="1037" w:type="dxa"/>
            <w:vMerge/>
            <w:shd w:val="clear" w:color="auto" w:fill="0070C0"/>
            <w:textDirection w:val="btLr"/>
            <w:vAlign w:val="center"/>
          </w:tcPr>
          <w:p w14:paraId="0772634F" w14:textId="77777777" w:rsidR="00CD0B88" w:rsidRPr="000365B5" w:rsidRDefault="00CD0B88" w:rsidP="00CD0B88">
            <w:pPr>
              <w:spacing w:before="0" w:after="0"/>
              <w:ind w:left="113" w:right="113"/>
              <w:jc w:val="center"/>
              <w:rPr>
                <w:rFonts w:cstheme="minorHAnsi"/>
                <w:b/>
                <w:bCs/>
                <w:color w:val="FFFFFF" w:themeColor="background1"/>
                <w:sz w:val="20"/>
                <w:szCs w:val="20"/>
              </w:rPr>
            </w:pPr>
          </w:p>
        </w:tc>
        <w:tc>
          <w:tcPr>
            <w:tcW w:w="1007" w:type="dxa"/>
            <w:vMerge/>
            <w:shd w:val="clear" w:color="auto" w:fill="00B0F0"/>
            <w:vAlign w:val="center"/>
          </w:tcPr>
          <w:p w14:paraId="4A587722" w14:textId="77777777" w:rsidR="00CD0B88" w:rsidRPr="000365B5" w:rsidRDefault="00CD0B88" w:rsidP="00CD0B88">
            <w:pPr>
              <w:spacing w:before="0" w:after="0"/>
              <w:jc w:val="center"/>
              <w:rPr>
                <w:rFonts w:cstheme="minorHAnsi"/>
                <w:b/>
                <w:bCs/>
                <w:color w:val="FFFFFF" w:themeColor="background1"/>
                <w:sz w:val="20"/>
                <w:szCs w:val="20"/>
              </w:rPr>
            </w:pPr>
          </w:p>
        </w:tc>
        <w:tc>
          <w:tcPr>
            <w:tcW w:w="2204" w:type="dxa"/>
            <w:tcBorders>
              <w:top w:val="single" w:sz="4" w:space="0" w:color="FFFFFF" w:themeColor="background1"/>
            </w:tcBorders>
            <w:shd w:val="clear" w:color="auto" w:fill="BEE6FC"/>
            <w:vAlign w:val="center"/>
          </w:tcPr>
          <w:p w14:paraId="3EDF3E59" w14:textId="1104CAE2"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Skill</w:t>
            </w:r>
          </w:p>
        </w:tc>
        <w:tc>
          <w:tcPr>
            <w:tcW w:w="2714" w:type="dxa"/>
            <w:tcBorders>
              <w:bottom w:val="single" w:sz="4" w:space="0" w:color="FFFFFF" w:themeColor="background1"/>
            </w:tcBorders>
            <w:shd w:val="clear" w:color="auto" w:fill="E6EEF0" w:themeFill="accent5" w:themeFillTint="33"/>
            <w:vAlign w:val="center"/>
          </w:tcPr>
          <w:p w14:paraId="1567C4DC" w14:textId="562CCE69"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HT, I</w:t>
            </w:r>
            <w:r w:rsidR="000F4596">
              <w:rPr>
                <w:rFonts w:cstheme="minorHAnsi"/>
                <w:color w:val="002060"/>
                <w:sz w:val="20"/>
                <w:szCs w:val="20"/>
              </w:rPr>
              <w:t>L</w:t>
            </w:r>
            <w:r w:rsidR="00714A17">
              <w:rPr>
                <w:rFonts w:cstheme="minorHAnsi"/>
                <w:color w:val="002060"/>
                <w:sz w:val="20"/>
                <w:szCs w:val="20"/>
              </w:rPr>
              <w:t>, PBL</w:t>
            </w:r>
          </w:p>
        </w:tc>
        <w:tc>
          <w:tcPr>
            <w:tcW w:w="1483" w:type="dxa"/>
            <w:shd w:val="clear" w:color="auto" w:fill="E6EEF0" w:themeFill="accent5" w:themeFillTint="33"/>
            <w:vAlign w:val="center"/>
          </w:tcPr>
          <w:p w14:paraId="48F7EE4F" w14:textId="747D8DE6" w:rsidR="00CD0B88" w:rsidRPr="00884555" w:rsidRDefault="00CD0B88" w:rsidP="00CD0B88">
            <w:pPr>
              <w:spacing w:before="0" w:after="0"/>
              <w:jc w:val="center"/>
              <w:rPr>
                <w:rFonts w:cstheme="minorHAnsi"/>
                <w:strike/>
                <w:color w:val="002060"/>
                <w:sz w:val="20"/>
                <w:szCs w:val="20"/>
              </w:rPr>
            </w:pPr>
            <w:r w:rsidRPr="00884555">
              <w:rPr>
                <w:rFonts w:cstheme="minorHAnsi"/>
                <w:color w:val="002060"/>
                <w:sz w:val="20"/>
                <w:szCs w:val="20"/>
              </w:rPr>
              <w:t>SL:</w:t>
            </w:r>
            <w:r w:rsidR="00714A17">
              <w:rPr>
                <w:rFonts w:cstheme="minorHAnsi"/>
                <w:color w:val="002060"/>
                <w:sz w:val="20"/>
                <w:szCs w:val="20"/>
              </w:rPr>
              <w:t>214</w:t>
            </w:r>
          </w:p>
        </w:tc>
        <w:tc>
          <w:tcPr>
            <w:tcW w:w="1989" w:type="dxa"/>
            <w:shd w:val="clear" w:color="auto" w:fill="E6EEF0" w:themeFill="accent5" w:themeFillTint="33"/>
            <w:vAlign w:val="center"/>
          </w:tcPr>
          <w:p w14:paraId="6A7E23FD" w14:textId="21573269"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OSCE</w:t>
            </w:r>
          </w:p>
        </w:tc>
      </w:tr>
      <w:tr w:rsidR="00884555" w:rsidRPr="00884555" w14:paraId="3788EC17" w14:textId="77777777" w:rsidTr="00473F53">
        <w:trPr>
          <w:gridAfter w:val="1"/>
          <w:wAfter w:w="22" w:type="dxa"/>
          <w:trHeight w:val="67"/>
          <w:jc w:val="center"/>
        </w:trPr>
        <w:tc>
          <w:tcPr>
            <w:tcW w:w="1037" w:type="dxa"/>
            <w:vMerge/>
            <w:shd w:val="clear" w:color="auto" w:fill="0070C0"/>
            <w:textDirection w:val="btLr"/>
            <w:vAlign w:val="center"/>
          </w:tcPr>
          <w:p w14:paraId="62F0A0F1" w14:textId="77777777" w:rsidR="00CD0B88" w:rsidRPr="000365B5" w:rsidRDefault="00CD0B88" w:rsidP="00CD0B88">
            <w:pPr>
              <w:spacing w:before="0" w:after="0"/>
              <w:ind w:left="113" w:right="113"/>
              <w:jc w:val="center"/>
              <w:rPr>
                <w:rFonts w:cstheme="minorHAnsi"/>
                <w:b/>
                <w:bCs/>
                <w:color w:val="FFFFFF" w:themeColor="background1"/>
                <w:sz w:val="20"/>
                <w:szCs w:val="20"/>
              </w:rPr>
            </w:pPr>
          </w:p>
        </w:tc>
        <w:tc>
          <w:tcPr>
            <w:tcW w:w="1007" w:type="dxa"/>
            <w:vMerge/>
            <w:shd w:val="clear" w:color="auto" w:fill="00B0F0"/>
            <w:vAlign w:val="center"/>
          </w:tcPr>
          <w:p w14:paraId="445B2567" w14:textId="77777777" w:rsidR="00CD0B88" w:rsidRPr="000365B5" w:rsidRDefault="00CD0B88" w:rsidP="00CD0B88">
            <w:pPr>
              <w:spacing w:before="0" w:after="0"/>
              <w:jc w:val="center"/>
              <w:rPr>
                <w:rFonts w:cstheme="minorHAnsi"/>
                <w:b/>
                <w:bCs/>
                <w:color w:val="FFFFFF" w:themeColor="background1"/>
                <w:sz w:val="20"/>
                <w:szCs w:val="20"/>
              </w:rPr>
            </w:pPr>
          </w:p>
        </w:tc>
        <w:tc>
          <w:tcPr>
            <w:tcW w:w="2204" w:type="dxa"/>
            <w:tcBorders>
              <w:bottom w:val="single" w:sz="4" w:space="0" w:color="FFFFFF" w:themeColor="background1"/>
            </w:tcBorders>
            <w:shd w:val="clear" w:color="auto" w:fill="BEE6FC"/>
            <w:vAlign w:val="center"/>
          </w:tcPr>
          <w:p w14:paraId="77B6B0D0" w14:textId="01BFF7B3"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Attitude</w:t>
            </w:r>
          </w:p>
        </w:tc>
        <w:tc>
          <w:tcPr>
            <w:tcW w:w="2714" w:type="dxa"/>
            <w:tcBorders>
              <w:bottom w:val="single" w:sz="4" w:space="0" w:color="FFFFFF" w:themeColor="background1"/>
            </w:tcBorders>
            <w:shd w:val="clear" w:color="auto" w:fill="E6EEF0" w:themeFill="accent5" w:themeFillTint="33"/>
            <w:vAlign w:val="center"/>
          </w:tcPr>
          <w:p w14:paraId="36AA17F2" w14:textId="300DC0DD"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SP, I</w:t>
            </w:r>
            <w:r w:rsidR="000F4596">
              <w:rPr>
                <w:rFonts w:cstheme="minorHAnsi"/>
                <w:color w:val="002060"/>
                <w:sz w:val="20"/>
                <w:szCs w:val="20"/>
              </w:rPr>
              <w:t>L</w:t>
            </w:r>
            <w:r w:rsidRPr="00884555">
              <w:rPr>
                <w:rFonts w:cstheme="minorHAnsi"/>
                <w:color w:val="002060"/>
                <w:sz w:val="20"/>
                <w:szCs w:val="20"/>
              </w:rPr>
              <w:t>, VC1-FV-SM</w:t>
            </w:r>
            <w:r w:rsidR="00A84C26">
              <w:rPr>
                <w:rFonts w:cstheme="minorHAnsi"/>
                <w:color w:val="002060"/>
                <w:sz w:val="20"/>
                <w:szCs w:val="20"/>
              </w:rPr>
              <w:t xml:space="preserve">, </w:t>
            </w:r>
            <w:r w:rsidR="00A84C26" w:rsidRPr="00884555">
              <w:rPr>
                <w:rFonts w:cstheme="minorHAnsi"/>
                <w:color w:val="002060"/>
                <w:sz w:val="20"/>
                <w:szCs w:val="20"/>
              </w:rPr>
              <w:t>VC2-MD-SM</w:t>
            </w:r>
            <w:r w:rsidR="00A84C26">
              <w:rPr>
                <w:rFonts w:cstheme="minorHAnsi"/>
                <w:color w:val="002060"/>
                <w:sz w:val="20"/>
                <w:szCs w:val="20"/>
              </w:rPr>
              <w:t>,</w:t>
            </w:r>
            <w:r w:rsidR="00A84C26" w:rsidRPr="00884555">
              <w:rPr>
                <w:rFonts w:cstheme="minorHAnsi"/>
                <w:color w:val="002060"/>
                <w:sz w:val="20"/>
                <w:szCs w:val="20"/>
              </w:rPr>
              <w:t xml:space="preserve"> </w:t>
            </w:r>
            <w:r w:rsidRPr="00884555">
              <w:rPr>
                <w:rFonts w:cstheme="minorHAnsi"/>
                <w:color w:val="002060"/>
                <w:sz w:val="20"/>
                <w:szCs w:val="20"/>
              </w:rPr>
              <w:t>I</w:t>
            </w:r>
            <w:r w:rsidR="00A84C26">
              <w:rPr>
                <w:rFonts w:cstheme="minorHAnsi"/>
                <w:color w:val="002060"/>
                <w:sz w:val="20"/>
                <w:szCs w:val="20"/>
              </w:rPr>
              <w:t>L, PBL</w:t>
            </w:r>
          </w:p>
        </w:tc>
        <w:tc>
          <w:tcPr>
            <w:tcW w:w="1483" w:type="dxa"/>
            <w:shd w:val="clear" w:color="auto" w:fill="E6EEF0" w:themeFill="accent5" w:themeFillTint="33"/>
            <w:vAlign w:val="center"/>
          </w:tcPr>
          <w:p w14:paraId="36656679" w14:textId="54445874" w:rsidR="00CD0B88" w:rsidRPr="00884555" w:rsidRDefault="00CD0B88" w:rsidP="00CD0B88">
            <w:pPr>
              <w:spacing w:before="0" w:after="0"/>
              <w:jc w:val="center"/>
              <w:rPr>
                <w:rFonts w:cstheme="minorHAnsi"/>
                <w:strike/>
                <w:color w:val="002060"/>
                <w:sz w:val="20"/>
                <w:szCs w:val="20"/>
              </w:rPr>
            </w:pPr>
            <w:r w:rsidRPr="00884555">
              <w:rPr>
                <w:rFonts w:cstheme="minorHAnsi"/>
                <w:color w:val="002060"/>
                <w:sz w:val="20"/>
                <w:szCs w:val="20"/>
              </w:rPr>
              <w:t>CL-MCC</w:t>
            </w:r>
            <w:r w:rsidR="000A03C2">
              <w:rPr>
                <w:rFonts w:cstheme="minorHAnsi"/>
                <w:color w:val="002060"/>
                <w:sz w:val="20"/>
                <w:szCs w:val="20"/>
              </w:rPr>
              <w:t>-</w:t>
            </w:r>
            <w:r w:rsidRPr="00884555">
              <w:rPr>
                <w:rFonts w:cstheme="minorHAnsi"/>
                <w:color w:val="002060"/>
                <w:sz w:val="20"/>
                <w:szCs w:val="20"/>
              </w:rPr>
              <w:t xml:space="preserve"> </w:t>
            </w:r>
            <w:r w:rsidR="00A84C26">
              <w:rPr>
                <w:rFonts w:cstheme="minorHAnsi"/>
                <w:color w:val="002060"/>
                <w:sz w:val="20"/>
                <w:szCs w:val="20"/>
              </w:rPr>
              <w:t>111</w:t>
            </w:r>
            <w:r w:rsidRPr="00884555">
              <w:rPr>
                <w:rFonts w:cstheme="minorHAnsi"/>
                <w:color w:val="002060"/>
                <w:sz w:val="20"/>
                <w:szCs w:val="20"/>
              </w:rPr>
              <w:t xml:space="preserve"> Field</w:t>
            </w:r>
          </w:p>
        </w:tc>
        <w:tc>
          <w:tcPr>
            <w:tcW w:w="1989" w:type="dxa"/>
            <w:shd w:val="clear" w:color="auto" w:fill="E6EEF0" w:themeFill="accent5" w:themeFillTint="33"/>
            <w:vAlign w:val="center"/>
          </w:tcPr>
          <w:p w14:paraId="6B18F557" w14:textId="2C1198F6"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PPE, PF</w:t>
            </w:r>
          </w:p>
        </w:tc>
      </w:tr>
      <w:tr w:rsidR="00884555" w:rsidRPr="00884555" w14:paraId="04FDBF13" w14:textId="77777777" w:rsidTr="00473F53">
        <w:trPr>
          <w:gridAfter w:val="1"/>
          <w:wAfter w:w="22" w:type="dxa"/>
          <w:trHeight w:val="67"/>
          <w:jc w:val="center"/>
        </w:trPr>
        <w:tc>
          <w:tcPr>
            <w:tcW w:w="1037" w:type="dxa"/>
            <w:vMerge/>
            <w:shd w:val="clear" w:color="auto" w:fill="0070C0"/>
            <w:textDirection w:val="btLr"/>
            <w:vAlign w:val="center"/>
          </w:tcPr>
          <w:p w14:paraId="1AD5EDF9" w14:textId="77777777" w:rsidR="00CD0B88" w:rsidRPr="000365B5" w:rsidRDefault="00CD0B88" w:rsidP="00CD0B88">
            <w:pPr>
              <w:spacing w:before="0" w:after="0"/>
              <w:ind w:left="113" w:right="113"/>
              <w:jc w:val="center"/>
              <w:rPr>
                <w:rFonts w:cstheme="minorHAnsi"/>
                <w:b/>
                <w:bCs/>
                <w:color w:val="FFFFFF" w:themeColor="background1"/>
                <w:sz w:val="20"/>
                <w:szCs w:val="20"/>
              </w:rPr>
            </w:pPr>
          </w:p>
        </w:tc>
        <w:tc>
          <w:tcPr>
            <w:tcW w:w="1007" w:type="dxa"/>
            <w:vMerge/>
            <w:tcBorders>
              <w:bottom w:val="single" w:sz="4" w:space="0" w:color="FFFFFF" w:themeColor="background1"/>
            </w:tcBorders>
            <w:shd w:val="clear" w:color="auto" w:fill="00B0F0"/>
            <w:vAlign w:val="center"/>
          </w:tcPr>
          <w:p w14:paraId="1C17251A" w14:textId="77777777" w:rsidR="00CD0B88" w:rsidRPr="000365B5" w:rsidRDefault="00CD0B88" w:rsidP="00CD0B88">
            <w:pPr>
              <w:spacing w:before="0" w:after="0"/>
              <w:jc w:val="center"/>
              <w:rPr>
                <w:rFonts w:cstheme="minorHAnsi"/>
                <w:b/>
                <w:bCs/>
                <w:color w:val="FFFFFF" w:themeColor="background1"/>
                <w:sz w:val="20"/>
                <w:szCs w:val="20"/>
              </w:rPr>
            </w:pPr>
          </w:p>
        </w:tc>
        <w:tc>
          <w:tcPr>
            <w:tcW w:w="2204" w:type="dxa"/>
            <w:tcBorders>
              <w:bottom w:val="single" w:sz="4" w:space="0" w:color="FFFFFF" w:themeColor="background1"/>
            </w:tcBorders>
            <w:shd w:val="clear" w:color="auto" w:fill="BEE6FC"/>
            <w:vAlign w:val="center"/>
          </w:tcPr>
          <w:p w14:paraId="3EF72066" w14:textId="36F8549C"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Sub-competency</w:t>
            </w:r>
          </w:p>
        </w:tc>
        <w:tc>
          <w:tcPr>
            <w:tcW w:w="2714" w:type="dxa"/>
            <w:tcBorders>
              <w:bottom w:val="single" w:sz="4" w:space="0" w:color="FFFFFF" w:themeColor="background1"/>
            </w:tcBorders>
            <w:shd w:val="clear" w:color="auto" w:fill="E6EEF0" w:themeFill="accent5" w:themeFillTint="33"/>
            <w:vAlign w:val="center"/>
          </w:tcPr>
          <w:p w14:paraId="29A2CD9C" w14:textId="5CA7124E"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All</w:t>
            </w:r>
          </w:p>
        </w:tc>
        <w:tc>
          <w:tcPr>
            <w:tcW w:w="1483" w:type="dxa"/>
            <w:tcBorders>
              <w:bottom w:val="single" w:sz="4" w:space="0" w:color="FFFFFF" w:themeColor="background1"/>
            </w:tcBorders>
            <w:shd w:val="clear" w:color="auto" w:fill="E6EEF0" w:themeFill="accent5" w:themeFillTint="33"/>
            <w:vAlign w:val="center"/>
          </w:tcPr>
          <w:p w14:paraId="65B6AA5E" w14:textId="1CD41551" w:rsidR="00CD0B88" w:rsidRPr="00884555" w:rsidRDefault="00CD0B88" w:rsidP="00CD0B88">
            <w:pPr>
              <w:spacing w:before="0" w:after="0"/>
              <w:jc w:val="center"/>
              <w:rPr>
                <w:rFonts w:cstheme="minorHAnsi"/>
                <w:strike/>
                <w:color w:val="002060"/>
                <w:sz w:val="20"/>
                <w:szCs w:val="20"/>
              </w:rPr>
            </w:pPr>
            <w:r w:rsidRPr="00884555">
              <w:rPr>
                <w:rFonts w:cstheme="minorHAnsi"/>
                <w:color w:val="002060"/>
                <w:sz w:val="20"/>
                <w:szCs w:val="20"/>
              </w:rPr>
              <w:t>MCC</w:t>
            </w:r>
          </w:p>
        </w:tc>
        <w:tc>
          <w:tcPr>
            <w:tcW w:w="1989" w:type="dxa"/>
            <w:tcBorders>
              <w:bottom w:val="single" w:sz="4" w:space="0" w:color="FFFFFF" w:themeColor="background1"/>
            </w:tcBorders>
            <w:shd w:val="clear" w:color="auto" w:fill="E6EEF0" w:themeFill="accent5" w:themeFillTint="33"/>
            <w:vAlign w:val="center"/>
          </w:tcPr>
          <w:p w14:paraId="2BB2CA0A" w14:textId="045AA675"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All</w:t>
            </w:r>
          </w:p>
        </w:tc>
      </w:tr>
      <w:tr w:rsidR="00884555" w:rsidRPr="00884555" w14:paraId="2E51BB88" w14:textId="77777777" w:rsidTr="00473F53">
        <w:trPr>
          <w:gridAfter w:val="1"/>
          <w:wAfter w:w="22" w:type="dxa"/>
          <w:trHeight w:val="69"/>
          <w:jc w:val="center"/>
        </w:trPr>
        <w:tc>
          <w:tcPr>
            <w:tcW w:w="1037" w:type="dxa"/>
            <w:vMerge/>
            <w:shd w:val="clear" w:color="auto" w:fill="0070C0"/>
            <w:textDirection w:val="btLr"/>
            <w:vAlign w:val="center"/>
          </w:tcPr>
          <w:p w14:paraId="1597DC6D" w14:textId="77777777" w:rsidR="00CD0B88" w:rsidRPr="000365B5" w:rsidRDefault="00CD0B88" w:rsidP="00CD0B88">
            <w:pPr>
              <w:spacing w:before="0" w:after="0"/>
              <w:ind w:left="113" w:right="113"/>
              <w:jc w:val="center"/>
              <w:rPr>
                <w:rFonts w:cstheme="minorHAnsi"/>
                <w:b/>
                <w:bCs/>
                <w:color w:val="FFFFFF" w:themeColor="background1"/>
                <w:sz w:val="20"/>
                <w:szCs w:val="20"/>
              </w:rPr>
            </w:pPr>
          </w:p>
        </w:tc>
        <w:tc>
          <w:tcPr>
            <w:tcW w:w="1007" w:type="dxa"/>
            <w:vMerge w:val="restart"/>
            <w:tcBorders>
              <w:top w:val="single" w:sz="4" w:space="0" w:color="FFFFFF" w:themeColor="background1"/>
            </w:tcBorders>
            <w:shd w:val="clear" w:color="auto" w:fill="00B0F0"/>
            <w:vAlign w:val="center"/>
          </w:tcPr>
          <w:p w14:paraId="7DEFEEA0" w14:textId="018D68A8" w:rsidR="00CD0B88" w:rsidRPr="000365B5" w:rsidRDefault="00CD0B88" w:rsidP="00CD0B88">
            <w:pPr>
              <w:spacing w:before="0" w:after="0"/>
              <w:jc w:val="center"/>
              <w:rPr>
                <w:rFonts w:cstheme="minorHAnsi"/>
                <w:b/>
                <w:bCs/>
                <w:color w:val="FFFFFF" w:themeColor="background1"/>
                <w:sz w:val="20"/>
                <w:szCs w:val="20"/>
              </w:rPr>
            </w:pPr>
            <w:r w:rsidRPr="000365B5">
              <w:rPr>
                <w:rFonts w:ascii="Calibri" w:hAnsi="Calibri" w:cs="Calibri"/>
                <w:b/>
                <w:bCs/>
                <w:color w:val="FFFFFF"/>
                <w:sz w:val="20"/>
                <w:szCs w:val="20"/>
              </w:rPr>
              <w:t>3</w:t>
            </w:r>
          </w:p>
        </w:tc>
        <w:tc>
          <w:tcPr>
            <w:tcW w:w="2204" w:type="dxa"/>
            <w:tcBorders>
              <w:bottom w:val="single" w:sz="4" w:space="0" w:color="FFFFFF" w:themeColor="background1"/>
            </w:tcBorders>
            <w:shd w:val="clear" w:color="auto" w:fill="BEE6FC"/>
            <w:vAlign w:val="center"/>
          </w:tcPr>
          <w:p w14:paraId="78A276B1" w14:textId="4BA3E3E7"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Knowledge</w:t>
            </w:r>
          </w:p>
        </w:tc>
        <w:tc>
          <w:tcPr>
            <w:tcW w:w="2714" w:type="dxa"/>
            <w:tcBorders>
              <w:top w:val="single" w:sz="4" w:space="0" w:color="FFFFFF" w:themeColor="background1"/>
            </w:tcBorders>
            <w:shd w:val="clear" w:color="auto" w:fill="E6EEF0" w:themeFill="accent5" w:themeFillTint="33"/>
            <w:vAlign w:val="center"/>
          </w:tcPr>
          <w:p w14:paraId="0BB06D33" w14:textId="2C4F6B99"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TL, I</w:t>
            </w:r>
            <w:r w:rsidR="000F4596">
              <w:rPr>
                <w:rFonts w:cstheme="minorHAnsi"/>
                <w:color w:val="002060"/>
                <w:sz w:val="20"/>
                <w:szCs w:val="20"/>
              </w:rPr>
              <w:t>L</w:t>
            </w:r>
            <w:r w:rsidRPr="00884555">
              <w:rPr>
                <w:rFonts w:cstheme="minorHAnsi"/>
                <w:color w:val="002060"/>
                <w:sz w:val="20"/>
                <w:szCs w:val="20"/>
              </w:rPr>
              <w:t>, ISS, VC1-TL</w:t>
            </w:r>
            <w:r w:rsidR="00D52E5E">
              <w:rPr>
                <w:rFonts w:cstheme="minorHAnsi"/>
                <w:color w:val="002060"/>
                <w:sz w:val="20"/>
                <w:szCs w:val="20"/>
              </w:rPr>
              <w:t>-</w:t>
            </w:r>
            <w:r w:rsidR="001F26E4">
              <w:rPr>
                <w:rFonts w:cstheme="minorHAnsi"/>
                <w:color w:val="002060"/>
                <w:sz w:val="20"/>
                <w:szCs w:val="20"/>
              </w:rPr>
              <w:t>FV, PBL</w:t>
            </w:r>
          </w:p>
        </w:tc>
        <w:tc>
          <w:tcPr>
            <w:tcW w:w="1483" w:type="dxa"/>
            <w:tcBorders>
              <w:top w:val="single" w:sz="4" w:space="0" w:color="FFFFFF" w:themeColor="background1"/>
            </w:tcBorders>
            <w:shd w:val="clear" w:color="auto" w:fill="E6EEF0" w:themeFill="accent5" w:themeFillTint="33"/>
            <w:vAlign w:val="center"/>
          </w:tcPr>
          <w:p w14:paraId="0A59EB9D" w14:textId="5D0245BC"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CL-MCC</w:t>
            </w:r>
            <w:r w:rsidR="000A03C2">
              <w:rPr>
                <w:rFonts w:cstheme="minorHAnsi"/>
                <w:color w:val="002060"/>
                <w:sz w:val="20"/>
                <w:szCs w:val="20"/>
              </w:rPr>
              <w:t>-</w:t>
            </w:r>
            <w:r w:rsidRPr="00884555">
              <w:rPr>
                <w:rFonts w:cstheme="minorHAnsi"/>
                <w:color w:val="002060"/>
                <w:sz w:val="20"/>
                <w:szCs w:val="20"/>
              </w:rPr>
              <w:t xml:space="preserve"> </w:t>
            </w:r>
            <w:r w:rsidR="00E07AD6">
              <w:rPr>
                <w:rFonts w:cstheme="minorHAnsi"/>
                <w:color w:val="002060"/>
                <w:sz w:val="20"/>
                <w:szCs w:val="20"/>
              </w:rPr>
              <w:t>216</w:t>
            </w:r>
          </w:p>
        </w:tc>
        <w:tc>
          <w:tcPr>
            <w:tcW w:w="1989" w:type="dxa"/>
            <w:tcBorders>
              <w:top w:val="single" w:sz="4" w:space="0" w:color="FFFFFF" w:themeColor="background1"/>
            </w:tcBorders>
            <w:shd w:val="clear" w:color="auto" w:fill="E6EEF0" w:themeFill="accent5" w:themeFillTint="33"/>
            <w:vAlign w:val="center"/>
          </w:tcPr>
          <w:p w14:paraId="36B08E59" w14:textId="05B29D62"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MCE, OEQ, FB, PE</w:t>
            </w:r>
            <w:r w:rsidR="00E07AD6">
              <w:rPr>
                <w:rFonts w:cstheme="minorHAnsi"/>
                <w:color w:val="002060"/>
                <w:sz w:val="20"/>
                <w:szCs w:val="20"/>
              </w:rPr>
              <w:t>, PF</w:t>
            </w:r>
          </w:p>
        </w:tc>
      </w:tr>
      <w:tr w:rsidR="00884555" w:rsidRPr="00884555" w14:paraId="621B17EF" w14:textId="77777777" w:rsidTr="00473F53">
        <w:trPr>
          <w:gridAfter w:val="1"/>
          <w:wAfter w:w="22" w:type="dxa"/>
          <w:trHeight w:val="67"/>
          <w:jc w:val="center"/>
        </w:trPr>
        <w:tc>
          <w:tcPr>
            <w:tcW w:w="1037" w:type="dxa"/>
            <w:vMerge/>
            <w:shd w:val="clear" w:color="auto" w:fill="0070C0"/>
            <w:textDirection w:val="btLr"/>
            <w:vAlign w:val="center"/>
          </w:tcPr>
          <w:p w14:paraId="10942A06" w14:textId="77777777" w:rsidR="00CD0B88" w:rsidRPr="000365B5" w:rsidRDefault="00CD0B88" w:rsidP="00CD0B88">
            <w:pPr>
              <w:spacing w:before="0" w:after="0"/>
              <w:ind w:left="113" w:right="113"/>
              <w:jc w:val="center"/>
              <w:rPr>
                <w:rFonts w:cstheme="minorHAnsi"/>
                <w:b/>
                <w:bCs/>
                <w:color w:val="FFFFFF" w:themeColor="background1"/>
                <w:sz w:val="20"/>
                <w:szCs w:val="20"/>
              </w:rPr>
            </w:pPr>
          </w:p>
        </w:tc>
        <w:tc>
          <w:tcPr>
            <w:tcW w:w="1007" w:type="dxa"/>
            <w:vMerge/>
            <w:shd w:val="clear" w:color="auto" w:fill="00B0F0"/>
            <w:vAlign w:val="center"/>
          </w:tcPr>
          <w:p w14:paraId="1F1CE4F3" w14:textId="77777777" w:rsidR="00CD0B88" w:rsidRPr="000365B5" w:rsidRDefault="00CD0B88" w:rsidP="00CD0B88">
            <w:pPr>
              <w:spacing w:before="0" w:after="0"/>
              <w:jc w:val="center"/>
              <w:rPr>
                <w:rFonts w:cstheme="minorHAnsi"/>
                <w:b/>
                <w:bCs/>
                <w:color w:val="FFFFFF" w:themeColor="background1"/>
                <w:sz w:val="20"/>
                <w:szCs w:val="20"/>
              </w:rPr>
            </w:pPr>
          </w:p>
        </w:tc>
        <w:tc>
          <w:tcPr>
            <w:tcW w:w="2204" w:type="dxa"/>
            <w:tcBorders>
              <w:top w:val="single" w:sz="4" w:space="0" w:color="FFFFFF" w:themeColor="background1"/>
            </w:tcBorders>
            <w:shd w:val="clear" w:color="auto" w:fill="BEE6FC"/>
            <w:vAlign w:val="center"/>
          </w:tcPr>
          <w:p w14:paraId="3287FDAB" w14:textId="44E4FACE"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Skill</w:t>
            </w:r>
          </w:p>
        </w:tc>
        <w:tc>
          <w:tcPr>
            <w:tcW w:w="2714" w:type="dxa"/>
            <w:shd w:val="clear" w:color="auto" w:fill="E6EEF0" w:themeFill="accent5" w:themeFillTint="33"/>
            <w:vAlign w:val="center"/>
          </w:tcPr>
          <w:p w14:paraId="261B5639" w14:textId="1B6431DB"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HT, I</w:t>
            </w:r>
            <w:r w:rsidR="00BE4E70">
              <w:rPr>
                <w:rFonts w:cstheme="minorHAnsi"/>
                <w:color w:val="002060"/>
                <w:sz w:val="20"/>
                <w:szCs w:val="20"/>
              </w:rPr>
              <w:t>L, PBL</w:t>
            </w:r>
          </w:p>
        </w:tc>
        <w:tc>
          <w:tcPr>
            <w:tcW w:w="1483" w:type="dxa"/>
            <w:shd w:val="clear" w:color="auto" w:fill="E6EEF0" w:themeFill="accent5" w:themeFillTint="33"/>
            <w:vAlign w:val="center"/>
          </w:tcPr>
          <w:p w14:paraId="01C79F07" w14:textId="00B17F29"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SL:</w:t>
            </w:r>
            <w:r w:rsidR="00973627">
              <w:rPr>
                <w:rFonts w:cstheme="minorHAnsi"/>
                <w:color w:val="002060"/>
                <w:sz w:val="20"/>
                <w:szCs w:val="20"/>
              </w:rPr>
              <w:t>213</w:t>
            </w:r>
          </w:p>
        </w:tc>
        <w:tc>
          <w:tcPr>
            <w:tcW w:w="1989" w:type="dxa"/>
            <w:shd w:val="clear" w:color="auto" w:fill="E6EEF0" w:themeFill="accent5" w:themeFillTint="33"/>
            <w:vAlign w:val="center"/>
          </w:tcPr>
          <w:p w14:paraId="622C8C9C" w14:textId="76373D9D"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OSCE</w:t>
            </w:r>
          </w:p>
        </w:tc>
      </w:tr>
      <w:tr w:rsidR="00884555" w:rsidRPr="00884555" w14:paraId="2AA7B830" w14:textId="77777777" w:rsidTr="00473F53">
        <w:trPr>
          <w:gridAfter w:val="1"/>
          <w:wAfter w:w="22" w:type="dxa"/>
          <w:trHeight w:val="67"/>
          <w:jc w:val="center"/>
        </w:trPr>
        <w:tc>
          <w:tcPr>
            <w:tcW w:w="1037" w:type="dxa"/>
            <w:vMerge/>
            <w:shd w:val="clear" w:color="auto" w:fill="0070C0"/>
            <w:textDirection w:val="btLr"/>
            <w:vAlign w:val="center"/>
          </w:tcPr>
          <w:p w14:paraId="447225CF" w14:textId="77777777" w:rsidR="00CD0B88" w:rsidRPr="000365B5" w:rsidRDefault="00CD0B88" w:rsidP="00CD0B88">
            <w:pPr>
              <w:spacing w:before="0" w:after="0"/>
              <w:ind w:left="113" w:right="113"/>
              <w:jc w:val="center"/>
              <w:rPr>
                <w:rFonts w:cstheme="minorHAnsi"/>
                <w:b/>
                <w:bCs/>
                <w:color w:val="FFFFFF" w:themeColor="background1"/>
                <w:sz w:val="20"/>
                <w:szCs w:val="20"/>
              </w:rPr>
            </w:pPr>
          </w:p>
        </w:tc>
        <w:tc>
          <w:tcPr>
            <w:tcW w:w="1007" w:type="dxa"/>
            <w:vMerge/>
            <w:shd w:val="clear" w:color="auto" w:fill="00B0F0"/>
            <w:vAlign w:val="center"/>
          </w:tcPr>
          <w:p w14:paraId="6A2144F2" w14:textId="77777777" w:rsidR="00CD0B88" w:rsidRPr="000365B5" w:rsidRDefault="00CD0B88" w:rsidP="00CD0B88">
            <w:pPr>
              <w:spacing w:before="0" w:after="0"/>
              <w:jc w:val="center"/>
              <w:rPr>
                <w:rFonts w:cstheme="minorHAnsi"/>
                <w:b/>
                <w:bCs/>
                <w:color w:val="FFFFFF" w:themeColor="background1"/>
                <w:sz w:val="20"/>
                <w:szCs w:val="20"/>
              </w:rPr>
            </w:pPr>
          </w:p>
        </w:tc>
        <w:tc>
          <w:tcPr>
            <w:tcW w:w="2204" w:type="dxa"/>
            <w:tcBorders>
              <w:bottom w:val="single" w:sz="4" w:space="0" w:color="FFFFFF" w:themeColor="background1"/>
            </w:tcBorders>
            <w:shd w:val="clear" w:color="auto" w:fill="BEE6FC"/>
            <w:vAlign w:val="center"/>
          </w:tcPr>
          <w:p w14:paraId="195EF473" w14:textId="21066848"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Attitude</w:t>
            </w:r>
          </w:p>
        </w:tc>
        <w:tc>
          <w:tcPr>
            <w:tcW w:w="2714" w:type="dxa"/>
            <w:shd w:val="clear" w:color="auto" w:fill="E6EEF0" w:themeFill="accent5" w:themeFillTint="33"/>
            <w:vAlign w:val="center"/>
          </w:tcPr>
          <w:p w14:paraId="6AD48EE8" w14:textId="7D8690DD"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SP, I</w:t>
            </w:r>
            <w:r w:rsidR="000F4596">
              <w:rPr>
                <w:rFonts w:cstheme="minorHAnsi"/>
                <w:color w:val="002060"/>
                <w:sz w:val="20"/>
                <w:szCs w:val="20"/>
              </w:rPr>
              <w:t>L</w:t>
            </w:r>
            <w:r w:rsidRPr="00884555">
              <w:rPr>
                <w:rFonts w:cstheme="minorHAnsi"/>
                <w:color w:val="002060"/>
                <w:sz w:val="20"/>
                <w:szCs w:val="20"/>
              </w:rPr>
              <w:t xml:space="preserve">, </w:t>
            </w:r>
            <w:r w:rsidR="00D52E5E" w:rsidRPr="00884555">
              <w:rPr>
                <w:rFonts w:cstheme="minorHAnsi"/>
                <w:color w:val="002060"/>
                <w:sz w:val="20"/>
                <w:szCs w:val="20"/>
              </w:rPr>
              <w:t>VC1-TL</w:t>
            </w:r>
            <w:r w:rsidR="00D52E5E">
              <w:rPr>
                <w:rFonts w:cstheme="minorHAnsi"/>
                <w:color w:val="002060"/>
                <w:sz w:val="20"/>
                <w:szCs w:val="20"/>
              </w:rPr>
              <w:t>-FV, PBL</w:t>
            </w:r>
          </w:p>
        </w:tc>
        <w:tc>
          <w:tcPr>
            <w:tcW w:w="1483" w:type="dxa"/>
            <w:shd w:val="clear" w:color="auto" w:fill="E6EEF0" w:themeFill="accent5" w:themeFillTint="33"/>
            <w:vAlign w:val="center"/>
          </w:tcPr>
          <w:p w14:paraId="777B3DC8" w14:textId="2CD85934"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CL-MCC</w:t>
            </w:r>
            <w:r w:rsidR="000A03C2">
              <w:rPr>
                <w:rFonts w:cstheme="minorHAnsi"/>
                <w:color w:val="002060"/>
                <w:sz w:val="20"/>
                <w:szCs w:val="20"/>
              </w:rPr>
              <w:t xml:space="preserve">- </w:t>
            </w:r>
            <w:r w:rsidR="00B573F8">
              <w:rPr>
                <w:rFonts w:cstheme="minorHAnsi"/>
                <w:color w:val="002060"/>
                <w:sz w:val="20"/>
                <w:szCs w:val="20"/>
              </w:rPr>
              <w:t>216</w:t>
            </w:r>
            <w:r w:rsidRPr="00884555">
              <w:rPr>
                <w:rFonts w:cstheme="minorHAnsi"/>
                <w:color w:val="002060"/>
                <w:sz w:val="20"/>
                <w:szCs w:val="20"/>
              </w:rPr>
              <w:t xml:space="preserve"> Field</w:t>
            </w:r>
          </w:p>
        </w:tc>
        <w:tc>
          <w:tcPr>
            <w:tcW w:w="1989" w:type="dxa"/>
            <w:shd w:val="clear" w:color="auto" w:fill="E6EEF0" w:themeFill="accent5" w:themeFillTint="33"/>
            <w:vAlign w:val="center"/>
          </w:tcPr>
          <w:p w14:paraId="4DFE2A40" w14:textId="5B42F48A"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PPE, MCE, OEQ, FB, PF</w:t>
            </w:r>
          </w:p>
        </w:tc>
      </w:tr>
      <w:tr w:rsidR="00884555" w:rsidRPr="00884555" w14:paraId="4E8D0DA3" w14:textId="77777777" w:rsidTr="00473F53">
        <w:trPr>
          <w:gridAfter w:val="1"/>
          <w:wAfter w:w="22" w:type="dxa"/>
          <w:trHeight w:val="67"/>
          <w:jc w:val="center"/>
        </w:trPr>
        <w:tc>
          <w:tcPr>
            <w:tcW w:w="1037" w:type="dxa"/>
            <w:vMerge/>
            <w:tcBorders>
              <w:bottom w:val="single" w:sz="4" w:space="0" w:color="FFFFFF" w:themeColor="background1"/>
            </w:tcBorders>
            <w:shd w:val="clear" w:color="auto" w:fill="0070C0"/>
            <w:textDirection w:val="btLr"/>
            <w:vAlign w:val="center"/>
          </w:tcPr>
          <w:p w14:paraId="7F51C23B" w14:textId="77777777" w:rsidR="00CD0B88" w:rsidRPr="000365B5" w:rsidRDefault="00CD0B88" w:rsidP="00CD0B88">
            <w:pPr>
              <w:spacing w:before="0" w:after="0"/>
              <w:ind w:left="113" w:right="113"/>
              <w:jc w:val="center"/>
              <w:rPr>
                <w:rFonts w:cstheme="minorHAnsi"/>
                <w:b/>
                <w:bCs/>
                <w:color w:val="FFFFFF" w:themeColor="background1"/>
                <w:sz w:val="20"/>
                <w:szCs w:val="20"/>
              </w:rPr>
            </w:pPr>
          </w:p>
        </w:tc>
        <w:tc>
          <w:tcPr>
            <w:tcW w:w="1007" w:type="dxa"/>
            <w:vMerge/>
            <w:shd w:val="clear" w:color="auto" w:fill="00B0F0"/>
            <w:vAlign w:val="center"/>
          </w:tcPr>
          <w:p w14:paraId="7E95457E" w14:textId="77777777" w:rsidR="00CD0B88" w:rsidRPr="000365B5" w:rsidRDefault="00CD0B88" w:rsidP="00CD0B88">
            <w:pPr>
              <w:spacing w:before="0" w:after="0"/>
              <w:jc w:val="center"/>
              <w:rPr>
                <w:rFonts w:cstheme="minorHAnsi"/>
                <w:b/>
                <w:bCs/>
                <w:color w:val="FFFFFF" w:themeColor="background1"/>
                <w:sz w:val="20"/>
                <w:szCs w:val="20"/>
              </w:rPr>
            </w:pPr>
          </w:p>
        </w:tc>
        <w:tc>
          <w:tcPr>
            <w:tcW w:w="2204" w:type="dxa"/>
            <w:tcBorders>
              <w:bottom w:val="single" w:sz="4" w:space="0" w:color="FFFFFF" w:themeColor="background1"/>
            </w:tcBorders>
            <w:shd w:val="clear" w:color="auto" w:fill="BEE6FC"/>
            <w:vAlign w:val="center"/>
          </w:tcPr>
          <w:p w14:paraId="3F9800EA" w14:textId="32894CD0"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Sub-competency</w:t>
            </w:r>
          </w:p>
        </w:tc>
        <w:tc>
          <w:tcPr>
            <w:tcW w:w="2714" w:type="dxa"/>
            <w:shd w:val="clear" w:color="auto" w:fill="E6EEF0" w:themeFill="accent5" w:themeFillTint="33"/>
            <w:vAlign w:val="center"/>
          </w:tcPr>
          <w:p w14:paraId="4567DA83" w14:textId="12731D62"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All</w:t>
            </w:r>
          </w:p>
        </w:tc>
        <w:tc>
          <w:tcPr>
            <w:tcW w:w="1483" w:type="dxa"/>
            <w:shd w:val="clear" w:color="auto" w:fill="E6EEF0" w:themeFill="accent5" w:themeFillTint="33"/>
            <w:vAlign w:val="center"/>
          </w:tcPr>
          <w:p w14:paraId="3C36B4B3" w14:textId="1FC4B559"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MCC</w:t>
            </w:r>
          </w:p>
        </w:tc>
        <w:tc>
          <w:tcPr>
            <w:tcW w:w="1989" w:type="dxa"/>
            <w:shd w:val="clear" w:color="auto" w:fill="E6EEF0" w:themeFill="accent5" w:themeFillTint="33"/>
            <w:vAlign w:val="center"/>
          </w:tcPr>
          <w:p w14:paraId="19BEFA17" w14:textId="06DF1AD1"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All</w:t>
            </w:r>
          </w:p>
        </w:tc>
      </w:tr>
      <w:tr w:rsidR="00884555" w:rsidRPr="00884555" w14:paraId="4214436F" w14:textId="77777777" w:rsidTr="00473F53">
        <w:trPr>
          <w:gridAfter w:val="1"/>
          <w:wAfter w:w="22" w:type="dxa"/>
          <w:trHeight w:val="69"/>
          <w:jc w:val="center"/>
        </w:trPr>
        <w:tc>
          <w:tcPr>
            <w:tcW w:w="1037" w:type="dxa"/>
            <w:vMerge w:val="restart"/>
            <w:tcBorders>
              <w:top w:val="single" w:sz="4" w:space="0" w:color="FFFFFF" w:themeColor="background1"/>
            </w:tcBorders>
            <w:shd w:val="clear" w:color="auto" w:fill="0070C0"/>
            <w:textDirection w:val="btLr"/>
            <w:vAlign w:val="center"/>
          </w:tcPr>
          <w:p w14:paraId="1450F26B" w14:textId="428FB4C7" w:rsidR="00CD0B88" w:rsidRPr="000365B5" w:rsidRDefault="00CD0B88" w:rsidP="00CD0B88">
            <w:pPr>
              <w:spacing w:before="0" w:after="0"/>
              <w:ind w:left="113" w:right="113"/>
              <w:jc w:val="center"/>
              <w:rPr>
                <w:rFonts w:cstheme="minorHAnsi"/>
                <w:b/>
                <w:bCs/>
                <w:color w:val="FFFFFF" w:themeColor="background1"/>
                <w:sz w:val="20"/>
                <w:szCs w:val="20"/>
              </w:rPr>
            </w:pPr>
            <w:r w:rsidRPr="000365B5">
              <w:rPr>
                <w:rFonts w:ascii="Calibri" w:hAnsi="Calibri" w:cs="Calibri"/>
                <w:b/>
                <w:bCs/>
                <w:color w:val="FFFFFF"/>
                <w:sz w:val="20"/>
                <w:szCs w:val="20"/>
              </w:rPr>
              <w:t>Applied Course/Course Block</w:t>
            </w:r>
          </w:p>
        </w:tc>
        <w:tc>
          <w:tcPr>
            <w:tcW w:w="1007" w:type="dxa"/>
            <w:vMerge w:val="restart"/>
            <w:shd w:val="clear" w:color="auto" w:fill="00B0F0"/>
            <w:vAlign w:val="center"/>
          </w:tcPr>
          <w:p w14:paraId="0070C24D" w14:textId="77486935" w:rsidR="00CD0B88" w:rsidRPr="000365B5" w:rsidRDefault="00CD0B88" w:rsidP="00CD0B88">
            <w:pPr>
              <w:spacing w:before="0" w:after="0"/>
              <w:jc w:val="center"/>
              <w:rPr>
                <w:rFonts w:cstheme="minorHAnsi"/>
                <w:b/>
                <w:bCs/>
                <w:color w:val="FFFFFF" w:themeColor="background1"/>
                <w:sz w:val="20"/>
                <w:szCs w:val="20"/>
              </w:rPr>
            </w:pPr>
            <w:r w:rsidRPr="000365B5">
              <w:rPr>
                <w:rFonts w:ascii="Calibri" w:hAnsi="Calibri" w:cs="Calibri"/>
                <w:b/>
                <w:bCs/>
                <w:color w:val="FFFFFF"/>
                <w:sz w:val="20"/>
                <w:szCs w:val="20"/>
              </w:rPr>
              <w:t>4</w:t>
            </w:r>
          </w:p>
        </w:tc>
        <w:tc>
          <w:tcPr>
            <w:tcW w:w="2204" w:type="dxa"/>
            <w:tcBorders>
              <w:bottom w:val="single" w:sz="4" w:space="0" w:color="FFFFFF" w:themeColor="background1"/>
            </w:tcBorders>
            <w:shd w:val="clear" w:color="auto" w:fill="BEE6FC"/>
            <w:vAlign w:val="center"/>
          </w:tcPr>
          <w:p w14:paraId="00DAA5C5" w14:textId="0201D6B4"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Knowledge</w:t>
            </w:r>
          </w:p>
        </w:tc>
        <w:tc>
          <w:tcPr>
            <w:tcW w:w="2714" w:type="dxa"/>
            <w:shd w:val="clear" w:color="auto" w:fill="E6EEF0" w:themeFill="accent5" w:themeFillTint="33"/>
            <w:vAlign w:val="center"/>
          </w:tcPr>
          <w:p w14:paraId="5F1626F8" w14:textId="7CDEBF75"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TL,</w:t>
            </w:r>
            <w:r w:rsidR="00C56D01" w:rsidRPr="00884555">
              <w:rPr>
                <w:rFonts w:cstheme="minorHAnsi"/>
                <w:color w:val="002060"/>
                <w:sz w:val="20"/>
                <w:szCs w:val="20"/>
              </w:rPr>
              <w:t xml:space="preserve"> </w:t>
            </w:r>
            <w:r w:rsidRPr="00884555">
              <w:rPr>
                <w:rFonts w:cstheme="minorHAnsi"/>
                <w:color w:val="002060"/>
                <w:sz w:val="20"/>
                <w:szCs w:val="20"/>
              </w:rPr>
              <w:t>CD, HT, PF, I</w:t>
            </w:r>
            <w:r w:rsidR="000F4596">
              <w:rPr>
                <w:rFonts w:cstheme="minorHAnsi"/>
                <w:color w:val="002060"/>
                <w:sz w:val="20"/>
                <w:szCs w:val="20"/>
              </w:rPr>
              <w:t>L</w:t>
            </w:r>
          </w:p>
        </w:tc>
        <w:tc>
          <w:tcPr>
            <w:tcW w:w="1483" w:type="dxa"/>
            <w:shd w:val="clear" w:color="auto" w:fill="E6EEF0" w:themeFill="accent5" w:themeFillTint="33"/>
            <w:vAlign w:val="center"/>
          </w:tcPr>
          <w:p w14:paraId="6FE1EA78" w14:textId="05A4CF0D"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ISUH</w:t>
            </w:r>
          </w:p>
        </w:tc>
        <w:tc>
          <w:tcPr>
            <w:tcW w:w="1989" w:type="dxa"/>
            <w:shd w:val="clear" w:color="auto" w:fill="E6EEF0" w:themeFill="accent5" w:themeFillTint="33"/>
            <w:vAlign w:val="center"/>
          </w:tcPr>
          <w:p w14:paraId="48ECDE2D" w14:textId="288F07D7"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MCE, OSVE, VE, SA</w:t>
            </w:r>
          </w:p>
        </w:tc>
      </w:tr>
      <w:tr w:rsidR="00884555" w:rsidRPr="00884555" w14:paraId="53135FF6" w14:textId="77777777" w:rsidTr="00473F53">
        <w:trPr>
          <w:gridAfter w:val="1"/>
          <w:wAfter w:w="22" w:type="dxa"/>
          <w:trHeight w:val="67"/>
          <w:jc w:val="center"/>
        </w:trPr>
        <w:tc>
          <w:tcPr>
            <w:tcW w:w="1037" w:type="dxa"/>
            <w:vMerge/>
            <w:shd w:val="clear" w:color="auto" w:fill="0070C0"/>
            <w:textDirection w:val="btLr"/>
            <w:vAlign w:val="center"/>
          </w:tcPr>
          <w:p w14:paraId="1E6BC00F" w14:textId="77777777" w:rsidR="00CD0B88" w:rsidRPr="000365B5" w:rsidRDefault="00CD0B88" w:rsidP="00CD0B88">
            <w:pPr>
              <w:spacing w:before="0" w:after="0"/>
              <w:ind w:left="113" w:right="113"/>
              <w:jc w:val="center"/>
              <w:rPr>
                <w:rFonts w:cstheme="minorHAnsi"/>
                <w:b/>
                <w:bCs/>
                <w:color w:val="FFFFFF" w:themeColor="background1"/>
                <w:sz w:val="20"/>
                <w:szCs w:val="20"/>
              </w:rPr>
            </w:pPr>
          </w:p>
        </w:tc>
        <w:tc>
          <w:tcPr>
            <w:tcW w:w="1007" w:type="dxa"/>
            <w:vMerge/>
            <w:shd w:val="clear" w:color="auto" w:fill="00B0F0"/>
            <w:vAlign w:val="center"/>
          </w:tcPr>
          <w:p w14:paraId="26B3C4E9" w14:textId="77777777" w:rsidR="00CD0B88" w:rsidRPr="000365B5" w:rsidRDefault="00CD0B88" w:rsidP="00CD0B88">
            <w:pPr>
              <w:spacing w:before="0" w:after="0"/>
              <w:jc w:val="center"/>
              <w:rPr>
                <w:rFonts w:cstheme="minorHAnsi"/>
                <w:b/>
                <w:bCs/>
                <w:color w:val="FFFFFF" w:themeColor="background1"/>
                <w:sz w:val="20"/>
                <w:szCs w:val="20"/>
              </w:rPr>
            </w:pPr>
          </w:p>
        </w:tc>
        <w:tc>
          <w:tcPr>
            <w:tcW w:w="2204" w:type="dxa"/>
            <w:tcBorders>
              <w:top w:val="single" w:sz="4" w:space="0" w:color="FFFFFF" w:themeColor="background1"/>
            </w:tcBorders>
            <w:shd w:val="clear" w:color="auto" w:fill="BEE6FC"/>
            <w:vAlign w:val="center"/>
          </w:tcPr>
          <w:p w14:paraId="5995E0BB" w14:textId="73DF4035"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Skill</w:t>
            </w:r>
          </w:p>
        </w:tc>
        <w:tc>
          <w:tcPr>
            <w:tcW w:w="2714" w:type="dxa"/>
            <w:shd w:val="clear" w:color="auto" w:fill="E6EEF0" w:themeFill="accent5" w:themeFillTint="33"/>
            <w:vAlign w:val="center"/>
          </w:tcPr>
          <w:p w14:paraId="65DB47B7" w14:textId="7E44BA41"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HT, I</w:t>
            </w:r>
            <w:r w:rsidR="000F4596">
              <w:rPr>
                <w:rFonts w:cstheme="minorHAnsi"/>
                <w:color w:val="002060"/>
                <w:sz w:val="20"/>
                <w:szCs w:val="20"/>
              </w:rPr>
              <w:t>L</w:t>
            </w:r>
          </w:p>
        </w:tc>
        <w:tc>
          <w:tcPr>
            <w:tcW w:w="1483" w:type="dxa"/>
            <w:shd w:val="clear" w:color="auto" w:fill="E6EEF0" w:themeFill="accent5" w:themeFillTint="33"/>
            <w:vAlign w:val="center"/>
          </w:tcPr>
          <w:p w14:paraId="285B12E5" w14:textId="704E48C9"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ISUH</w:t>
            </w:r>
          </w:p>
        </w:tc>
        <w:tc>
          <w:tcPr>
            <w:tcW w:w="1989" w:type="dxa"/>
            <w:shd w:val="clear" w:color="auto" w:fill="E6EEF0" w:themeFill="accent5" w:themeFillTint="33"/>
            <w:vAlign w:val="center"/>
          </w:tcPr>
          <w:p w14:paraId="48F0A5BF" w14:textId="0DD34BAB"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PAAW, SA</w:t>
            </w:r>
          </w:p>
        </w:tc>
      </w:tr>
      <w:tr w:rsidR="00884555" w:rsidRPr="00884555" w14:paraId="63EC3FB2" w14:textId="77777777" w:rsidTr="00473F53">
        <w:trPr>
          <w:gridAfter w:val="1"/>
          <w:wAfter w:w="22" w:type="dxa"/>
          <w:trHeight w:val="67"/>
          <w:jc w:val="center"/>
        </w:trPr>
        <w:tc>
          <w:tcPr>
            <w:tcW w:w="1037" w:type="dxa"/>
            <w:vMerge/>
            <w:shd w:val="clear" w:color="auto" w:fill="0070C0"/>
            <w:textDirection w:val="btLr"/>
            <w:vAlign w:val="center"/>
          </w:tcPr>
          <w:p w14:paraId="29553676" w14:textId="77777777" w:rsidR="00CD0B88" w:rsidRPr="000365B5" w:rsidRDefault="00CD0B88" w:rsidP="00CD0B88">
            <w:pPr>
              <w:spacing w:before="0" w:after="0"/>
              <w:ind w:left="113" w:right="113"/>
              <w:jc w:val="center"/>
              <w:rPr>
                <w:rFonts w:cstheme="minorHAnsi"/>
                <w:b/>
                <w:bCs/>
                <w:color w:val="FFFFFF" w:themeColor="background1"/>
                <w:sz w:val="20"/>
                <w:szCs w:val="20"/>
              </w:rPr>
            </w:pPr>
          </w:p>
        </w:tc>
        <w:tc>
          <w:tcPr>
            <w:tcW w:w="1007" w:type="dxa"/>
            <w:vMerge/>
            <w:shd w:val="clear" w:color="auto" w:fill="00B0F0"/>
            <w:vAlign w:val="center"/>
          </w:tcPr>
          <w:p w14:paraId="45171B64" w14:textId="77777777" w:rsidR="00CD0B88" w:rsidRPr="000365B5" w:rsidRDefault="00CD0B88" w:rsidP="00CD0B88">
            <w:pPr>
              <w:spacing w:before="0" w:after="0"/>
              <w:jc w:val="center"/>
              <w:rPr>
                <w:rFonts w:cstheme="minorHAnsi"/>
                <w:b/>
                <w:bCs/>
                <w:color w:val="FFFFFF" w:themeColor="background1"/>
                <w:sz w:val="20"/>
                <w:szCs w:val="20"/>
              </w:rPr>
            </w:pPr>
          </w:p>
        </w:tc>
        <w:tc>
          <w:tcPr>
            <w:tcW w:w="2204" w:type="dxa"/>
            <w:tcBorders>
              <w:bottom w:val="single" w:sz="4" w:space="0" w:color="FFFFFF" w:themeColor="background1"/>
            </w:tcBorders>
            <w:shd w:val="clear" w:color="auto" w:fill="BEE6FC"/>
            <w:vAlign w:val="center"/>
          </w:tcPr>
          <w:p w14:paraId="2282B2F5" w14:textId="1AD81DF1"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Attitude</w:t>
            </w:r>
          </w:p>
        </w:tc>
        <w:tc>
          <w:tcPr>
            <w:tcW w:w="2714" w:type="dxa"/>
            <w:shd w:val="clear" w:color="auto" w:fill="E6EEF0" w:themeFill="accent5" w:themeFillTint="33"/>
            <w:vAlign w:val="center"/>
          </w:tcPr>
          <w:p w14:paraId="0B181C80" w14:textId="78018B0C"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HT, IS, VC1-FV-I</w:t>
            </w:r>
            <w:r w:rsidR="000F4596">
              <w:rPr>
                <w:rFonts w:cstheme="minorHAnsi"/>
                <w:color w:val="002060"/>
                <w:sz w:val="20"/>
                <w:szCs w:val="20"/>
              </w:rPr>
              <w:t>L</w:t>
            </w:r>
          </w:p>
        </w:tc>
        <w:tc>
          <w:tcPr>
            <w:tcW w:w="1483" w:type="dxa"/>
            <w:shd w:val="clear" w:color="auto" w:fill="E6EEF0" w:themeFill="accent5" w:themeFillTint="33"/>
            <w:vAlign w:val="center"/>
          </w:tcPr>
          <w:p w14:paraId="370A1685" w14:textId="31E34A49"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ISUH</w:t>
            </w:r>
          </w:p>
        </w:tc>
        <w:tc>
          <w:tcPr>
            <w:tcW w:w="1989" w:type="dxa"/>
            <w:shd w:val="clear" w:color="auto" w:fill="E6EEF0" w:themeFill="accent5" w:themeFillTint="33"/>
            <w:vAlign w:val="center"/>
          </w:tcPr>
          <w:p w14:paraId="190EB2C0" w14:textId="2A19F3DD"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PAAW, SA, PF</w:t>
            </w:r>
          </w:p>
        </w:tc>
      </w:tr>
      <w:tr w:rsidR="00884555" w:rsidRPr="00884555" w14:paraId="441388C7" w14:textId="77777777" w:rsidTr="00473F53">
        <w:trPr>
          <w:gridAfter w:val="1"/>
          <w:wAfter w:w="22" w:type="dxa"/>
          <w:trHeight w:val="67"/>
          <w:jc w:val="center"/>
        </w:trPr>
        <w:tc>
          <w:tcPr>
            <w:tcW w:w="1037" w:type="dxa"/>
            <w:vMerge/>
            <w:shd w:val="clear" w:color="auto" w:fill="0070C0"/>
            <w:textDirection w:val="btLr"/>
            <w:vAlign w:val="center"/>
          </w:tcPr>
          <w:p w14:paraId="79548898" w14:textId="77777777" w:rsidR="00CD0B88" w:rsidRPr="000365B5" w:rsidRDefault="00CD0B88" w:rsidP="00CD0B88">
            <w:pPr>
              <w:spacing w:before="0" w:after="0"/>
              <w:ind w:left="113" w:right="113"/>
              <w:jc w:val="center"/>
              <w:rPr>
                <w:rFonts w:cstheme="minorHAnsi"/>
                <w:b/>
                <w:bCs/>
                <w:color w:val="FFFFFF" w:themeColor="background1"/>
                <w:sz w:val="20"/>
                <w:szCs w:val="20"/>
              </w:rPr>
            </w:pPr>
          </w:p>
        </w:tc>
        <w:tc>
          <w:tcPr>
            <w:tcW w:w="1007" w:type="dxa"/>
            <w:vMerge/>
            <w:tcBorders>
              <w:bottom w:val="single" w:sz="4" w:space="0" w:color="FFFFFF" w:themeColor="background1"/>
            </w:tcBorders>
            <w:shd w:val="clear" w:color="auto" w:fill="00B0F0"/>
            <w:vAlign w:val="center"/>
          </w:tcPr>
          <w:p w14:paraId="3B0935DE" w14:textId="77777777" w:rsidR="00CD0B88" w:rsidRPr="000365B5" w:rsidRDefault="00CD0B88" w:rsidP="00CD0B88">
            <w:pPr>
              <w:spacing w:before="0" w:after="0"/>
              <w:jc w:val="center"/>
              <w:rPr>
                <w:rFonts w:cstheme="minorHAnsi"/>
                <w:b/>
                <w:bCs/>
                <w:color w:val="FFFFFF" w:themeColor="background1"/>
                <w:sz w:val="20"/>
                <w:szCs w:val="20"/>
              </w:rPr>
            </w:pPr>
          </w:p>
        </w:tc>
        <w:tc>
          <w:tcPr>
            <w:tcW w:w="2204" w:type="dxa"/>
            <w:tcBorders>
              <w:bottom w:val="single" w:sz="4" w:space="0" w:color="FFFFFF" w:themeColor="background1"/>
            </w:tcBorders>
            <w:shd w:val="clear" w:color="auto" w:fill="BEE6FC"/>
            <w:vAlign w:val="center"/>
          </w:tcPr>
          <w:p w14:paraId="6B6448DB" w14:textId="01689361"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Sub-competency</w:t>
            </w:r>
          </w:p>
        </w:tc>
        <w:tc>
          <w:tcPr>
            <w:tcW w:w="2714" w:type="dxa"/>
            <w:tcBorders>
              <w:bottom w:val="single" w:sz="4" w:space="0" w:color="FFFFFF" w:themeColor="background1"/>
            </w:tcBorders>
            <w:shd w:val="clear" w:color="auto" w:fill="E6EEF0" w:themeFill="accent5" w:themeFillTint="33"/>
            <w:vAlign w:val="center"/>
          </w:tcPr>
          <w:p w14:paraId="014BF724" w14:textId="4D5C2E56"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All</w:t>
            </w:r>
          </w:p>
        </w:tc>
        <w:tc>
          <w:tcPr>
            <w:tcW w:w="1483" w:type="dxa"/>
            <w:tcBorders>
              <w:bottom w:val="single" w:sz="4" w:space="0" w:color="FFFFFF" w:themeColor="background1"/>
            </w:tcBorders>
            <w:shd w:val="clear" w:color="auto" w:fill="E6EEF0" w:themeFill="accent5" w:themeFillTint="33"/>
            <w:vAlign w:val="center"/>
          </w:tcPr>
          <w:p w14:paraId="5A54E409" w14:textId="6420EF0A"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ISUH</w:t>
            </w:r>
          </w:p>
        </w:tc>
        <w:tc>
          <w:tcPr>
            <w:tcW w:w="1989" w:type="dxa"/>
            <w:tcBorders>
              <w:bottom w:val="single" w:sz="4" w:space="0" w:color="FFFFFF" w:themeColor="background1"/>
            </w:tcBorders>
            <w:shd w:val="clear" w:color="auto" w:fill="E6EEF0" w:themeFill="accent5" w:themeFillTint="33"/>
            <w:vAlign w:val="center"/>
          </w:tcPr>
          <w:p w14:paraId="05BD23D0" w14:textId="51A5DAF0"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All</w:t>
            </w:r>
          </w:p>
        </w:tc>
      </w:tr>
      <w:tr w:rsidR="00884555" w:rsidRPr="00157651" w14:paraId="340202D7" w14:textId="77777777" w:rsidTr="00473F53">
        <w:trPr>
          <w:gridAfter w:val="1"/>
          <w:wAfter w:w="22" w:type="dxa"/>
          <w:trHeight w:val="222"/>
          <w:jc w:val="center"/>
        </w:trPr>
        <w:tc>
          <w:tcPr>
            <w:tcW w:w="1037" w:type="dxa"/>
            <w:vMerge/>
            <w:shd w:val="clear" w:color="auto" w:fill="0070C0"/>
            <w:textDirection w:val="btLr"/>
            <w:vAlign w:val="center"/>
          </w:tcPr>
          <w:p w14:paraId="3C730632" w14:textId="77777777" w:rsidR="00CD0B88" w:rsidRPr="000365B5" w:rsidRDefault="00CD0B88" w:rsidP="00CD0B88">
            <w:pPr>
              <w:spacing w:before="0" w:after="0"/>
              <w:ind w:left="113" w:right="113"/>
              <w:jc w:val="center"/>
              <w:rPr>
                <w:rFonts w:cstheme="minorHAnsi"/>
                <w:b/>
                <w:bCs/>
                <w:color w:val="FFFFFF" w:themeColor="background1"/>
                <w:sz w:val="20"/>
                <w:szCs w:val="20"/>
              </w:rPr>
            </w:pPr>
          </w:p>
        </w:tc>
        <w:tc>
          <w:tcPr>
            <w:tcW w:w="1007" w:type="dxa"/>
            <w:vMerge w:val="restart"/>
            <w:shd w:val="clear" w:color="auto" w:fill="00B0F0"/>
            <w:vAlign w:val="center"/>
          </w:tcPr>
          <w:p w14:paraId="23C18614" w14:textId="7BCB32D3" w:rsidR="00CD0B88" w:rsidRPr="000365B5" w:rsidRDefault="00CD0B88" w:rsidP="00CD0B88">
            <w:pPr>
              <w:spacing w:before="0" w:after="0"/>
              <w:jc w:val="center"/>
              <w:rPr>
                <w:rFonts w:cstheme="minorHAnsi"/>
                <w:b/>
                <w:bCs/>
                <w:color w:val="FFFFFF" w:themeColor="background1"/>
                <w:sz w:val="20"/>
                <w:szCs w:val="20"/>
              </w:rPr>
            </w:pPr>
            <w:r w:rsidRPr="000365B5">
              <w:rPr>
                <w:rFonts w:ascii="Calibri" w:hAnsi="Calibri" w:cs="Calibri"/>
                <w:b/>
                <w:bCs/>
                <w:color w:val="FFFFFF"/>
                <w:sz w:val="20"/>
                <w:szCs w:val="20"/>
              </w:rPr>
              <w:t>5</w:t>
            </w:r>
          </w:p>
        </w:tc>
        <w:tc>
          <w:tcPr>
            <w:tcW w:w="2204" w:type="dxa"/>
            <w:tcBorders>
              <w:bottom w:val="single" w:sz="4" w:space="0" w:color="FFFFFF" w:themeColor="background1"/>
            </w:tcBorders>
            <w:shd w:val="clear" w:color="auto" w:fill="BEE6FC"/>
            <w:vAlign w:val="center"/>
          </w:tcPr>
          <w:p w14:paraId="524185E8" w14:textId="1A954616"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Knowledge</w:t>
            </w:r>
          </w:p>
        </w:tc>
        <w:tc>
          <w:tcPr>
            <w:tcW w:w="2714" w:type="dxa"/>
            <w:shd w:val="clear" w:color="auto" w:fill="E6EEF0" w:themeFill="accent5" w:themeFillTint="33"/>
            <w:vAlign w:val="center"/>
          </w:tcPr>
          <w:p w14:paraId="36BAEA8D" w14:textId="3F7F9E37"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TL, CD, HT, PF, I</w:t>
            </w:r>
            <w:r w:rsidR="000F4596">
              <w:rPr>
                <w:rFonts w:cstheme="minorHAnsi"/>
                <w:color w:val="002060"/>
                <w:sz w:val="20"/>
                <w:szCs w:val="20"/>
              </w:rPr>
              <w:t>L</w:t>
            </w:r>
            <w:r w:rsidRPr="00884555">
              <w:rPr>
                <w:rFonts w:cstheme="minorHAnsi"/>
                <w:color w:val="002060"/>
                <w:sz w:val="20"/>
                <w:szCs w:val="20"/>
              </w:rPr>
              <w:t>,</w:t>
            </w:r>
            <w:r w:rsidR="00B471C8">
              <w:rPr>
                <w:rFonts w:cstheme="minorHAnsi"/>
                <w:color w:val="002060"/>
                <w:sz w:val="20"/>
                <w:szCs w:val="20"/>
              </w:rPr>
              <w:t xml:space="preserve"> </w:t>
            </w:r>
            <w:r w:rsidRPr="00884555">
              <w:rPr>
                <w:rFonts w:cstheme="minorHAnsi"/>
                <w:color w:val="002060"/>
                <w:sz w:val="20"/>
                <w:szCs w:val="20"/>
              </w:rPr>
              <w:t>VC1-SM-M- I</w:t>
            </w:r>
            <w:r w:rsidR="000F4596">
              <w:rPr>
                <w:rFonts w:cstheme="minorHAnsi"/>
                <w:color w:val="002060"/>
                <w:sz w:val="20"/>
                <w:szCs w:val="20"/>
              </w:rPr>
              <w:t>L</w:t>
            </w:r>
          </w:p>
        </w:tc>
        <w:tc>
          <w:tcPr>
            <w:tcW w:w="1483" w:type="dxa"/>
            <w:shd w:val="clear" w:color="auto" w:fill="E6EEF0" w:themeFill="accent5" w:themeFillTint="33"/>
            <w:vAlign w:val="center"/>
          </w:tcPr>
          <w:p w14:paraId="3BC4F1D3" w14:textId="70E8CE20"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ISUH</w:t>
            </w:r>
          </w:p>
        </w:tc>
        <w:tc>
          <w:tcPr>
            <w:tcW w:w="1989" w:type="dxa"/>
            <w:shd w:val="clear" w:color="auto" w:fill="E6EEF0" w:themeFill="accent5" w:themeFillTint="33"/>
            <w:vAlign w:val="center"/>
          </w:tcPr>
          <w:p w14:paraId="4EAAA811" w14:textId="2103F0A4" w:rsidR="00CD0B88" w:rsidRPr="00D42968" w:rsidRDefault="00CD0B88" w:rsidP="00CD0B88">
            <w:pPr>
              <w:spacing w:before="0" w:after="0"/>
              <w:jc w:val="center"/>
              <w:rPr>
                <w:rFonts w:cstheme="minorHAnsi"/>
                <w:color w:val="002060"/>
                <w:sz w:val="20"/>
                <w:szCs w:val="20"/>
                <w:lang w:val="es-ES_tradnl"/>
              </w:rPr>
            </w:pPr>
            <w:r w:rsidRPr="00D42968">
              <w:rPr>
                <w:rFonts w:cstheme="minorHAnsi"/>
                <w:color w:val="002060"/>
                <w:sz w:val="20"/>
                <w:szCs w:val="20"/>
                <w:lang w:val="es-ES_tradnl"/>
              </w:rPr>
              <w:t>MCE, OSVE,</w:t>
            </w:r>
            <w:r w:rsidR="008E4AAA" w:rsidRPr="00D42968">
              <w:rPr>
                <w:rFonts w:cstheme="minorHAnsi"/>
                <w:color w:val="002060"/>
                <w:sz w:val="20"/>
                <w:szCs w:val="20"/>
                <w:lang w:val="es-ES_tradnl"/>
              </w:rPr>
              <w:t xml:space="preserve"> </w:t>
            </w:r>
            <w:r w:rsidRPr="00D42968">
              <w:rPr>
                <w:rFonts w:cstheme="minorHAnsi"/>
                <w:color w:val="002060"/>
                <w:sz w:val="20"/>
                <w:szCs w:val="20"/>
                <w:lang w:val="es-ES_tradnl"/>
              </w:rPr>
              <w:t xml:space="preserve">VE, SA, </w:t>
            </w:r>
          </w:p>
          <w:p w14:paraId="0D7DF3E3" w14:textId="03FE841F" w:rsidR="00CD0B88" w:rsidRPr="00D42968" w:rsidRDefault="00CD0B88" w:rsidP="00CD0B88">
            <w:pPr>
              <w:spacing w:before="0" w:after="0"/>
              <w:jc w:val="center"/>
              <w:rPr>
                <w:rFonts w:cstheme="minorHAnsi"/>
                <w:color w:val="002060"/>
                <w:sz w:val="20"/>
                <w:szCs w:val="20"/>
                <w:lang w:val="es-ES_tradnl"/>
              </w:rPr>
            </w:pPr>
            <w:r w:rsidRPr="00D42968">
              <w:rPr>
                <w:rFonts w:cstheme="minorHAnsi"/>
                <w:color w:val="002060"/>
                <w:sz w:val="20"/>
                <w:szCs w:val="20"/>
                <w:lang w:val="es-ES_tradnl"/>
              </w:rPr>
              <w:t>T</w:t>
            </w:r>
          </w:p>
        </w:tc>
      </w:tr>
      <w:tr w:rsidR="00884555" w:rsidRPr="00884555" w14:paraId="0E2ED254" w14:textId="77777777" w:rsidTr="00473F53">
        <w:trPr>
          <w:gridAfter w:val="1"/>
          <w:wAfter w:w="22" w:type="dxa"/>
          <w:trHeight w:val="221"/>
          <w:jc w:val="center"/>
        </w:trPr>
        <w:tc>
          <w:tcPr>
            <w:tcW w:w="1037" w:type="dxa"/>
            <w:vMerge/>
            <w:shd w:val="clear" w:color="auto" w:fill="0070C0"/>
            <w:textDirection w:val="btLr"/>
            <w:vAlign w:val="center"/>
          </w:tcPr>
          <w:p w14:paraId="4C33AE7F" w14:textId="77777777" w:rsidR="00CD0B88" w:rsidRPr="00D42968" w:rsidRDefault="00CD0B88" w:rsidP="00CD0B88">
            <w:pPr>
              <w:spacing w:before="0" w:after="0"/>
              <w:ind w:left="113" w:right="113"/>
              <w:jc w:val="center"/>
              <w:rPr>
                <w:rFonts w:cstheme="minorHAnsi"/>
                <w:b/>
                <w:bCs/>
                <w:color w:val="FFFFFF" w:themeColor="background1"/>
                <w:sz w:val="20"/>
                <w:szCs w:val="20"/>
                <w:lang w:val="es-ES_tradnl"/>
              </w:rPr>
            </w:pPr>
          </w:p>
        </w:tc>
        <w:tc>
          <w:tcPr>
            <w:tcW w:w="1007" w:type="dxa"/>
            <w:vMerge/>
            <w:shd w:val="clear" w:color="auto" w:fill="00B0F0"/>
            <w:vAlign w:val="center"/>
          </w:tcPr>
          <w:p w14:paraId="75BA2768" w14:textId="77777777" w:rsidR="00CD0B88" w:rsidRPr="00D42968" w:rsidRDefault="00CD0B88" w:rsidP="00CD0B88">
            <w:pPr>
              <w:spacing w:before="0" w:after="0"/>
              <w:jc w:val="center"/>
              <w:rPr>
                <w:rFonts w:cstheme="minorHAnsi"/>
                <w:b/>
                <w:bCs/>
                <w:color w:val="FFFFFF" w:themeColor="background1"/>
                <w:sz w:val="20"/>
                <w:szCs w:val="20"/>
                <w:lang w:val="es-ES_tradnl"/>
              </w:rPr>
            </w:pPr>
          </w:p>
        </w:tc>
        <w:tc>
          <w:tcPr>
            <w:tcW w:w="2204" w:type="dxa"/>
            <w:tcBorders>
              <w:top w:val="single" w:sz="4" w:space="0" w:color="FFFFFF" w:themeColor="background1"/>
            </w:tcBorders>
            <w:shd w:val="clear" w:color="auto" w:fill="BEE6FC"/>
            <w:vAlign w:val="center"/>
          </w:tcPr>
          <w:p w14:paraId="0186C8DB" w14:textId="220E53B4"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Skill</w:t>
            </w:r>
          </w:p>
        </w:tc>
        <w:tc>
          <w:tcPr>
            <w:tcW w:w="2714" w:type="dxa"/>
            <w:shd w:val="clear" w:color="auto" w:fill="E6EEF0" w:themeFill="accent5" w:themeFillTint="33"/>
            <w:vAlign w:val="center"/>
          </w:tcPr>
          <w:p w14:paraId="2AD427A4" w14:textId="24BC17A3"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HT, I</w:t>
            </w:r>
            <w:r w:rsidR="000F4596">
              <w:rPr>
                <w:rFonts w:cstheme="minorHAnsi"/>
                <w:color w:val="002060"/>
                <w:sz w:val="20"/>
                <w:szCs w:val="20"/>
              </w:rPr>
              <w:t>L</w:t>
            </w:r>
          </w:p>
        </w:tc>
        <w:tc>
          <w:tcPr>
            <w:tcW w:w="1483" w:type="dxa"/>
            <w:shd w:val="clear" w:color="auto" w:fill="E6EEF0" w:themeFill="accent5" w:themeFillTint="33"/>
            <w:vAlign w:val="center"/>
          </w:tcPr>
          <w:p w14:paraId="28018D41" w14:textId="0727E9D2"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ISUH</w:t>
            </w:r>
          </w:p>
        </w:tc>
        <w:tc>
          <w:tcPr>
            <w:tcW w:w="1989" w:type="dxa"/>
            <w:shd w:val="clear" w:color="auto" w:fill="E6EEF0" w:themeFill="accent5" w:themeFillTint="33"/>
            <w:vAlign w:val="center"/>
          </w:tcPr>
          <w:p w14:paraId="5E94D150" w14:textId="760C7433"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PAAW, SA</w:t>
            </w:r>
          </w:p>
        </w:tc>
      </w:tr>
      <w:tr w:rsidR="00884555" w:rsidRPr="00884555" w14:paraId="46C019DE" w14:textId="77777777" w:rsidTr="00473F53">
        <w:trPr>
          <w:gridAfter w:val="1"/>
          <w:wAfter w:w="22" w:type="dxa"/>
          <w:trHeight w:val="221"/>
          <w:jc w:val="center"/>
        </w:trPr>
        <w:tc>
          <w:tcPr>
            <w:tcW w:w="1037" w:type="dxa"/>
            <w:vMerge/>
            <w:shd w:val="clear" w:color="auto" w:fill="0070C0"/>
            <w:textDirection w:val="btLr"/>
            <w:vAlign w:val="center"/>
          </w:tcPr>
          <w:p w14:paraId="35479DA8" w14:textId="77777777" w:rsidR="00CD0B88" w:rsidRPr="000365B5" w:rsidRDefault="00CD0B88" w:rsidP="00CD0B88">
            <w:pPr>
              <w:spacing w:before="0" w:after="0"/>
              <w:ind w:left="113" w:right="113"/>
              <w:jc w:val="center"/>
              <w:rPr>
                <w:rFonts w:cstheme="minorHAnsi"/>
                <w:b/>
                <w:bCs/>
                <w:color w:val="FFFFFF" w:themeColor="background1"/>
                <w:sz w:val="20"/>
                <w:szCs w:val="20"/>
              </w:rPr>
            </w:pPr>
          </w:p>
        </w:tc>
        <w:tc>
          <w:tcPr>
            <w:tcW w:w="1007" w:type="dxa"/>
            <w:vMerge/>
            <w:shd w:val="clear" w:color="auto" w:fill="00B0F0"/>
            <w:vAlign w:val="center"/>
          </w:tcPr>
          <w:p w14:paraId="17781844" w14:textId="77777777" w:rsidR="00CD0B88" w:rsidRPr="000365B5" w:rsidRDefault="00CD0B88" w:rsidP="00CD0B88">
            <w:pPr>
              <w:spacing w:before="0" w:after="0"/>
              <w:jc w:val="center"/>
              <w:rPr>
                <w:rFonts w:cstheme="minorHAnsi"/>
                <w:b/>
                <w:bCs/>
                <w:color w:val="FFFFFF" w:themeColor="background1"/>
                <w:sz w:val="20"/>
                <w:szCs w:val="20"/>
              </w:rPr>
            </w:pPr>
          </w:p>
        </w:tc>
        <w:tc>
          <w:tcPr>
            <w:tcW w:w="2204" w:type="dxa"/>
            <w:tcBorders>
              <w:bottom w:val="single" w:sz="4" w:space="0" w:color="FFFFFF" w:themeColor="background1"/>
            </w:tcBorders>
            <w:shd w:val="clear" w:color="auto" w:fill="BEE6FC"/>
            <w:vAlign w:val="center"/>
          </w:tcPr>
          <w:p w14:paraId="7547A132" w14:textId="19947E19"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Attitude</w:t>
            </w:r>
          </w:p>
        </w:tc>
        <w:tc>
          <w:tcPr>
            <w:tcW w:w="2714" w:type="dxa"/>
            <w:shd w:val="clear" w:color="auto" w:fill="E6EEF0" w:themeFill="accent5" w:themeFillTint="33"/>
            <w:vAlign w:val="center"/>
          </w:tcPr>
          <w:p w14:paraId="57FFF9B8" w14:textId="49940F54"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HT, I</w:t>
            </w:r>
            <w:r w:rsidR="000F4596">
              <w:rPr>
                <w:rFonts w:cstheme="minorHAnsi"/>
                <w:color w:val="002060"/>
                <w:sz w:val="20"/>
                <w:szCs w:val="20"/>
              </w:rPr>
              <w:t>L</w:t>
            </w:r>
            <w:r w:rsidRPr="00884555">
              <w:rPr>
                <w:rFonts w:cstheme="minorHAnsi"/>
                <w:color w:val="002060"/>
                <w:sz w:val="20"/>
                <w:szCs w:val="20"/>
              </w:rPr>
              <w:t>, VC1-SM-M-I</w:t>
            </w:r>
            <w:r w:rsidR="000F4596">
              <w:rPr>
                <w:rFonts w:cstheme="minorHAnsi"/>
                <w:color w:val="002060"/>
                <w:sz w:val="20"/>
                <w:szCs w:val="20"/>
              </w:rPr>
              <w:t>L</w:t>
            </w:r>
          </w:p>
        </w:tc>
        <w:tc>
          <w:tcPr>
            <w:tcW w:w="1483" w:type="dxa"/>
            <w:shd w:val="clear" w:color="auto" w:fill="E6EEF0" w:themeFill="accent5" w:themeFillTint="33"/>
            <w:vAlign w:val="center"/>
          </w:tcPr>
          <w:p w14:paraId="121BD9BE" w14:textId="4B3E3154"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ISUH</w:t>
            </w:r>
          </w:p>
        </w:tc>
        <w:tc>
          <w:tcPr>
            <w:tcW w:w="1989" w:type="dxa"/>
            <w:shd w:val="clear" w:color="auto" w:fill="E6EEF0" w:themeFill="accent5" w:themeFillTint="33"/>
            <w:vAlign w:val="center"/>
          </w:tcPr>
          <w:p w14:paraId="517D15F4" w14:textId="48F0A719"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PAAW, SA, PF, T</w:t>
            </w:r>
          </w:p>
        </w:tc>
      </w:tr>
      <w:tr w:rsidR="00884555" w:rsidRPr="00884555" w14:paraId="15C42EA0" w14:textId="77777777" w:rsidTr="00473F53">
        <w:trPr>
          <w:gridAfter w:val="1"/>
          <w:wAfter w:w="22" w:type="dxa"/>
          <w:trHeight w:val="221"/>
          <w:jc w:val="center"/>
        </w:trPr>
        <w:tc>
          <w:tcPr>
            <w:tcW w:w="1037" w:type="dxa"/>
            <w:vMerge/>
            <w:shd w:val="clear" w:color="auto" w:fill="0070C0"/>
            <w:textDirection w:val="btLr"/>
            <w:vAlign w:val="center"/>
          </w:tcPr>
          <w:p w14:paraId="52AD2686" w14:textId="77777777" w:rsidR="00CD0B88" w:rsidRPr="000365B5" w:rsidRDefault="00CD0B88" w:rsidP="00CD0B88">
            <w:pPr>
              <w:spacing w:before="0" w:after="0"/>
              <w:ind w:left="113" w:right="113"/>
              <w:jc w:val="center"/>
              <w:rPr>
                <w:rFonts w:cstheme="minorHAnsi"/>
                <w:b/>
                <w:bCs/>
                <w:color w:val="FFFFFF" w:themeColor="background1"/>
                <w:sz w:val="20"/>
                <w:szCs w:val="20"/>
              </w:rPr>
            </w:pPr>
          </w:p>
        </w:tc>
        <w:tc>
          <w:tcPr>
            <w:tcW w:w="1007" w:type="dxa"/>
            <w:vMerge/>
            <w:tcBorders>
              <w:bottom w:val="single" w:sz="4" w:space="0" w:color="FFFFFF" w:themeColor="background1"/>
            </w:tcBorders>
            <w:shd w:val="clear" w:color="auto" w:fill="00B0F0"/>
            <w:vAlign w:val="center"/>
          </w:tcPr>
          <w:p w14:paraId="57ABCA74" w14:textId="77777777" w:rsidR="00CD0B88" w:rsidRPr="000365B5" w:rsidRDefault="00CD0B88" w:rsidP="00CD0B88">
            <w:pPr>
              <w:spacing w:before="0" w:after="0"/>
              <w:jc w:val="center"/>
              <w:rPr>
                <w:rFonts w:cstheme="minorHAnsi"/>
                <w:b/>
                <w:bCs/>
                <w:color w:val="FFFFFF" w:themeColor="background1"/>
                <w:sz w:val="20"/>
                <w:szCs w:val="20"/>
              </w:rPr>
            </w:pPr>
          </w:p>
        </w:tc>
        <w:tc>
          <w:tcPr>
            <w:tcW w:w="2204" w:type="dxa"/>
            <w:tcBorders>
              <w:bottom w:val="single" w:sz="4" w:space="0" w:color="FFFFFF" w:themeColor="background1"/>
            </w:tcBorders>
            <w:shd w:val="clear" w:color="auto" w:fill="BEE6FC"/>
            <w:vAlign w:val="center"/>
          </w:tcPr>
          <w:p w14:paraId="7482B3EE" w14:textId="1D47EDB9"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Sub-competency</w:t>
            </w:r>
          </w:p>
        </w:tc>
        <w:tc>
          <w:tcPr>
            <w:tcW w:w="2714" w:type="dxa"/>
            <w:tcBorders>
              <w:bottom w:val="single" w:sz="4" w:space="0" w:color="FFFFFF" w:themeColor="background1"/>
            </w:tcBorders>
            <w:shd w:val="clear" w:color="auto" w:fill="E6EEF0" w:themeFill="accent5" w:themeFillTint="33"/>
            <w:vAlign w:val="center"/>
          </w:tcPr>
          <w:p w14:paraId="553DB1F6" w14:textId="711C59DC"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All</w:t>
            </w:r>
          </w:p>
        </w:tc>
        <w:tc>
          <w:tcPr>
            <w:tcW w:w="1483" w:type="dxa"/>
            <w:tcBorders>
              <w:bottom w:val="single" w:sz="4" w:space="0" w:color="FFFFFF" w:themeColor="background1"/>
            </w:tcBorders>
            <w:shd w:val="clear" w:color="auto" w:fill="E6EEF0" w:themeFill="accent5" w:themeFillTint="33"/>
            <w:vAlign w:val="center"/>
          </w:tcPr>
          <w:p w14:paraId="3AE117FD" w14:textId="6F105306"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ISUH</w:t>
            </w:r>
          </w:p>
        </w:tc>
        <w:tc>
          <w:tcPr>
            <w:tcW w:w="1989" w:type="dxa"/>
            <w:tcBorders>
              <w:bottom w:val="single" w:sz="4" w:space="0" w:color="FFFFFF" w:themeColor="background1"/>
            </w:tcBorders>
            <w:shd w:val="clear" w:color="auto" w:fill="E6EEF0" w:themeFill="accent5" w:themeFillTint="33"/>
            <w:vAlign w:val="center"/>
          </w:tcPr>
          <w:p w14:paraId="686214C8" w14:textId="2DEB5459"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All</w:t>
            </w:r>
          </w:p>
        </w:tc>
      </w:tr>
      <w:tr w:rsidR="00884555" w:rsidRPr="00884555" w14:paraId="262EB811" w14:textId="77777777" w:rsidTr="00473F53">
        <w:trPr>
          <w:gridAfter w:val="1"/>
          <w:wAfter w:w="22" w:type="dxa"/>
          <w:cantSplit/>
          <w:trHeight w:val="1134"/>
          <w:jc w:val="center"/>
        </w:trPr>
        <w:tc>
          <w:tcPr>
            <w:tcW w:w="1037" w:type="dxa"/>
            <w:shd w:val="clear" w:color="auto" w:fill="0070C0"/>
            <w:textDirection w:val="btLr"/>
            <w:vAlign w:val="center"/>
          </w:tcPr>
          <w:p w14:paraId="223D6E2B" w14:textId="64644FD4" w:rsidR="00CD0B88" w:rsidRPr="000365B5" w:rsidRDefault="00CD0B88" w:rsidP="00CD0B88">
            <w:pPr>
              <w:spacing w:before="0" w:after="0"/>
              <w:ind w:left="113" w:right="113"/>
              <w:jc w:val="center"/>
              <w:rPr>
                <w:rFonts w:cstheme="minorHAnsi"/>
                <w:b/>
                <w:bCs/>
                <w:color w:val="FFFFFF" w:themeColor="background1"/>
                <w:sz w:val="20"/>
                <w:szCs w:val="20"/>
              </w:rPr>
            </w:pPr>
            <w:r w:rsidRPr="000365B5">
              <w:rPr>
                <w:rFonts w:ascii="Calibri" w:hAnsi="Calibri" w:cs="Calibri"/>
                <w:b/>
                <w:bCs/>
                <w:color w:val="FFFFFF"/>
                <w:sz w:val="20"/>
                <w:szCs w:val="20"/>
              </w:rPr>
              <w:t>Internship</w:t>
            </w:r>
          </w:p>
        </w:tc>
        <w:tc>
          <w:tcPr>
            <w:tcW w:w="1007" w:type="dxa"/>
            <w:tcBorders>
              <w:top w:val="single" w:sz="4" w:space="0" w:color="FFFFFF" w:themeColor="background1"/>
              <w:bottom w:val="single" w:sz="4" w:space="0" w:color="FFFFFF" w:themeColor="background1"/>
            </w:tcBorders>
            <w:shd w:val="clear" w:color="auto" w:fill="00B0F0"/>
            <w:vAlign w:val="center"/>
          </w:tcPr>
          <w:p w14:paraId="29B82A62" w14:textId="6FD46339" w:rsidR="00CD0B88" w:rsidRPr="000365B5" w:rsidRDefault="00CD0B88" w:rsidP="00CD0B88">
            <w:pPr>
              <w:spacing w:before="0" w:after="0"/>
              <w:jc w:val="center"/>
              <w:rPr>
                <w:rFonts w:cstheme="minorHAnsi"/>
                <w:b/>
                <w:bCs/>
                <w:color w:val="FFFFFF" w:themeColor="background1"/>
                <w:sz w:val="20"/>
                <w:szCs w:val="20"/>
              </w:rPr>
            </w:pPr>
            <w:r w:rsidRPr="000365B5">
              <w:rPr>
                <w:rFonts w:ascii="Calibri" w:hAnsi="Calibri" w:cs="Calibri"/>
                <w:b/>
                <w:bCs/>
                <w:color w:val="FFFFFF"/>
                <w:sz w:val="20"/>
                <w:szCs w:val="20"/>
              </w:rPr>
              <w:t>6</w:t>
            </w:r>
          </w:p>
        </w:tc>
        <w:tc>
          <w:tcPr>
            <w:tcW w:w="2204" w:type="dxa"/>
            <w:tcBorders>
              <w:top w:val="single" w:sz="4" w:space="0" w:color="FFFFFF" w:themeColor="background1"/>
              <w:bottom w:val="single" w:sz="4" w:space="0" w:color="FFFFFF" w:themeColor="background1"/>
            </w:tcBorders>
            <w:shd w:val="clear" w:color="auto" w:fill="BEE6FC"/>
            <w:vAlign w:val="center"/>
          </w:tcPr>
          <w:p w14:paraId="77C7F14A" w14:textId="77777777" w:rsidR="00CD0B88" w:rsidRPr="00884555" w:rsidRDefault="00CD0B88" w:rsidP="00CD0B88">
            <w:pPr>
              <w:spacing w:before="0" w:after="0"/>
              <w:jc w:val="center"/>
              <w:rPr>
                <w:rFonts w:ascii="Calibri" w:hAnsi="Calibri" w:cs="Calibri"/>
                <w:b/>
                <w:bCs/>
                <w:color w:val="002060"/>
                <w:sz w:val="20"/>
                <w:szCs w:val="20"/>
              </w:rPr>
            </w:pPr>
            <w:r w:rsidRPr="00884555">
              <w:rPr>
                <w:rFonts w:ascii="Calibri" w:hAnsi="Calibri" w:cs="Calibri"/>
                <w:b/>
                <w:bCs/>
                <w:color w:val="002060"/>
                <w:sz w:val="20"/>
                <w:szCs w:val="20"/>
              </w:rPr>
              <w:t>Competencies/</w:t>
            </w:r>
          </w:p>
          <w:p w14:paraId="193EC560" w14:textId="1021B275" w:rsidR="00CD0B88" w:rsidRPr="00884555" w:rsidRDefault="00CD0B88" w:rsidP="00CD0B88">
            <w:pPr>
              <w:spacing w:before="0" w:after="0"/>
              <w:jc w:val="center"/>
              <w:rPr>
                <w:rFonts w:cstheme="minorHAnsi"/>
                <w:b/>
                <w:bCs/>
                <w:color w:val="002060"/>
                <w:sz w:val="20"/>
                <w:szCs w:val="20"/>
              </w:rPr>
            </w:pPr>
            <w:r w:rsidRPr="00884555">
              <w:rPr>
                <w:rFonts w:ascii="Calibri" w:hAnsi="Calibri" w:cs="Calibri"/>
                <w:b/>
                <w:bCs/>
                <w:color w:val="002060"/>
                <w:sz w:val="20"/>
                <w:szCs w:val="20"/>
              </w:rPr>
              <w:t>Proficiencies</w:t>
            </w:r>
          </w:p>
        </w:tc>
        <w:tc>
          <w:tcPr>
            <w:tcW w:w="2714" w:type="dxa"/>
            <w:tcBorders>
              <w:top w:val="single" w:sz="4" w:space="0" w:color="FFFFFF" w:themeColor="background1"/>
              <w:bottom w:val="single" w:sz="4" w:space="0" w:color="FFFFFF" w:themeColor="background1"/>
            </w:tcBorders>
            <w:shd w:val="clear" w:color="auto" w:fill="E6EEF0" w:themeFill="accent5" w:themeFillTint="33"/>
            <w:vAlign w:val="center"/>
          </w:tcPr>
          <w:p w14:paraId="1826AA33" w14:textId="497D9BD3"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SPR, RP, SP, VC1-SM</w:t>
            </w:r>
          </w:p>
        </w:tc>
        <w:tc>
          <w:tcPr>
            <w:tcW w:w="1483" w:type="dxa"/>
            <w:tcBorders>
              <w:top w:val="single" w:sz="4" w:space="0" w:color="FFFFFF" w:themeColor="background1"/>
              <w:bottom w:val="single" w:sz="4" w:space="0" w:color="FFFFFF" w:themeColor="background1"/>
            </w:tcBorders>
            <w:shd w:val="clear" w:color="auto" w:fill="E6EEF0" w:themeFill="accent5" w:themeFillTint="33"/>
            <w:vAlign w:val="center"/>
          </w:tcPr>
          <w:p w14:paraId="1E5C3475" w14:textId="2A164813"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ISUH, PHI, CL</w:t>
            </w:r>
          </w:p>
        </w:tc>
        <w:tc>
          <w:tcPr>
            <w:tcW w:w="1989" w:type="dxa"/>
            <w:tcBorders>
              <w:top w:val="single" w:sz="4" w:space="0" w:color="FFFFFF" w:themeColor="background1"/>
              <w:bottom w:val="single" w:sz="4" w:space="0" w:color="FFFFFF" w:themeColor="background1"/>
            </w:tcBorders>
            <w:shd w:val="clear" w:color="auto" w:fill="E6EEF0" w:themeFill="accent5" w:themeFillTint="33"/>
            <w:vAlign w:val="center"/>
          </w:tcPr>
          <w:p w14:paraId="52551C62" w14:textId="7785A402" w:rsidR="00CD0B88" w:rsidRPr="00884555" w:rsidRDefault="00CD0B88" w:rsidP="00CD0B88">
            <w:pPr>
              <w:spacing w:before="0" w:after="0"/>
              <w:jc w:val="center"/>
              <w:rPr>
                <w:rFonts w:cstheme="minorHAnsi"/>
                <w:color w:val="002060"/>
                <w:sz w:val="20"/>
                <w:szCs w:val="20"/>
              </w:rPr>
            </w:pPr>
            <w:r w:rsidRPr="00884555">
              <w:rPr>
                <w:rFonts w:cstheme="minorHAnsi"/>
                <w:color w:val="002060"/>
                <w:sz w:val="20"/>
                <w:szCs w:val="20"/>
              </w:rPr>
              <w:t>CRC, IEF, PF, T</w:t>
            </w:r>
          </w:p>
        </w:tc>
      </w:tr>
      <w:tr w:rsidR="00BA4AB8" w:rsidRPr="000365B5" w14:paraId="7464E9C4" w14:textId="77777777" w:rsidTr="00BA4AB8">
        <w:trPr>
          <w:cantSplit/>
          <w:trHeight w:val="1134"/>
          <w:jc w:val="center"/>
        </w:trPr>
        <w:tc>
          <w:tcPr>
            <w:tcW w:w="10456" w:type="dxa"/>
            <w:gridSpan w:val="7"/>
            <w:shd w:val="clear" w:color="auto" w:fill="auto"/>
            <w:vAlign w:val="center"/>
          </w:tcPr>
          <w:p w14:paraId="69581D32" w14:textId="62CEE563" w:rsidR="00BA4AB8" w:rsidRPr="000365B5" w:rsidRDefault="00CD0B88" w:rsidP="00CD0B88">
            <w:pPr>
              <w:autoSpaceDE w:val="0"/>
              <w:autoSpaceDN w:val="0"/>
              <w:ind w:left="-120"/>
              <w:rPr>
                <w:rFonts w:cstheme="minorHAnsi"/>
                <w:color w:val="0070C0"/>
                <w:sz w:val="20"/>
                <w:szCs w:val="20"/>
              </w:rPr>
            </w:pPr>
            <w:r w:rsidRPr="000365B5">
              <w:rPr>
                <w:rFonts w:ascii="Calibri" w:hAnsi="Calibri" w:cs="Calibri"/>
                <w:b/>
                <w:bCs/>
                <w:color w:val="002060"/>
                <w:sz w:val="16"/>
                <w:szCs w:val="16"/>
              </w:rPr>
              <w:t xml:space="preserve">*TL: Theoretical Lecture/Narration/Presentation, SP: Student Presentation, VC1-: Vertical Corridor 1, VC2-: Vertical Corridor 2, VC3-: Vertical Corridor 3,  </w:t>
            </w:r>
            <w:r w:rsidR="00720638">
              <w:rPr>
                <w:rFonts w:ascii="Calibri" w:hAnsi="Calibri" w:cs="Calibri"/>
                <w:b/>
                <w:bCs/>
                <w:color w:val="002060"/>
                <w:sz w:val="16"/>
                <w:szCs w:val="16"/>
              </w:rPr>
              <w:t xml:space="preserve">IDS- Interactive Discussion Session, </w:t>
            </w:r>
            <w:r w:rsidRPr="000365B5">
              <w:rPr>
                <w:rFonts w:ascii="Calibri" w:hAnsi="Calibri" w:cs="Calibri"/>
                <w:b/>
                <w:bCs/>
                <w:color w:val="002060"/>
                <w:sz w:val="16"/>
                <w:szCs w:val="16"/>
              </w:rPr>
              <w:t>CD: Interactive Case Discussion, HT: Hands-On Training at the Bedside/Clinical Environment, I</w:t>
            </w:r>
            <w:r w:rsidR="000E1E43">
              <w:rPr>
                <w:rFonts w:ascii="Calibri" w:hAnsi="Calibri" w:cs="Calibri"/>
                <w:b/>
                <w:bCs/>
                <w:color w:val="002060"/>
                <w:sz w:val="16"/>
                <w:szCs w:val="16"/>
              </w:rPr>
              <w:t>L</w:t>
            </w:r>
            <w:r w:rsidRPr="000365B5">
              <w:rPr>
                <w:rFonts w:ascii="Calibri" w:hAnsi="Calibri" w:cs="Calibri"/>
                <w:b/>
                <w:bCs/>
                <w:color w:val="002060"/>
                <w:sz w:val="16"/>
                <w:szCs w:val="16"/>
              </w:rPr>
              <w:t xml:space="preserve">: Independent </w:t>
            </w:r>
            <w:r w:rsidR="00C56D01">
              <w:rPr>
                <w:rFonts w:ascii="Calibri" w:hAnsi="Calibri" w:cs="Calibri"/>
                <w:b/>
                <w:bCs/>
                <w:color w:val="002060"/>
                <w:sz w:val="16"/>
                <w:szCs w:val="16"/>
              </w:rPr>
              <w:t>Learning</w:t>
            </w:r>
            <w:r w:rsidRPr="000365B5">
              <w:rPr>
                <w:rFonts w:ascii="Calibri" w:hAnsi="Calibri" w:cs="Calibri"/>
                <w:b/>
                <w:bCs/>
                <w:color w:val="002060"/>
                <w:sz w:val="16"/>
                <w:szCs w:val="16"/>
              </w:rPr>
              <w:t xml:space="preserve">, OEQ: Open Ended Question, FB: Fill in the Blank, PE: Practical Examination, PF: Patient File Preparation/Presentation/Discussion, FV: Field Visit, AP: Activity Participation, M: Meeting, SM: Seminar, ISS: Integrated Session, PL: Panel, MD: Movie Discussion, MCE: Multiple Choice Exam, OSCE: Objective Structured Clinical Examination, OSVE: Objective Structured Verbal Examination, VE: Verbal Examination, </w:t>
            </w:r>
            <w:r w:rsidR="00125839">
              <w:rPr>
                <w:rFonts w:ascii="Calibri" w:hAnsi="Calibri" w:cs="Calibri"/>
                <w:b/>
                <w:bCs/>
                <w:color w:val="002060"/>
                <w:sz w:val="16"/>
                <w:szCs w:val="16"/>
              </w:rPr>
              <w:t xml:space="preserve">PBL: Problem Based Learning, </w:t>
            </w:r>
            <w:r w:rsidRPr="000365B5">
              <w:rPr>
                <w:rFonts w:ascii="Calibri" w:hAnsi="Calibri" w:cs="Calibri"/>
                <w:b/>
                <w:bCs/>
                <w:color w:val="002060"/>
                <w:sz w:val="16"/>
                <w:szCs w:val="16"/>
              </w:rPr>
              <w:t>PF: Portfolio, (Field-environment Visit/Activity Participation Reflection Form, Self Assessment Form, T: Task (Interim Self Evaluation Form, Future Self Evaluatio</w:t>
            </w:r>
            <w:r w:rsidR="0092183B">
              <w:rPr>
                <w:rFonts w:ascii="Calibri" w:hAnsi="Calibri" w:cs="Calibri"/>
                <w:b/>
                <w:bCs/>
                <w:color w:val="002060"/>
                <w:sz w:val="16"/>
                <w:szCs w:val="16"/>
              </w:rPr>
              <w:t>n</w:t>
            </w:r>
            <w:r w:rsidRPr="000365B5">
              <w:rPr>
                <w:rFonts w:ascii="Calibri" w:hAnsi="Calibri" w:cs="Calibri"/>
                <w:b/>
                <w:bCs/>
                <w:color w:val="002060"/>
                <w:sz w:val="16"/>
                <w:szCs w:val="16"/>
              </w:rPr>
              <w:t xml:space="preserve"> Form),</w:t>
            </w:r>
            <w:r w:rsidRPr="000365B5">
              <w:rPr>
                <w:iCs/>
                <w:sz w:val="16"/>
                <w:szCs w:val="16"/>
              </w:rPr>
              <w:t xml:space="preserve"> </w:t>
            </w:r>
            <w:r w:rsidRPr="000365B5">
              <w:rPr>
                <w:rFonts w:ascii="Calibri" w:hAnsi="Calibri" w:cs="Calibri"/>
                <w:b/>
                <w:bCs/>
                <w:color w:val="002060"/>
                <w:sz w:val="16"/>
                <w:szCs w:val="16"/>
              </w:rPr>
              <w:t>PPE: Personal Performance Evaluation, PAAW: Performance Assessment At Work, SPR: Supervised Performance, RP: Research Project, SA: Self Assessment,</w:t>
            </w:r>
            <w:r w:rsidR="00714A17">
              <w:rPr>
                <w:rFonts w:ascii="Calibri" w:hAnsi="Calibri" w:cs="Calibri"/>
                <w:b/>
                <w:bCs/>
                <w:color w:val="002060"/>
                <w:sz w:val="16"/>
                <w:szCs w:val="16"/>
              </w:rPr>
              <w:t xml:space="preserve"> </w:t>
            </w:r>
            <w:r w:rsidRPr="000365B5">
              <w:rPr>
                <w:rFonts w:ascii="Calibri" w:hAnsi="Calibri" w:cs="Calibri"/>
                <w:b/>
                <w:bCs/>
                <w:color w:val="002060"/>
                <w:sz w:val="16"/>
                <w:szCs w:val="16"/>
              </w:rPr>
              <w:t xml:space="preserve">CL: Classroom, MCC-: Main Campus Classrooms- , SL: Simulation Laboratory, İSUH: </w:t>
            </w:r>
            <w:r w:rsidR="00A55D2D">
              <w:rPr>
                <w:rFonts w:ascii="Calibri" w:hAnsi="Calibri" w:cs="Calibri"/>
                <w:b/>
                <w:bCs/>
                <w:color w:val="002060"/>
                <w:sz w:val="16"/>
                <w:szCs w:val="16"/>
              </w:rPr>
              <w:t>İ</w:t>
            </w:r>
            <w:r w:rsidRPr="000365B5">
              <w:rPr>
                <w:rFonts w:ascii="Calibri" w:hAnsi="Calibri" w:cs="Calibri"/>
                <w:b/>
                <w:bCs/>
                <w:color w:val="002060"/>
                <w:sz w:val="16"/>
                <w:szCs w:val="16"/>
              </w:rPr>
              <w:t xml:space="preserve">stinye University Training and Research Hospitals, PHI: Primary Health Care Institutions, CRC: Competency Report Card, IEF: Intern Evaluation Form.   </w:t>
            </w:r>
          </w:p>
        </w:tc>
      </w:tr>
    </w:tbl>
    <w:p w14:paraId="1FC3E6FA" w14:textId="44F10E52" w:rsidR="002F1703" w:rsidRPr="000365B5" w:rsidRDefault="002F1703" w:rsidP="002F1703">
      <w:r w:rsidRPr="000365B5">
        <w:t xml:space="preserve">The exams applied within the scope of </w:t>
      </w:r>
      <w:r w:rsidR="00F059CB">
        <w:t>assessment</w:t>
      </w:r>
      <w:r w:rsidRPr="000365B5">
        <w:t xml:space="preserve"> and evaluation procedures in </w:t>
      </w:r>
      <w:r w:rsidR="002C7C2C" w:rsidRPr="000365B5">
        <w:t>Grade</w:t>
      </w:r>
      <w:r w:rsidRPr="000365B5">
        <w:t xml:space="preserve"> II are </w:t>
      </w:r>
      <w:r w:rsidR="00FF27FD" w:rsidRPr="000365B5">
        <w:t>organized</w:t>
      </w:r>
      <w:r w:rsidRPr="000365B5">
        <w:t xml:space="preserve"> within the framework of the principles specified in the "</w:t>
      </w:r>
      <w:r w:rsidR="003D24EC" w:rsidRPr="000365B5">
        <w:t>İ</w:t>
      </w:r>
      <w:r w:rsidRPr="000365B5">
        <w:t xml:space="preserve">stinye University Faculty of Medicine Education and Examination Directive". Students take six "Committee Exams" throughout the year, "Fall </w:t>
      </w:r>
      <w:r w:rsidR="00C34246">
        <w:t>Term</w:t>
      </w:r>
      <w:r w:rsidRPr="000365B5">
        <w:t xml:space="preserve"> Final Exam" at the end of the fall </w:t>
      </w:r>
      <w:r w:rsidR="0068345A">
        <w:t>term</w:t>
      </w:r>
      <w:r w:rsidRPr="000365B5">
        <w:t xml:space="preserve">, "Spring </w:t>
      </w:r>
      <w:r w:rsidR="00C34246">
        <w:t>Term</w:t>
      </w:r>
      <w:r w:rsidRPr="000365B5">
        <w:t xml:space="preserve"> Final Exam" and "Objective Structured Skills Exam" at the end of the spring </w:t>
      </w:r>
      <w:r w:rsidR="0068345A">
        <w:t>term</w:t>
      </w:r>
      <w:r w:rsidRPr="000365B5">
        <w:t xml:space="preserve">. Students also make one student presentation throughout the year and participate in activities and site visits determined within the scope of Vertical Corridor-1. Student presentations are evaluated by a jury consisting of at least two people using the "Personal Performance Evaluation Form" (See Student Presentations).  Within the scope of Vertical Corridor-1, the student fills out a "Reflection Form" regarding the activities and field visits he/she participates in, and the relevant forms are </w:t>
      </w:r>
      <w:r w:rsidRPr="000365B5">
        <w:lastRenderedPageBreak/>
        <w:t xml:space="preserve">evaluated and graded by the evaluator faculty member (See Specific Study Module, Vertical Corridor-1: My Journey as a Physician in </w:t>
      </w:r>
      <w:r w:rsidR="003D24EC" w:rsidRPr="000365B5">
        <w:t>İ</w:t>
      </w:r>
      <w:r w:rsidRPr="000365B5">
        <w:t>stinye Medicine).</w:t>
      </w:r>
    </w:p>
    <w:p w14:paraId="4731B3AE" w14:textId="62BAB6C1" w:rsidR="002F1703" w:rsidRPr="000365B5" w:rsidRDefault="002F1703" w:rsidP="00AE3F2C">
      <w:r w:rsidRPr="000365B5">
        <w:t xml:space="preserve">In case students cannot take the exams, a </w:t>
      </w:r>
      <w:r w:rsidR="00CA2932" w:rsidRPr="000365B5">
        <w:t xml:space="preserve">Excuse </w:t>
      </w:r>
      <w:r w:rsidRPr="000365B5">
        <w:t>exam (E</w:t>
      </w:r>
      <w:r w:rsidR="00CA2932" w:rsidRPr="000365B5">
        <w:t>E</w:t>
      </w:r>
      <w:r w:rsidRPr="000365B5">
        <w:t xml:space="preserve">) is </w:t>
      </w:r>
      <w:r w:rsidR="00FF27FD" w:rsidRPr="000365B5">
        <w:t>organized</w:t>
      </w:r>
      <w:r w:rsidRPr="000365B5">
        <w:t xml:space="preserve"> according to the conditions specified in the "Istinye University </w:t>
      </w:r>
      <w:r w:rsidR="00CA2932" w:rsidRPr="000365B5">
        <w:t>Make-Up</w:t>
      </w:r>
      <w:r w:rsidRPr="000365B5">
        <w:t xml:space="preserve"> Examination Application Principles" (see </w:t>
      </w:r>
      <w:hyperlink r:id="rId16" w:history="1">
        <w:r w:rsidRPr="000365B5">
          <w:rPr>
            <w:rStyle w:val="Kpr"/>
          </w:rPr>
          <w:t>https://www.istinye.edu.tr/tr/universite/yonetmelik-ve-yonergeler</w:t>
        </w:r>
      </w:hyperlink>
      <w:r w:rsidRPr="000365B5">
        <w:t xml:space="preserve">). The method and content of the </w:t>
      </w:r>
      <w:r w:rsidR="00CA2932" w:rsidRPr="000365B5">
        <w:t>make-up</w:t>
      </w:r>
      <w:r w:rsidRPr="000365B5">
        <w:t xml:space="preserve"> exam is determined by the Dean's Office with the recommendation of the Assessment and Evaluation Board. The </w:t>
      </w:r>
      <w:r w:rsidR="00CA2932" w:rsidRPr="000365B5">
        <w:t>make-up</w:t>
      </w:r>
      <w:r w:rsidRPr="000365B5">
        <w:t xml:space="preserve"> exam may differ from the exam that cannot be taken</w:t>
      </w:r>
      <w:r w:rsidR="00BB07F4">
        <w:t xml:space="preserve"> </w:t>
      </w:r>
      <w:r w:rsidRPr="000365B5">
        <w:t>(e.g. open-ended question, gap filling, etc.).  The contribution of the</w:t>
      </w:r>
      <w:r w:rsidR="00CA2932" w:rsidRPr="000365B5">
        <w:t xml:space="preserve"> make-up</w:t>
      </w:r>
      <w:r w:rsidRPr="000365B5">
        <w:t xml:space="preserve"> exam to the "Final Year Success Grade" is the same as the effect rate of the exam it replaces. There is no right to make-up exams for make-up exams.</w:t>
      </w:r>
    </w:p>
    <w:p w14:paraId="58C6FB77" w14:textId="6FB5DB3D" w:rsidR="002F1703" w:rsidRPr="000365B5" w:rsidRDefault="002F1703" w:rsidP="002F1703">
      <w:r w:rsidRPr="000365B5">
        <w:t xml:space="preserve">The grades obtained from the exams and assessments taken during the </w:t>
      </w:r>
      <w:r w:rsidR="0068345A">
        <w:t>term</w:t>
      </w:r>
      <w:r w:rsidRPr="000365B5">
        <w:t xml:space="preserve"> and the effect of these grades on the "End of Year Success Grade" are given in the table below.</w:t>
      </w:r>
    </w:p>
    <w:tbl>
      <w:tblPr>
        <w:tblStyle w:val="KlavuzuTablo4-Vurgu1"/>
        <w:tblpPr w:leftFromText="180" w:rightFromText="180" w:vertAnchor="text" w:horzAnchor="margin" w:tblpXSpec="center" w:tblpY="194"/>
        <w:tblW w:w="0" w:type="auto"/>
        <w:tblLook w:val="04A0" w:firstRow="1" w:lastRow="0" w:firstColumn="1" w:lastColumn="0" w:noHBand="0" w:noVBand="1"/>
      </w:tblPr>
      <w:tblGrid>
        <w:gridCol w:w="1938"/>
        <w:gridCol w:w="2056"/>
        <w:gridCol w:w="5605"/>
        <w:gridCol w:w="857"/>
      </w:tblGrid>
      <w:tr w:rsidR="0093430E" w:rsidRPr="005A17C2" w14:paraId="6B461BD7" w14:textId="77777777" w:rsidTr="00AE3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670AB"/>
          </w:tcPr>
          <w:p w14:paraId="241D8A06" w14:textId="77777777" w:rsidR="0093430E" w:rsidRPr="005A17C2" w:rsidRDefault="0093430E" w:rsidP="00AE3F2C">
            <w:pPr>
              <w:spacing w:before="0" w:after="0"/>
              <w:jc w:val="left"/>
              <w:rPr>
                <w:sz w:val="20"/>
                <w:szCs w:val="20"/>
              </w:rPr>
            </w:pPr>
            <w:bookmarkStart w:id="58" w:name="_Hlk160453169"/>
            <w:r w:rsidRPr="005A17C2">
              <w:rPr>
                <w:sz w:val="20"/>
                <w:szCs w:val="20"/>
              </w:rPr>
              <w:t xml:space="preserve">Examination / Evaluation Method </w:t>
            </w:r>
          </w:p>
        </w:tc>
        <w:tc>
          <w:tcPr>
            <w:tcW w:w="0" w:type="auto"/>
            <w:shd w:val="clear" w:color="auto" w:fill="0670AB"/>
          </w:tcPr>
          <w:p w14:paraId="1C44CE8A" w14:textId="77777777" w:rsidR="0093430E" w:rsidRPr="005A17C2" w:rsidRDefault="0093430E" w:rsidP="00AE3F2C">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5A17C2">
              <w:rPr>
                <w:sz w:val="20"/>
                <w:szCs w:val="20"/>
              </w:rPr>
              <w:t>Grade Type and Abbreviation</w:t>
            </w:r>
          </w:p>
        </w:tc>
        <w:tc>
          <w:tcPr>
            <w:tcW w:w="0" w:type="auto"/>
            <w:shd w:val="clear" w:color="auto" w:fill="0670AB"/>
          </w:tcPr>
          <w:p w14:paraId="16B44D1E" w14:textId="77777777" w:rsidR="0093430E" w:rsidRPr="005A17C2" w:rsidRDefault="0093430E" w:rsidP="00AE3F2C">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5A17C2">
              <w:rPr>
                <w:sz w:val="20"/>
                <w:szCs w:val="20"/>
              </w:rPr>
              <w:t xml:space="preserve">Description </w:t>
            </w:r>
          </w:p>
          <w:p w14:paraId="1DFF283B" w14:textId="77777777" w:rsidR="0093430E" w:rsidRPr="005A17C2" w:rsidRDefault="0093430E" w:rsidP="00AE3F2C">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5A17C2">
              <w:rPr>
                <w:sz w:val="20"/>
                <w:szCs w:val="20"/>
              </w:rPr>
              <w:t>(Text, Formula)</w:t>
            </w:r>
          </w:p>
        </w:tc>
        <w:tc>
          <w:tcPr>
            <w:tcW w:w="0" w:type="auto"/>
            <w:shd w:val="clear" w:color="auto" w:fill="0670AB"/>
          </w:tcPr>
          <w:p w14:paraId="60B718FA" w14:textId="77777777" w:rsidR="0093430E" w:rsidRPr="005A17C2" w:rsidRDefault="0093430E" w:rsidP="00AE3F2C">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5A17C2">
              <w:rPr>
                <w:sz w:val="20"/>
                <w:szCs w:val="20"/>
              </w:rPr>
              <w:t>Grade Range</w:t>
            </w:r>
          </w:p>
        </w:tc>
      </w:tr>
      <w:tr w:rsidR="0093430E" w:rsidRPr="005A17C2" w14:paraId="5DCE62BB"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BA6EBF5" w14:textId="77777777" w:rsidR="0093430E" w:rsidRPr="00825EB9" w:rsidRDefault="0093430E" w:rsidP="00AE3F2C">
            <w:pPr>
              <w:spacing w:before="0" w:after="0"/>
              <w:rPr>
                <w:color w:val="002060"/>
                <w:sz w:val="20"/>
                <w:szCs w:val="20"/>
              </w:rPr>
            </w:pPr>
            <w:r w:rsidRPr="00825EB9">
              <w:rPr>
                <w:color w:val="002060"/>
                <w:sz w:val="20"/>
                <w:szCs w:val="20"/>
              </w:rPr>
              <w:t>Committee Exam</w:t>
            </w:r>
          </w:p>
          <w:p w14:paraId="4DB702B9" w14:textId="77777777" w:rsidR="0093430E" w:rsidRPr="00825EB9" w:rsidRDefault="0093430E" w:rsidP="00AE3F2C">
            <w:pPr>
              <w:spacing w:before="0" w:after="0"/>
              <w:rPr>
                <w:color w:val="002060"/>
                <w:sz w:val="20"/>
                <w:szCs w:val="20"/>
              </w:rPr>
            </w:pPr>
          </w:p>
        </w:tc>
        <w:tc>
          <w:tcPr>
            <w:tcW w:w="0" w:type="auto"/>
          </w:tcPr>
          <w:p w14:paraId="00F062A1" w14:textId="77777777" w:rsidR="0093430E" w:rsidRPr="00825EB9" w:rsidRDefault="0093430E" w:rsidP="00AE3F2C">
            <w:pPr>
              <w:spacing w:before="0" w:after="0"/>
              <w:cnfStyle w:val="000000100000" w:firstRow="0" w:lastRow="0" w:firstColumn="0" w:lastColumn="0" w:oddVBand="0" w:evenVBand="0" w:oddHBand="1" w:evenHBand="0" w:firstRowFirstColumn="0" w:firstRowLastColumn="0" w:lastRowFirstColumn="0" w:lastRowLastColumn="0"/>
              <w:rPr>
                <w:b/>
                <w:bCs/>
                <w:color w:val="002060"/>
                <w:sz w:val="20"/>
                <w:szCs w:val="20"/>
              </w:rPr>
            </w:pPr>
            <w:r w:rsidRPr="00825EB9">
              <w:rPr>
                <w:b/>
                <w:bCs/>
                <w:color w:val="002060"/>
                <w:sz w:val="20"/>
                <w:szCs w:val="20"/>
              </w:rPr>
              <w:t>Committee Exam Grade (CEG)</w:t>
            </w:r>
          </w:p>
        </w:tc>
        <w:tc>
          <w:tcPr>
            <w:tcW w:w="0" w:type="auto"/>
          </w:tcPr>
          <w:p w14:paraId="210471CA" w14:textId="77777777" w:rsidR="0093430E" w:rsidRPr="00825EB9" w:rsidRDefault="0093430E" w:rsidP="00AE3F2C">
            <w:pPr>
              <w:spacing w:before="0" w:after="0"/>
              <w:cnfStyle w:val="000000100000" w:firstRow="0" w:lastRow="0" w:firstColumn="0" w:lastColumn="0" w:oddVBand="0" w:evenVBand="0" w:oddHBand="1" w:evenHBand="0" w:firstRowFirstColumn="0" w:firstRowLastColumn="0" w:lastRowFirstColumn="0" w:lastRowLastColumn="0"/>
              <w:rPr>
                <w:color w:val="002060"/>
                <w:sz w:val="20"/>
                <w:szCs w:val="20"/>
              </w:rPr>
            </w:pPr>
            <w:r w:rsidRPr="00825EB9">
              <w:rPr>
                <w:color w:val="002060"/>
                <w:sz w:val="20"/>
                <w:szCs w:val="20"/>
              </w:rPr>
              <w:t>CEG is obtained from the exams at the end of each board. The evaluation method used in the CE, question types and number of questions are shown in the committee evaluation matrix.</w:t>
            </w:r>
          </w:p>
        </w:tc>
        <w:tc>
          <w:tcPr>
            <w:tcW w:w="0" w:type="auto"/>
          </w:tcPr>
          <w:p w14:paraId="428E07CF" w14:textId="77777777" w:rsidR="0093430E" w:rsidRPr="00825EB9" w:rsidRDefault="0093430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sz w:val="20"/>
                <w:szCs w:val="20"/>
              </w:rPr>
            </w:pPr>
            <w:r w:rsidRPr="00825EB9">
              <w:rPr>
                <w:color w:val="002060"/>
                <w:sz w:val="20"/>
                <w:szCs w:val="20"/>
              </w:rPr>
              <w:t>0-100</w:t>
            </w:r>
          </w:p>
        </w:tc>
      </w:tr>
      <w:tr w:rsidR="0093430E" w:rsidRPr="005A17C2" w14:paraId="51DC9133" w14:textId="77777777" w:rsidTr="00AE3F2C">
        <w:tc>
          <w:tcPr>
            <w:cnfStyle w:val="001000000000" w:firstRow="0" w:lastRow="0" w:firstColumn="1" w:lastColumn="0" w:oddVBand="0" w:evenVBand="0" w:oddHBand="0" w:evenHBand="0" w:firstRowFirstColumn="0" w:firstRowLastColumn="0" w:lastRowFirstColumn="0" w:lastRowLastColumn="0"/>
            <w:tcW w:w="0" w:type="auto"/>
            <w:vMerge/>
            <w:shd w:val="clear" w:color="auto" w:fill="BEE6FC" w:themeFill="accent1" w:themeFillTint="33"/>
          </w:tcPr>
          <w:p w14:paraId="51AE8FE0" w14:textId="77777777" w:rsidR="0093430E" w:rsidRPr="00825EB9" w:rsidRDefault="0093430E" w:rsidP="00AE3F2C">
            <w:pPr>
              <w:spacing w:before="0" w:after="0"/>
              <w:rPr>
                <w:color w:val="002060"/>
                <w:sz w:val="20"/>
                <w:szCs w:val="20"/>
              </w:rPr>
            </w:pPr>
          </w:p>
        </w:tc>
        <w:tc>
          <w:tcPr>
            <w:tcW w:w="0" w:type="auto"/>
            <w:shd w:val="clear" w:color="auto" w:fill="BEE6FC" w:themeFill="accent1" w:themeFillTint="33"/>
          </w:tcPr>
          <w:p w14:paraId="30D26C74" w14:textId="77777777" w:rsidR="0093430E" w:rsidRPr="00825EB9" w:rsidRDefault="0093430E" w:rsidP="00AE3F2C">
            <w:pPr>
              <w:spacing w:before="0" w:after="0"/>
              <w:cnfStyle w:val="000000000000" w:firstRow="0" w:lastRow="0" w:firstColumn="0" w:lastColumn="0" w:oddVBand="0" w:evenVBand="0" w:oddHBand="0" w:evenHBand="0" w:firstRowFirstColumn="0" w:firstRowLastColumn="0" w:lastRowFirstColumn="0" w:lastRowLastColumn="0"/>
              <w:rPr>
                <w:b/>
                <w:bCs/>
                <w:color w:val="002060"/>
                <w:sz w:val="20"/>
                <w:szCs w:val="20"/>
              </w:rPr>
            </w:pPr>
            <w:r w:rsidRPr="00825EB9">
              <w:rPr>
                <w:b/>
                <w:bCs/>
                <w:color w:val="002060"/>
                <w:sz w:val="20"/>
                <w:szCs w:val="20"/>
              </w:rPr>
              <w:t>Course Committee Success Grade (CCSG)</w:t>
            </w:r>
          </w:p>
        </w:tc>
        <w:tc>
          <w:tcPr>
            <w:tcW w:w="0" w:type="auto"/>
            <w:shd w:val="clear" w:color="auto" w:fill="BEE6FC" w:themeFill="accent1" w:themeFillTint="33"/>
          </w:tcPr>
          <w:p w14:paraId="13975D15" w14:textId="77777777" w:rsidR="0093430E" w:rsidRPr="00825EB9" w:rsidRDefault="0093430E" w:rsidP="00AE3F2C">
            <w:pPr>
              <w:spacing w:before="0" w:after="0"/>
              <w:cnfStyle w:val="000000000000" w:firstRow="0" w:lastRow="0" w:firstColumn="0" w:lastColumn="0" w:oddVBand="0" w:evenVBand="0" w:oddHBand="0" w:evenHBand="0" w:firstRowFirstColumn="0" w:firstRowLastColumn="0" w:lastRowFirstColumn="0" w:lastRowLastColumn="0"/>
              <w:rPr>
                <w:color w:val="002060"/>
                <w:sz w:val="20"/>
                <w:szCs w:val="20"/>
              </w:rPr>
            </w:pPr>
            <w:r w:rsidRPr="00825EB9">
              <w:rPr>
                <w:color w:val="002060"/>
                <w:sz w:val="20"/>
                <w:szCs w:val="20"/>
              </w:rPr>
              <w:t>It is the average of all CEGs consisting of theoretical and structured practical examinations conducted during the academic year.</w:t>
            </w:r>
          </w:p>
        </w:tc>
        <w:tc>
          <w:tcPr>
            <w:tcW w:w="0" w:type="auto"/>
            <w:shd w:val="clear" w:color="auto" w:fill="BEE6FC" w:themeFill="accent1" w:themeFillTint="33"/>
          </w:tcPr>
          <w:p w14:paraId="30DAB849" w14:textId="77777777" w:rsidR="0093430E" w:rsidRPr="00825EB9" w:rsidRDefault="0093430E" w:rsidP="00AE3F2C">
            <w:pPr>
              <w:spacing w:before="0" w:after="0"/>
              <w:jc w:val="center"/>
              <w:cnfStyle w:val="000000000000" w:firstRow="0" w:lastRow="0" w:firstColumn="0" w:lastColumn="0" w:oddVBand="0" w:evenVBand="0" w:oddHBand="0" w:evenHBand="0" w:firstRowFirstColumn="0" w:firstRowLastColumn="0" w:lastRowFirstColumn="0" w:lastRowLastColumn="0"/>
              <w:rPr>
                <w:color w:val="002060"/>
                <w:sz w:val="20"/>
                <w:szCs w:val="20"/>
              </w:rPr>
            </w:pPr>
            <w:r w:rsidRPr="00825EB9">
              <w:rPr>
                <w:color w:val="002060"/>
                <w:sz w:val="20"/>
                <w:szCs w:val="20"/>
              </w:rPr>
              <w:t>0-100</w:t>
            </w:r>
          </w:p>
        </w:tc>
      </w:tr>
      <w:tr w:rsidR="0093430E" w:rsidRPr="005A17C2" w14:paraId="20E7FAC1" w14:textId="77777777" w:rsidTr="00AE3F2C">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5BB32B6" w14:textId="1DFE6E0C" w:rsidR="0093430E" w:rsidRPr="00825EB9" w:rsidRDefault="0093430E" w:rsidP="00AE3F2C">
            <w:pPr>
              <w:spacing w:before="0" w:after="0"/>
              <w:rPr>
                <w:color w:val="002060"/>
                <w:sz w:val="20"/>
                <w:szCs w:val="20"/>
              </w:rPr>
            </w:pPr>
            <w:r w:rsidRPr="00825EB9">
              <w:rPr>
                <w:color w:val="002060"/>
                <w:sz w:val="20"/>
                <w:szCs w:val="20"/>
              </w:rPr>
              <w:t xml:space="preserve">Fall </w:t>
            </w:r>
            <w:r w:rsidR="000D1F5C">
              <w:rPr>
                <w:color w:val="002060"/>
                <w:sz w:val="20"/>
                <w:szCs w:val="20"/>
              </w:rPr>
              <w:t xml:space="preserve">Term </w:t>
            </w:r>
            <w:r w:rsidRPr="00825EB9">
              <w:rPr>
                <w:color w:val="002060"/>
                <w:sz w:val="20"/>
                <w:szCs w:val="20"/>
              </w:rPr>
              <w:t>Final Exam</w:t>
            </w:r>
          </w:p>
        </w:tc>
        <w:tc>
          <w:tcPr>
            <w:tcW w:w="0" w:type="auto"/>
            <w:shd w:val="clear" w:color="auto" w:fill="FFFFFF" w:themeFill="background1"/>
          </w:tcPr>
          <w:p w14:paraId="49953A25" w14:textId="056F0503" w:rsidR="0093430E" w:rsidRPr="00825EB9" w:rsidRDefault="0093430E" w:rsidP="00AE3F2C">
            <w:pPr>
              <w:spacing w:before="0" w:after="0"/>
              <w:cnfStyle w:val="000000100000" w:firstRow="0" w:lastRow="0" w:firstColumn="0" w:lastColumn="0" w:oddVBand="0" w:evenVBand="0" w:oddHBand="1" w:evenHBand="0" w:firstRowFirstColumn="0" w:firstRowLastColumn="0" w:lastRowFirstColumn="0" w:lastRowLastColumn="0"/>
              <w:rPr>
                <w:b/>
                <w:bCs/>
                <w:color w:val="002060"/>
                <w:sz w:val="20"/>
                <w:szCs w:val="20"/>
              </w:rPr>
            </w:pPr>
            <w:r w:rsidRPr="00825EB9">
              <w:rPr>
                <w:b/>
                <w:bCs/>
                <w:color w:val="002060"/>
                <w:sz w:val="20"/>
                <w:szCs w:val="20"/>
              </w:rPr>
              <w:t xml:space="preserve">Fall </w:t>
            </w:r>
            <w:r w:rsidR="000D1F5C">
              <w:rPr>
                <w:b/>
                <w:bCs/>
                <w:color w:val="002060"/>
                <w:sz w:val="20"/>
                <w:szCs w:val="20"/>
              </w:rPr>
              <w:t>Term</w:t>
            </w:r>
            <w:r w:rsidRPr="00825EB9">
              <w:rPr>
                <w:b/>
                <w:bCs/>
                <w:color w:val="002060"/>
                <w:sz w:val="20"/>
                <w:szCs w:val="20"/>
              </w:rPr>
              <w:t xml:space="preserve"> Final Exam Grade (FFEG)</w:t>
            </w:r>
          </w:p>
        </w:tc>
        <w:tc>
          <w:tcPr>
            <w:tcW w:w="0" w:type="auto"/>
            <w:vMerge w:val="restart"/>
            <w:shd w:val="clear" w:color="auto" w:fill="FFFFFF" w:themeFill="background1"/>
          </w:tcPr>
          <w:p w14:paraId="7CE488F6" w14:textId="77777777" w:rsidR="0093430E" w:rsidRPr="00825EB9" w:rsidRDefault="0093430E" w:rsidP="00AE3F2C">
            <w:pPr>
              <w:spacing w:before="0" w:after="0"/>
              <w:cnfStyle w:val="000000100000" w:firstRow="0" w:lastRow="0" w:firstColumn="0" w:lastColumn="0" w:oddVBand="0" w:evenVBand="0" w:oddHBand="1" w:evenHBand="0" w:firstRowFirstColumn="0" w:firstRowLastColumn="0" w:lastRowFirstColumn="0" w:lastRowLastColumn="0"/>
              <w:rPr>
                <w:rFonts w:cs="Arial"/>
                <w:color w:val="002060"/>
                <w:kern w:val="24"/>
                <w:sz w:val="20"/>
                <w:szCs w:val="20"/>
              </w:rPr>
            </w:pPr>
            <w:r w:rsidRPr="00825EB9">
              <w:rPr>
                <w:rFonts w:cs="Arial"/>
                <w:color w:val="002060"/>
                <w:kern w:val="24"/>
                <w:sz w:val="20"/>
                <w:szCs w:val="20"/>
              </w:rPr>
              <w:t>It is held at the end of the fall and spring semesters. It consists of 100 questions. The contribution of the courses given in each committee to the semester exam is shown in the committee assessment-evaluation matrix.</w:t>
            </w:r>
          </w:p>
        </w:tc>
        <w:tc>
          <w:tcPr>
            <w:tcW w:w="0" w:type="auto"/>
            <w:vMerge w:val="restart"/>
            <w:shd w:val="clear" w:color="auto" w:fill="FFFFFF" w:themeFill="background1"/>
          </w:tcPr>
          <w:p w14:paraId="6667384E" w14:textId="77777777" w:rsidR="0093430E" w:rsidRPr="00825EB9" w:rsidRDefault="0093430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sz w:val="20"/>
                <w:szCs w:val="20"/>
              </w:rPr>
            </w:pPr>
            <w:r w:rsidRPr="00825EB9">
              <w:rPr>
                <w:color w:val="002060"/>
                <w:sz w:val="20"/>
                <w:szCs w:val="20"/>
              </w:rPr>
              <w:t>0-100</w:t>
            </w:r>
          </w:p>
        </w:tc>
      </w:tr>
      <w:tr w:rsidR="0093430E" w:rsidRPr="005A17C2" w14:paraId="770387DD" w14:textId="77777777" w:rsidTr="00AE3F2C">
        <w:trPr>
          <w:trHeight w:val="486"/>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7E8B7F99" w14:textId="1BC2A79E" w:rsidR="0093430E" w:rsidRPr="00825EB9" w:rsidRDefault="0093430E" w:rsidP="00AE3F2C">
            <w:pPr>
              <w:spacing w:before="0" w:after="0"/>
              <w:rPr>
                <w:color w:val="002060"/>
                <w:sz w:val="20"/>
                <w:szCs w:val="20"/>
              </w:rPr>
            </w:pPr>
            <w:r w:rsidRPr="00825EB9">
              <w:rPr>
                <w:color w:val="002060"/>
                <w:sz w:val="20"/>
                <w:szCs w:val="20"/>
              </w:rPr>
              <w:t xml:space="preserve">Spring </w:t>
            </w:r>
            <w:r w:rsidR="000D1F5C">
              <w:rPr>
                <w:color w:val="002060"/>
                <w:sz w:val="20"/>
                <w:szCs w:val="20"/>
              </w:rPr>
              <w:t xml:space="preserve">Term </w:t>
            </w:r>
            <w:r w:rsidRPr="00825EB9">
              <w:rPr>
                <w:color w:val="002060"/>
                <w:sz w:val="20"/>
                <w:szCs w:val="20"/>
              </w:rPr>
              <w:t>Final Exam</w:t>
            </w:r>
          </w:p>
        </w:tc>
        <w:tc>
          <w:tcPr>
            <w:tcW w:w="0" w:type="auto"/>
            <w:shd w:val="clear" w:color="auto" w:fill="FFFFFF" w:themeFill="background1"/>
          </w:tcPr>
          <w:p w14:paraId="48AB0758" w14:textId="5A7AEBED" w:rsidR="0093430E" w:rsidRPr="00825EB9" w:rsidRDefault="0093430E" w:rsidP="00AE3F2C">
            <w:pPr>
              <w:spacing w:before="0" w:after="0"/>
              <w:cnfStyle w:val="000000000000" w:firstRow="0" w:lastRow="0" w:firstColumn="0" w:lastColumn="0" w:oddVBand="0" w:evenVBand="0" w:oddHBand="0" w:evenHBand="0" w:firstRowFirstColumn="0" w:firstRowLastColumn="0" w:lastRowFirstColumn="0" w:lastRowLastColumn="0"/>
              <w:rPr>
                <w:b/>
                <w:bCs/>
                <w:color w:val="002060"/>
                <w:sz w:val="20"/>
                <w:szCs w:val="20"/>
              </w:rPr>
            </w:pPr>
            <w:r w:rsidRPr="00825EB9">
              <w:rPr>
                <w:b/>
                <w:bCs/>
                <w:color w:val="002060"/>
                <w:sz w:val="20"/>
                <w:szCs w:val="20"/>
              </w:rPr>
              <w:t xml:space="preserve">Spring </w:t>
            </w:r>
            <w:r w:rsidR="00C202CC">
              <w:rPr>
                <w:b/>
                <w:bCs/>
                <w:color w:val="002060"/>
                <w:sz w:val="20"/>
                <w:szCs w:val="20"/>
              </w:rPr>
              <w:t>Term</w:t>
            </w:r>
            <w:r w:rsidRPr="00825EB9">
              <w:rPr>
                <w:b/>
                <w:bCs/>
                <w:color w:val="002060"/>
                <w:sz w:val="20"/>
                <w:szCs w:val="20"/>
              </w:rPr>
              <w:t xml:space="preserve"> Final Grade (SFEG)</w:t>
            </w:r>
          </w:p>
        </w:tc>
        <w:tc>
          <w:tcPr>
            <w:tcW w:w="0" w:type="auto"/>
            <w:vMerge/>
            <w:shd w:val="clear" w:color="auto" w:fill="BEE6FC" w:themeFill="accent1" w:themeFillTint="33"/>
          </w:tcPr>
          <w:p w14:paraId="6445910F" w14:textId="77777777" w:rsidR="0093430E" w:rsidRPr="00825EB9" w:rsidRDefault="0093430E" w:rsidP="00AE3F2C">
            <w:pPr>
              <w:spacing w:before="0" w:after="0"/>
              <w:cnfStyle w:val="000000000000" w:firstRow="0" w:lastRow="0" w:firstColumn="0" w:lastColumn="0" w:oddVBand="0" w:evenVBand="0" w:oddHBand="0" w:evenHBand="0" w:firstRowFirstColumn="0" w:firstRowLastColumn="0" w:lastRowFirstColumn="0" w:lastRowLastColumn="0"/>
              <w:rPr>
                <w:rFonts w:cs="Arial"/>
                <w:color w:val="002060"/>
                <w:kern w:val="24"/>
                <w:sz w:val="20"/>
                <w:szCs w:val="20"/>
              </w:rPr>
            </w:pPr>
          </w:p>
        </w:tc>
        <w:tc>
          <w:tcPr>
            <w:tcW w:w="0" w:type="auto"/>
            <w:vMerge/>
            <w:shd w:val="clear" w:color="auto" w:fill="BEE6FC" w:themeFill="accent1" w:themeFillTint="33"/>
          </w:tcPr>
          <w:p w14:paraId="5BDAE156" w14:textId="77777777" w:rsidR="0093430E" w:rsidRPr="00825EB9" w:rsidRDefault="0093430E" w:rsidP="00AE3F2C">
            <w:pPr>
              <w:spacing w:before="0" w:after="0"/>
              <w:jc w:val="center"/>
              <w:cnfStyle w:val="000000000000" w:firstRow="0" w:lastRow="0" w:firstColumn="0" w:lastColumn="0" w:oddVBand="0" w:evenVBand="0" w:oddHBand="0" w:evenHBand="0" w:firstRowFirstColumn="0" w:firstRowLastColumn="0" w:lastRowFirstColumn="0" w:lastRowLastColumn="0"/>
              <w:rPr>
                <w:color w:val="002060"/>
                <w:sz w:val="20"/>
                <w:szCs w:val="20"/>
              </w:rPr>
            </w:pPr>
          </w:p>
        </w:tc>
      </w:tr>
      <w:tr w:rsidR="0093430E" w:rsidRPr="005A17C2" w14:paraId="789A1DA2"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803181" w14:textId="77777777" w:rsidR="0093430E" w:rsidRPr="00825EB9" w:rsidRDefault="0093430E" w:rsidP="00AE3F2C">
            <w:pPr>
              <w:spacing w:before="0" w:after="0"/>
              <w:rPr>
                <w:color w:val="002060"/>
                <w:sz w:val="20"/>
                <w:szCs w:val="20"/>
              </w:rPr>
            </w:pPr>
          </w:p>
        </w:tc>
        <w:tc>
          <w:tcPr>
            <w:tcW w:w="0" w:type="auto"/>
          </w:tcPr>
          <w:p w14:paraId="19F80466" w14:textId="77777777" w:rsidR="0093430E" w:rsidRPr="00825EB9" w:rsidRDefault="0093430E" w:rsidP="00AE3F2C">
            <w:pPr>
              <w:spacing w:before="0" w:after="0"/>
              <w:cnfStyle w:val="000000100000" w:firstRow="0" w:lastRow="0" w:firstColumn="0" w:lastColumn="0" w:oddVBand="0" w:evenVBand="0" w:oddHBand="1" w:evenHBand="0" w:firstRowFirstColumn="0" w:firstRowLastColumn="0" w:lastRowFirstColumn="0" w:lastRowLastColumn="0"/>
              <w:rPr>
                <w:b/>
                <w:bCs/>
                <w:color w:val="002060"/>
                <w:sz w:val="20"/>
                <w:szCs w:val="20"/>
              </w:rPr>
            </w:pPr>
            <w:r w:rsidRPr="00825EB9">
              <w:rPr>
                <w:b/>
                <w:bCs/>
                <w:color w:val="002060"/>
                <w:sz w:val="20"/>
                <w:szCs w:val="20"/>
              </w:rPr>
              <w:t>Final Grade (FG)</w:t>
            </w:r>
          </w:p>
        </w:tc>
        <w:tc>
          <w:tcPr>
            <w:tcW w:w="0" w:type="auto"/>
          </w:tcPr>
          <w:p w14:paraId="5ACD6B0F" w14:textId="77777777" w:rsidR="0093430E" w:rsidRPr="00825EB9" w:rsidRDefault="0093430E" w:rsidP="00AE3F2C">
            <w:pPr>
              <w:spacing w:before="0" w:after="0"/>
              <w:cnfStyle w:val="000000100000" w:firstRow="0" w:lastRow="0" w:firstColumn="0" w:lastColumn="0" w:oddVBand="0" w:evenVBand="0" w:oddHBand="1" w:evenHBand="0" w:firstRowFirstColumn="0" w:firstRowLastColumn="0" w:lastRowFirstColumn="0" w:lastRowLastColumn="0"/>
              <w:rPr>
                <w:color w:val="002060"/>
                <w:sz w:val="20"/>
                <w:szCs w:val="20"/>
              </w:rPr>
            </w:pPr>
            <w:r w:rsidRPr="00825EB9">
              <w:rPr>
                <w:rFonts w:cs="Arial"/>
                <w:color w:val="002060"/>
                <w:kern w:val="24"/>
                <w:sz w:val="20"/>
                <w:szCs w:val="20"/>
              </w:rPr>
              <w:t>It is obtained by adding 50% of FSEG and 50% of SSEG.</w:t>
            </w:r>
          </w:p>
        </w:tc>
        <w:tc>
          <w:tcPr>
            <w:tcW w:w="0" w:type="auto"/>
          </w:tcPr>
          <w:p w14:paraId="15910C86" w14:textId="77777777" w:rsidR="0093430E" w:rsidRPr="00825EB9" w:rsidRDefault="0093430E" w:rsidP="00AE3F2C">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2060"/>
                <w:kern w:val="24"/>
                <w:sz w:val="20"/>
                <w:szCs w:val="20"/>
              </w:rPr>
            </w:pPr>
            <w:r w:rsidRPr="00825EB9">
              <w:rPr>
                <w:color w:val="002060"/>
                <w:sz w:val="20"/>
                <w:szCs w:val="20"/>
              </w:rPr>
              <w:t>0-100</w:t>
            </w:r>
          </w:p>
        </w:tc>
      </w:tr>
      <w:tr w:rsidR="0093430E" w:rsidRPr="005A17C2" w14:paraId="5A586161" w14:textId="77777777" w:rsidTr="00AE3F2C">
        <w:tc>
          <w:tcPr>
            <w:cnfStyle w:val="001000000000" w:firstRow="0" w:lastRow="0" w:firstColumn="1" w:lastColumn="0" w:oddVBand="0" w:evenVBand="0" w:oddHBand="0" w:evenHBand="0" w:firstRowFirstColumn="0" w:firstRowLastColumn="0" w:lastRowFirstColumn="0" w:lastRowLastColumn="0"/>
            <w:tcW w:w="0" w:type="auto"/>
          </w:tcPr>
          <w:p w14:paraId="4B6FCF74" w14:textId="77777777" w:rsidR="0093430E" w:rsidRPr="00825EB9" w:rsidRDefault="0093430E" w:rsidP="00AE3F2C">
            <w:pPr>
              <w:spacing w:before="0" w:after="0"/>
              <w:rPr>
                <w:color w:val="002060"/>
                <w:sz w:val="20"/>
                <w:szCs w:val="20"/>
              </w:rPr>
            </w:pPr>
            <w:r w:rsidRPr="00825EB9">
              <w:rPr>
                <w:color w:val="002060"/>
                <w:sz w:val="20"/>
                <w:szCs w:val="20"/>
              </w:rPr>
              <w:t>Re-sit Exam</w:t>
            </w:r>
          </w:p>
        </w:tc>
        <w:tc>
          <w:tcPr>
            <w:tcW w:w="0" w:type="auto"/>
          </w:tcPr>
          <w:p w14:paraId="1B767BDF" w14:textId="77777777" w:rsidR="0093430E" w:rsidRPr="00825EB9" w:rsidRDefault="0093430E" w:rsidP="00AE3F2C">
            <w:pPr>
              <w:spacing w:before="0" w:after="0"/>
              <w:cnfStyle w:val="000000000000" w:firstRow="0" w:lastRow="0" w:firstColumn="0" w:lastColumn="0" w:oddVBand="0" w:evenVBand="0" w:oddHBand="0" w:evenHBand="0" w:firstRowFirstColumn="0" w:firstRowLastColumn="0" w:lastRowFirstColumn="0" w:lastRowLastColumn="0"/>
              <w:rPr>
                <w:color w:val="002060"/>
                <w:sz w:val="20"/>
                <w:szCs w:val="20"/>
              </w:rPr>
            </w:pPr>
            <w:r w:rsidRPr="00825EB9">
              <w:rPr>
                <w:b/>
                <w:bCs/>
                <w:color w:val="002060"/>
                <w:sz w:val="20"/>
                <w:szCs w:val="20"/>
              </w:rPr>
              <w:t>Re-sit Exam Grade</w:t>
            </w:r>
            <w:r w:rsidRPr="00825EB9">
              <w:rPr>
                <w:color w:val="002060"/>
                <w:sz w:val="20"/>
                <w:szCs w:val="20"/>
              </w:rPr>
              <w:t xml:space="preserve"> </w:t>
            </w:r>
            <w:r w:rsidRPr="00825EB9">
              <w:rPr>
                <w:b/>
                <w:bCs/>
                <w:color w:val="002060"/>
                <w:sz w:val="20"/>
                <w:szCs w:val="20"/>
              </w:rPr>
              <w:t>(RSEG)</w:t>
            </w:r>
          </w:p>
        </w:tc>
        <w:tc>
          <w:tcPr>
            <w:tcW w:w="0" w:type="auto"/>
          </w:tcPr>
          <w:p w14:paraId="2B7ACE9D" w14:textId="77777777" w:rsidR="0093430E" w:rsidRPr="00825EB9" w:rsidRDefault="0093430E" w:rsidP="00AE3F2C">
            <w:pPr>
              <w:spacing w:before="0" w:after="0"/>
              <w:cnfStyle w:val="000000000000" w:firstRow="0" w:lastRow="0" w:firstColumn="0" w:lastColumn="0" w:oddVBand="0" w:evenVBand="0" w:oddHBand="0" w:evenHBand="0" w:firstRowFirstColumn="0" w:firstRowLastColumn="0" w:lastRowFirstColumn="0" w:lastRowLastColumn="0"/>
              <w:rPr>
                <w:color w:val="002060"/>
                <w:sz w:val="20"/>
                <w:szCs w:val="20"/>
              </w:rPr>
            </w:pPr>
            <w:r w:rsidRPr="00825EB9">
              <w:rPr>
                <w:rFonts w:cs="Arial"/>
                <w:color w:val="002060"/>
                <w:kern w:val="24"/>
                <w:sz w:val="20"/>
                <w:szCs w:val="20"/>
              </w:rPr>
              <w:t>The contribution of the courses given in each committee to the re-sit exam is shown in the committee evaluation matrix.</w:t>
            </w:r>
          </w:p>
        </w:tc>
        <w:tc>
          <w:tcPr>
            <w:tcW w:w="0" w:type="auto"/>
          </w:tcPr>
          <w:p w14:paraId="21552425" w14:textId="77777777" w:rsidR="0093430E" w:rsidRPr="00825EB9" w:rsidRDefault="0093430E" w:rsidP="00AE3F2C">
            <w:pPr>
              <w:spacing w:before="0" w:after="0"/>
              <w:jc w:val="center"/>
              <w:cnfStyle w:val="000000000000" w:firstRow="0" w:lastRow="0" w:firstColumn="0" w:lastColumn="0" w:oddVBand="0" w:evenVBand="0" w:oddHBand="0" w:evenHBand="0" w:firstRowFirstColumn="0" w:firstRowLastColumn="0" w:lastRowFirstColumn="0" w:lastRowLastColumn="0"/>
              <w:rPr>
                <w:color w:val="002060"/>
                <w:sz w:val="20"/>
                <w:szCs w:val="20"/>
              </w:rPr>
            </w:pPr>
            <w:r w:rsidRPr="00825EB9">
              <w:rPr>
                <w:color w:val="002060"/>
                <w:sz w:val="20"/>
                <w:szCs w:val="20"/>
              </w:rPr>
              <w:t>0-100</w:t>
            </w:r>
          </w:p>
        </w:tc>
      </w:tr>
      <w:tr w:rsidR="0093430E" w:rsidRPr="005A17C2" w14:paraId="79D7BD81"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9C9A16" w14:textId="77777777" w:rsidR="0093430E" w:rsidRPr="00825EB9" w:rsidRDefault="0093430E" w:rsidP="00AE3F2C">
            <w:pPr>
              <w:spacing w:before="0" w:after="0"/>
              <w:rPr>
                <w:color w:val="002060"/>
                <w:sz w:val="20"/>
                <w:szCs w:val="20"/>
              </w:rPr>
            </w:pPr>
            <w:r w:rsidRPr="00825EB9">
              <w:rPr>
                <w:color w:val="002060"/>
                <w:sz w:val="20"/>
                <w:szCs w:val="20"/>
              </w:rPr>
              <w:t>Make Up Exam</w:t>
            </w:r>
          </w:p>
        </w:tc>
        <w:tc>
          <w:tcPr>
            <w:tcW w:w="0" w:type="auto"/>
          </w:tcPr>
          <w:p w14:paraId="11CFFB49" w14:textId="77777777" w:rsidR="0093430E" w:rsidRPr="00825EB9" w:rsidRDefault="0093430E" w:rsidP="00AE3F2C">
            <w:pPr>
              <w:spacing w:before="0" w:after="0"/>
              <w:cnfStyle w:val="000000100000" w:firstRow="0" w:lastRow="0" w:firstColumn="0" w:lastColumn="0" w:oddVBand="0" w:evenVBand="0" w:oddHBand="1" w:evenHBand="0" w:firstRowFirstColumn="0" w:firstRowLastColumn="0" w:lastRowFirstColumn="0" w:lastRowLastColumn="0"/>
              <w:rPr>
                <w:b/>
                <w:bCs/>
                <w:color w:val="002060"/>
                <w:sz w:val="20"/>
                <w:szCs w:val="20"/>
              </w:rPr>
            </w:pPr>
            <w:r w:rsidRPr="00825EB9">
              <w:rPr>
                <w:b/>
                <w:bCs/>
                <w:color w:val="002060"/>
                <w:sz w:val="20"/>
                <w:szCs w:val="20"/>
              </w:rPr>
              <w:t>Make Up Exam Grade (MEG)</w:t>
            </w:r>
          </w:p>
        </w:tc>
        <w:tc>
          <w:tcPr>
            <w:tcW w:w="0" w:type="auto"/>
          </w:tcPr>
          <w:p w14:paraId="72E7E952" w14:textId="01F777C8" w:rsidR="0093430E" w:rsidRPr="00825EB9" w:rsidRDefault="0093430E" w:rsidP="00AE3F2C">
            <w:pPr>
              <w:spacing w:before="0" w:after="0"/>
              <w:cnfStyle w:val="000000100000" w:firstRow="0" w:lastRow="0" w:firstColumn="0" w:lastColumn="0" w:oddVBand="0" w:evenVBand="0" w:oddHBand="1" w:evenHBand="0" w:firstRowFirstColumn="0" w:firstRowLastColumn="0" w:lastRowFirstColumn="0" w:lastRowLastColumn="0"/>
              <w:rPr>
                <w:color w:val="002060"/>
                <w:sz w:val="20"/>
                <w:szCs w:val="20"/>
              </w:rPr>
            </w:pPr>
            <w:r w:rsidRPr="00825EB9">
              <w:rPr>
                <w:color w:val="002060"/>
                <w:sz w:val="20"/>
                <w:szCs w:val="20"/>
              </w:rPr>
              <w:t xml:space="preserve">The excused exam grade replaces the </w:t>
            </w:r>
            <w:r w:rsidR="00C202CC" w:rsidRPr="00825EB9">
              <w:rPr>
                <w:color w:val="002060"/>
                <w:sz w:val="20"/>
                <w:szCs w:val="20"/>
              </w:rPr>
              <w:t>recognized</w:t>
            </w:r>
            <w:r w:rsidRPr="00825EB9">
              <w:rPr>
                <w:color w:val="002060"/>
                <w:sz w:val="20"/>
                <w:szCs w:val="20"/>
              </w:rPr>
              <w:t xml:space="preserve"> exam grade.</w:t>
            </w:r>
          </w:p>
        </w:tc>
        <w:tc>
          <w:tcPr>
            <w:tcW w:w="0" w:type="auto"/>
          </w:tcPr>
          <w:p w14:paraId="45EEEBC5" w14:textId="77777777" w:rsidR="0093430E" w:rsidRPr="00825EB9" w:rsidRDefault="0093430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sz w:val="20"/>
                <w:szCs w:val="20"/>
              </w:rPr>
            </w:pPr>
            <w:r w:rsidRPr="00825EB9">
              <w:rPr>
                <w:color w:val="002060"/>
                <w:sz w:val="20"/>
                <w:szCs w:val="20"/>
              </w:rPr>
              <w:t>0-100</w:t>
            </w:r>
          </w:p>
        </w:tc>
      </w:tr>
      <w:tr w:rsidR="0093430E" w:rsidRPr="005A17C2" w14:paraId="0E6918E4" w14:textId="77777777" w:rsidTr="00AE3F2C">
        <w:tc>
          <w:tcPr>
            <w:cnfStyle w:val="001000000000" w:firstRow="0" w:lastRow="0" w:firstColumn="1" w:lastColumn="0" w:oddVBand="0" w:evenVBand="0" w:oddHBand="0" w:evenHBand="0" w:firstRowFirstColumn="0" w:firstRowLastColumn="0" w:lastRowFirstColumn="0" w:lastRowLastColumn="0"/>
            <w:tcW w:w="0" w:type="auto"/>
          </w:tcPr>
          <w:p w14:paraId="648DEF01" w14:textId="77777777" w:rsidR="0093430E" w:rsidRPr="00825EB9" w:rsidRDefault="0093430E" w:rsidP="00AE3F2C">
            <w:pPr>
              <w:spacing w:before="0" w:after="0"/>
              <w:rPr>
                <w:color w:val="002060"/>
                <w:sz w:val="20"/>
                <w:szCs w:val="20"/>
              </w:rPr>
            </w:pPr>
            <w:r w:rsidRPr="00825EB9">
              <w:rPr>
                <w:color w:val="002060"/>
                <w:sz w:val="20"/>
                <w:szCs w:val="20"/>
              </w:rPr>
              <w:t>Student Presentation</w:t>
            </w:r>
          </w:p>
        </w:tc>
        <w:tc>
          <w:tcPr>
            <w:tcW w:w="0" w:type="auto"/>
          </w:tcPr>
          <w:p w14:paraId="3416DDFE" w14:textId="77777777" w:rsidR="0093430E" w:rsidRPr="00825EB9" w:rsidRDefault="0093430E" w:rsidP="00AE3F2C">
            <w:pPr>
              <w:spacing w:before="0" w:after="0"/>
              <w:cnfStyle w:val="000000000000" w:firstRow="0" w:lastRow="0" w:firstColumn="0" w:lastColumn="0" w:oddVBand="0" w:evenVBand="0" w:oddHBand="0" w:evenHBand="0" w:firstRowFirstColumn="0" w:firstRowLastColumn="0" w:lastRowFirstColumn="0" w:lastRowLastColumn="0"/>
              <w:rPr>
                <w:color w:val="002060"/>
                <w:sz w:val="20"/>
                <w:szCs w:val="20"/>
              </w:rPr>
            </w:pPr>
            <w:r w:rsidRPr="00825EB9">
              <w:rPr>
                <w:b/>
                <w:bCs/>
                <w:color w:val="002060"/>
                <w:sz w:val="20"/>
                <w:szCs w:val="20"/>
              </w:rPr>
              <w:t>Student Presentation Grade</w:t>
            </w:r>
            <w:r w:rsidRPr="00825EB9">
              <w:rPr>
                <w:color w:val="002060"/>
                <w:sz w:val="20"/>
                <w:szCs w:val="20"/>
              </w:rPr>
              <w:t xml:space="preserve"> </w:t>
            </w:r>
            <w:r w:rsidRPr="00825EB9">
              <w:rPr>
                <w:b/>
                <w:bCs/>
                <w:color w:val="002060"/>
                <w:sz w:val="20"/>
                <w:szCs w:val="20"/>
              </w:rPr>
              <w:t>(SPG)</w:t>
            </w:r>
          </w:p>
        </w:tc>
        <w:tc>
          <w:tcPr>
            <w:tcW w:w="0" w:type="auto"/>
          </w:tcPr>
          <w:p w14:paraId="6C4F30F0" w14:textId="77777777" w:rsidR="0093430E" w:rsidRPr="00825EB9" w:rsidRDefault="0093430E" w:rsidP="00AE3F2C">
            <w:pPr>
              <w:spacing w:before="0" w:after="0"/>
              <w:cnfStyle w:val="000000000000" w:firstRow="0" w:lastRow="0" w:firstColumn="0" w:lastColumn="0" w:oddVBand="0" w:evenVBand="0" w:oddHBand="0" w:evenHBand="0" w:firstRowFirstColumn="0" w:firstRowLastColumn="0" w:lastRowFirstColumn="0" w:lastRowLastColumn="0"/>
              <w:rPr>
                <w:color w:val="002060"/>
                <w:sz w:val="20"/>
                <w:szCs w:val="20"/>
              </w:rPr>
            </w:pPr>
            <w:r w:rsidRPr="00825EB9">
              <w:rPr>
                <w:color w:val="002060"/>
                <w:sz w:val="20"/>
                <w:szCs w:val="20"/>
              </w:rPr>
              <w:t>It is obtained by averaging the grades of the jury members using the Personal Performance Evaluation Form.</w:t>
            </w:r>
          </w:p>
        </w:tc>
        <w:tc>
          <w:tcPr>
            <w:tcW w:w="0" w:type="auto"/>
          </w:tcPr>
          <w:p w14:paraId="351554F5" w14:textId="77777777" w:rsidR="0093430E" w:rsidRPr="00825EB9" w:rsidRDefault="0093430E" w:rsidP="00AE3F2C">
            <w:pPr>
              <w:spacing w:before="0" w:after="0"/>
              <w:jc w:val="center"/>
              <w:cnfStyle w:val="000000000000" w:firstRow="0" w:lastRow="0" w:firstColumn="0" w:lastColumn="0" w:oddVBand="0" w:evenVBand="0" w:oddHBand="0" w:evenHBand="0" w:firstRowFirstColumn="0" w:firstRowLastColumn="0" w:lastRowFirstColumn="0" w:lastRowLastColumn="0"/>
              <w:rPr>
                <w:color w:val="002060"/>
                <w:sz w:val="20"/>
                <w:szCs w:val="20"/>
              </w:rPr>
            </w:pPr>
            <w:r w:rsidRPr="00825EB9">
              <w:rPr>
                <w:color w:val="002060"/>
                <w:sz w:val="20"/>
                <w:szCs w:val="20"/>
              </w:rPr>
              <w:t>0-100</w:t>
            </w:r>
          </w:p>
        </w:tc>
      </w:tr>
      <w:tr w:rsidR="0093430E" w:rsidRPr="005A17C2" w14:paraId="169B67D1"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ECAD28" w14:textId="77777777" w:rsidR="0093430E" w:rsidRPr="00825EB9" w:rsidRDefault="0093430E" w:rsidP="00AE3F2C">
            <w:pPr>
              <w:spacing w:before="0" w:after="0"/>
              <w:rPr>
                <w:color w:val="002060"/>
                <w:sz w:val="20"/>
                <w:szCs w:val="20"/>
              </w:rPr>
            </w:pPr>
            <w:r w:rsidRPr="00825EB9">
              <w:rPr>
                <w:color w:val="002060"/>
                <w:sz w:val="20"/>
                <w:szCs w:val="20"/>
              </w:rPr>
              <w:t>Objective Structured Clinical Skills Examination</w:t>
            </w:r>
          </w:p>
        </w:tc>
        <w:tc>
          <w:tcPr>
            <w:tcW w:w="0" w:type="auto"/>
          </w:tcPr>
          <w:p w14:paraId="42BBB890" w14:textId="77777777" w:rsidR="0093430E" w:rsidRPr="00825EB9" w:rsidRDefault="0093430E" w:rsidP="00AE3F2C">
            <w:pPr>
              <w:spacing w:before="0" w:after="0"/>
              <w:cnfStyle w:val="000000100000" w:firstRow="0" w:lastRow="0" w:firstColumn="0" w:lastColumn="0" w:oddVBand="0" w:evenVBand="0" w:oddHBand="1" w:evenHBand="0" w:firstRowFirstColumn="0" w:firstRowLastColumn="0" w:lastRowFirstColumn="0" w:lastRowLastColumn="0"/>
              <w:rPr>
                <w:b/>
                <w:bCs/>
                <w:color w:val="002060"/>
                <w:sz w:val="20"/>
                <w:szCs w:val="20"/>
              </w:rPr>
            </w:pPr>
            <w:r w:rsidRPr="00825EB9">
              <w:rPr>
                <w:b/>
                <w:bCs/>
                <w:color w:val="002060"/>
                <w:sz w:val="20"/>
                <w:szCs w:val="20"/>
              </w:rPr>
              <w:t>Objective Structured Clinical Skills Test Grade (OSCE)</w:t>
            </w:r>
          </w:p>
        </w:tc>
        <w:tc>
          <w:tcPr>
            <w:tcW w:w="0" w:type="auto"/>
          </w:tcPr>
          <w:p w14:paraId="36A44ED8" w14:textId="77777777" w:rsidR="0093430E" w:rsidRPr="00825EB9" w:rsidRDefault="0093430E" w:rsidP="00AE3F2C">
            <w:pPr>
              <w:spacing w:before="0" w:after="0"/>
              <w:cnfStyle w:val="000000100000" w:firstRow="0" w:lastRow="0" w:firstColumn="0" w:lastColumn="0" w:oddVBand="0" w:evenVBand="0" w:oddHBand="1" w:evenHBand="0" w:firstRowFirstColumn="0" w:firstRowLastColumn="0" w:lastRowFirstColumn="0" w:lastRowLastColumn="0"/>
              <w:rPr>
                <w:color w:val="002060"/>
                <w:sz w:val="20"/>
                <w:szCs w:val="20"/>
              </w:rPr>
            </w:pPr>
            <w:r w:rsidRPr="00825EB9">
              <w:rPr>
                <w:color w:val="002060"/>
                <w:sz w:val="20"/>
                <w:szCs w:val="20"/>
              </w:rPr>
              <w:t>It is evaluated using the OSCE Checklist.</w:t>
            </w:r>
          </w:p>
        </w:tc>
        <w:tc>
          <w:tcPr>
            <w:tcW w:w="0" w:type="auto"/>
          </w:tcPr>
          <w:p w14:paraId="587188D6" w14:textId="77777777" w:rsidR="0093430E" w:rsidRPr="00825EB9" w:rsidRDefault="0093430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sz w:val="20"/>
                <w:szCs w:val="20"/>
              </w:rPr>
            </w:pPr>
            <w:r w:rsidRPr="00825EB9">
              <w:rPr>
                <w:color w:val="002060"/>
                <w:sz w:val="20"/>
                <w:szCs w:val="20"/>
              </w:rPr>
              <w:t>0-100</w:t>
            </w:r>
          </w:p>
        </w:tc>
      </w:tr>
      <w:tr w:rsidR="0093430E" w:rsidRPr="005A17C2" w14:paraId="5CAA52C2" w14:textId="77777777" w:rsidTr="00AE3F2C">
        <w:tc>
          <w:tcPr>
            <w:cnfStyle w:val="001000000000" w:firstRow="0" w:lastRow="0" w:firstColumn="1" w:lastColumn="0" w:oddVBand="0" w:evenVBand="0" w:oddHBand="0" w:evenHBand="0" w:firstRowFirstColumn="0" w:firstRowLastColumn="0" w:lastRowFirstColumn="0" w:lastRowLastColumn="0"/>
            <w:tcW w:w="0" w:type="auto"/>
          </w:tcPr>
          <w:p w14:paraId="62EA69E2" w14:textId="5AD36DDF" w:rsidR="0093430E" w:rsidRPr="00825EB9" w:rsidRDefault="00AF266F" w:rsidP="00AE3F2C">
            <w:pPr>
              <w:spacing w:before="0" w:after="0"/>
              <w:rPr>
                <w:color w:val="002060"/>
                <w:sz w:val="20"/>
                <w:szCs w:val="20"/>
              </w:rPr>
            </w:pPr>
            <w:r>
              <w:rPr>
                <w:color w:val="002060"/>
                <w:sz w:val="20"/>
                <w:szCs w:val="20"/>
              </w:rPr>
              <w:t>Feedback and Quiz</w:t>
            </w:r>
          </w:p>
        </w:tc>
        <w:tc>
          <w:tcPr>
            <w:tcW w:w="0" w:type="auto"/>
          </w:tcPr>
          <w:p w14:paraId="55ECDC57" w14:textId="16A7A270" w:rsidR="0093430E" w:rsidRPr="00655C79" w:rsidRDefault="00A73500" w:rsidP="00AE3F2C">
            <w:pPr>
              <w:spacing w:before="0" w:after="0"/>
              <w:cnfStyle w:val="000000000000" w:firstRow="0" w:lastRow="0" w:firstColumn="0" w:lastColumn="0" w:oddVBand="0" w:evenVBand="0" w:oddHBand="0" w:evenHBand="0" w:firstRowFirstColumn="0" w:firstRowLastColumn="0" w:lastRowFirstColumn="0" w:lastRowLastColumn="0"/>
              <w:rPr>
                <w:b/>
                <w:bCs/>
                <w:color w:val="002060"/>
                <w:sz w:val="20"/>
                <w:szCs w:val="20"/>
              </w:rPr>
            </w:pPr>
            <w:r>
              <w:rPr>
                <w:b/>
                <w:bCs/>
                <w:color w:val="002060"/>
                <w:sz w:val="20"/>
                <w:szCs w:val="20"/>
              </w:rPr>
              <w:t>Problem Based Learning Grade (PBLG)</w:t>
            </w:r>
          </w:p>
        </w:tc>
        <w:tc>
          <w:tcPr>
            <w:tcW w:w="0" w:type="auto"/>
          </w:tcPr>
          <w:p w14:paraId="7ACDDC41" w14:textId="1A1D44EF" w:rsidR="0093430E" w:rsidRPr="00825EB9" w:rsidRDefault="00A73500" w:rsidP="00AE3F2C">
            <w:pPr>
              <w:spacing w:before="0" w:after="0"/>
              <w:cnfStyle w:val="000000000000" w:firstRow="0" w:lastRow="0" w:firstColumn="0" w:lastColumn="0" w:oddVBand="0" w:evenVBand="0" w:oddHBand="0" w:evenHBand="0" w:firstRowFirstColumn="0" w:firstRowLastColumn="0" w:lastRowFirstColumn="0" w:lastRowLastColumn="0"/>
              <w:rPr>
                <w:color w:val="002060"/>
                <w:sz w:val="20"/>
                <w:szCs w:val="20"/>
              </w:rPr>
            </w:pPr>
            <w:r>
              <w:rPr>
                <w:color w:val="002060"/>
                <w:sz w:val="20"/>
                <w:szCs w:val="20"/>
              </w:rPr>
              <w:t>The feedback received from the evaluator about the student is graded as 2.25%, and the contribution of the quiz before the Session II is graded as 0.75%*.</w:t>
            </w:r>
          </w:p>
        </w:tc>
        <w:tc>
          <w:tcPr>
            <w:tcW w:w="0" w:type="auto"/>
          </w:tcPr>
          <w:p w14:paraId="4687A3F9" w14:textId="77777777" w:rsidR="0093430E" w:rsidRPr="00825EB9" w:rsidRDefault="0093430E" w:rsidP="00AE3F2C">
            <w:pPr>
              <w:spacing w:before="0" w:after="0"/>
              <w:jc w:val="center"/>
              <w:cnfStyle w:val="000000000000" w:firstRow="0" w:lastRow="0" w:firstColumn="0" w:lastColumn="0" w:oddVBand="0" w:evenVBand="0" w:oddHBand="0" w:evenHBand="0" w:firstRowFirstColumn="0" w:firstRowLastColumn="0" w:lastRowFirstColumn="0" w:lastRowLastColumn="0"/>
              <w:rPr>
                <w:color w:val="002060"/>
                <w:sz w:val="20"/>
                <w:szCs w:val="20"/>
              </w:rPr>
            </w:pPr>
            <w:r w:rsidRPr="00825EB9">
              <w:rPr>
                <w:color w:val="002060"/>
                <w:sz w:val="20"/>
                <w:szCs w:val="20"/>
              </w:rPr>
              <w:t>0-100</w:t>
            </w:r>
          </w:p>
        </w:tc>
      </w:tr>
      <w:tr w:rsidR="0093430E" w:rsidRPr="005A17C2" w14:paraId="56B52484"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D35CB60" w14:textId="7C2AF633" w:rsidR="0093430E" w:rsidRPr="00825EB9" w:rsidRDefault="00AF266F" w:rsidP="00AE3F2C">
            <w:pPr>
              <w:spacing w:before="0" w:after="0"/>
              <w:rPr>
                <w:color w:val="002060"/>
                <w:sz w:val="20"/>
                <w:szCs w:val="20"/>
              </w:rPr>
            </w:pPr>
            <w:r w:rsidRPr="00825EB9">
              <w:rPr>
                <w:color w:val="002060"/>
                <w:sz w:val="20"/>
                <w:szCs w:val="20"/>
              </w:rPr>
              <w:t>Portfolio</w:t>
            </w:r>
          </w:p>
        </w:tc>
        <w:tc>
          <w:tcPr>
            <w:tcW w:w="0" w:type="auto"/>
          </w:tcPr>
          <w:p w14:paraId="63C7CEC1" w14:textId="380F67B3" w:rsidR="0093430E" w:rsidRPr="00A73500" w:rsidRDefault="00A73500" w:rsidP="00AE3F2C">
            <w:pPr>
              <w:spacing w:before="0" w:after="0"/>
              <w:cnfStyle w:val="000000100000" w:firstRow="0" w:lastRow="0" w:firstColumn="0" w:lastColumn="0" w:oddVBand="0" w:evenVBand="0" w:oddHBand="1" w:evenHBand="0" w:firstRowFirstColumn="0" w:firstRowLastColumn="0" w:lastRowFirstColumn="0" w:lastRowLastColumn="0"/>
              <w:rPr>
                <w:b/>
                <w:bCs/>
                <w:color w:val="002060"/>
                <w:sz w:val="20"/>
                <w:szCs w:val="20"/>
                <w:lang w:val="es-ES_tradnl"/>
              </w:rPr>
            </w:pPr>
            <w:r w:rsidRPr="0093430E">
              <w:rPr>
                <w:b/>
                <w:bCs/>
                <w:color w:val="002060"/>
                <w:sz w:val="20"/>
                <w:szCs w:val="20"/>
                <w:lang w:val="es-ES_tradnl"/>
              </w:rPr>
              <w:t>Vertical Corridor-1 Portfolio Grade (VC1PFG)</w:t>
            </w:r>
          </w:p>
        </w:tc>
        <w:tc>
          <w:tcPr>
            <w:tcW w:w="0" w:type="auto"/>
          </w:tcPr>
          <w:p w14:paraId="0353BAC0" w14:textId="6FEA5166" w:rsidR="0093430E" w:rsidRPr="00825EB9" w:rsidRDefault="00A73500" w:rsidP="00AE3F2C">
            <w:pPr>
              <w:spacing w:before="0" w:after="0"/>
              <w:cnfStyle w:val="000000100000" w:firstRow="0" w:lastRow="0" w:firstColumn="0" w:lastColumn="0" w:oddVBand="0" w:evenVBand="0" w:oddHBand="1" w:evenHBand="0" w:firstRowFirstColumn="0" w:firstRowLastColumn="0" w:lastRowFirstColumn="0" w:lastRowLastColumn="0"/>
              <w:rPr>
                <w:color w:val="002060"/>
                <w:sz w:val="20"/>
                <w:szCs w:val="20"/>
              </w:rPr>
            </w:pPr>
            <w:r w:rsidRPr="00825EB9">
              <w:rPr>
                <w:color w:val="002060"/>
                <w:sz w:val="20"/>
                <w:szCs w:val="20"/>
              </w:rPr>
              <w:t>Vertical Corridor-1: "Portfolio Self-Reflection Forms" completed within the scope of Introduction to Clinical Settings-I are evaluated and graded.</w:t>
            </w:r>
          </w:p>
        </w:tc>
        <w:tc>
          <w:tcPr>
            <w:tcW w:w="0" w:type="auto"/>
          </w:tcPr>
          <w:p w14:paraId="3E301C29" w14:textId="77777777" w:rsidR="0093430E" w:rsidRPr="00825EB9" w:rsidRDefault="0093430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sz w:val="20"/>
                <w:szCs w:val="20"/>
              </w:rPr>
            </w:pPr>
            <w:r>
              <w:rPr>
                <w:color w:val="002060"/>
                <w:sz w:val="20"/>
                <w:szCs w:val="20"/>
              </w:rPr>
              <w:t>0-100</w:t>
            </w:r>
          </w:p>
        </w:tc>
      </w:tr>
      <w:tr w:rsidR="0093430E" w:rsidRPr="005A17C2" w14:paraId="6CBA6E9F" w14:textId="77777777" w:rsidTr="00AE3F2C">
        <w:tc>
          <w:tcPr>
            <w:cnfStyle w:val="001000000000" w:firstRow="0" w:lastRow="0" w:firstColumn="1" w:lastColumn="0" w:oddVBand="0" w:evenVBand="0" w:oddHBand="0" w:evenHBand="0" w:firstRowFirstColumn="0" w:firstRowLastColumn="0" w:lastRowFirstColumn="0" w:lastRowLastColumn="0"/>
            <w:tcW w:w="0" w:type="auto"/>
          </w:tcPr>
          <w:p w14:paraId="7E46C1B4" w14:textId="77777777" w:rsidR="0093430E" w:rsidRPr="005A17C2" w:rsidRDefault="0093430E" w:rsidP="00AE3F2C">
            <w:pPr>
              <w:spacing w:before="0" w:after="0"/>
              <w:rPr>
                <w:color w:val="0070C0"/>
                <w:sz w:val="20"/>
                <w:szCs w:val="20"/>
              </w:rPr>
            </w:pPr>
          </w:p>
        </w:tc>
        <w:tc>
          <w:tcPr>
            <w:tcW w:w="0" w:type="auto"/>
          </w:tcPr>
          <w:p w14:paraId="7B8209DA" w14:textId="77777777" w:rsidR="0093430E" w:rsidRPr="005A17C2" w:rsidRDefault="0093430E" w:rsidP="00AE3F2C">
            <w:pPr>
              <w:spacing w:before="0" w:after="0"/>
              <w:cnfStyle w:val="000000000000" w:firstRow="0" w:lastRow="0" w:firstColumn="0" w:lastColumn="0" w:oddVBand="0" w:evenVBand="0" w:oddHBand="0" w:evenHBand="0" w:firstRowFirstColumn="0" w:firstRowLastColumn="0" w:lastRowFirstColumn="0" w:lastRowLastColumn="0"/>
              <w:rPr>
                <w:b/>
                <w:bCs/>
                <w:color w:val="0070C0"/>
                <w:sz w:val="20"/>
                <w:szCs w:val="20"/>
              </w:rPr>
            </w:pPr>
            <w:r w:rsidRPr="00825EB9">
              <w:rPr>
                <w:b/>
                <w:bCs/>
                <w:color w:val="002060"/>
                <w:sz w:val="20"/>
                <w:szCs w:val="20"/>
              </w:rPr>
              <w:t>End of Year Success Grade (EYSG)</w:t>
            </w:r>
          </w:p>
        </w:tc>
        <w:tc>
          <w:tcPr>
            <w:tcW w:w="0" w:type="auto"/>
          </w:tcPr>
          <w:tbl>
            <w:tblPr>
              <w:tblStyle w:val="KlavuzuTablo4-Vurgu1"/>
              <w:tblW w:w="0" w:type="auto"/>
              <w:tblLook w:val="04A0" w:firstRow="1" w:lastRow="0" w:firstColumn="1" w:lastColumn="0" w:noHBand="0" w:noVBand="1"/>
            </w:tblPr>
            <w:tblGrid>
              <w:gridCol w:w="947"/>
              <w:gridCol w:w="1405"/>
            </w:tblGrid>
            <w:tr w:rsidR="0093430E" w:rsidRPr="005A17C2" w14:paraId="5E4273DC" w14:textId="77777777" w:rsidTr="00AE3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C0ECF3" w14:textId="77777777" w:rsidR="0093430E" w:rsidRPr="005A17C2" w:rsidRDefault="0093430E" w:rsidP="00157651">
                  <w:pPr>
                    <w:framePr w:hSpace="180" w:wrap="around" w:vAnchor="text" w:hAnchor="margin" w:xAlign="center" w:y="194"/>
                    <w:spacing w:before="0" w:after="0"/>
                    <w:rPr>
                      <w:b w:val="0"/>
                      <w:bCs w:val="0"/>
                      <w:sz w:val="20"/>
                      <w:szCs w:val="20"/>
                    </w:rPr>
                  </w:pPr>
                  <w:r w:rsidRPr="005A17C2">
                    <w:rPr>
                      <w:sz w:val="20"/>
                      <w:szCs w:val="20"/>
                    </w:rPr>
                    <w:t xml:space="preserve">Grade </w:t>
                  </w:r>
                </w:p>
              </w:tc>
              <w:tc>
                <w:tcPr>
                  <w:tcW w:w="0" w:type="auto"/>
                </w:tcPr>
                <w:p w14:paraId="724F10BF" w14:textId="77777777" w:rsidR="0093430E" w:rsidRPr="005A17C2" w:rsidRDefault="0093430E" w:rsidP="00157651">
                  <w:pPr>
                    <w:framePr w:hSpace="180" w:wrap="around" w:vAnchor="text" w:hAnchor="margin" w:xAlign="center" w:y="194"/>
                    <w:spacing w:before="0" w:after="0"/>
                    <w:cnfStyle w:val="100000000000" w:firstRow="1" w:lastRow="0" w:firstColumn="0" w:lastColumn="0" w:oddVBand="0" w:evenVBand="0" w:oddHBand="0" w:evenHBand="0" w:firstRowFirstColumn="0" w:firstRowLastColumn="0" w:lastRowFirstColumn="0" w:lastRowLastColumn="0"/>
                    <w:rPr>
                      <w:b w:val="0"/>
                      <w:bCs w:val="0"/>
                      <w:sz w:val="20"/>
                      <w:szCs w:val="20"/>
                    </w:rPr>
                  </w:pPr>
                  <w:r w:rsidRPr="005A17C2">
                    <w:rPr>
                      <w:sz w:val="20"/>
                      <w:szCs w:val="20"/>
                    </w:rPr>
                    <w:t>Effect on EYSG</w:t>
                  </w:r>
                </w:p>
              </w:tc>
            </w:tr>
            <w:tr w:rsidR="0093430E" w:rsidRPr="005A17C2" w14:paraId="5E1A3D1B"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639E28" w14:textId="77777777" w:rsidR="0093430E" w:rsidRPr="005A17C2" w:rsidRDefault="0093430E" w:rsidP="00157651">
                  <w:pPr>
                    <w:framePr w:hSpace="180" w:wrap="around" w:vAnchor="text" w:hAnchor="margin" w:xAlign="center" w:y="194"/>
                    <w:spacing w:before="0" w:after="0"/>
                    <w:jc w:val="left"/>
                    <w:rPr>
                      <w:rFonts w:cs="Arial"/>
                      <w:color w:val="002060"/>
                      <w:sz w:val="20"/>
                      <w:szCs w:val="20"/>
                    </w:rPr>
                  </w:pPr>
                  <w:r w:rsidRPr="005A17C2">
                    <w:rPr>
                      <w:rFonts w:cs="Arial"/>
                      <w:color w:val="002060"/>
                      <w:sz w:val="20"/>
                      <w:szCs w:val="20"/>
                    </w:rPr>
                    <w:t>C</w:t>
                  </w:r>
                  <w:r>
                    <w:rPr>
                      <w:rFonts w:cs="Arial"/>
                      <w:color w:val="002060"/>
                      <w:sz w:val="20"/>
                      <w:szCs w:val="20"/>
                    </w:rPr>
                    <w:t>C</w:t>
                  </w:r>
                  <w:r w:rsidRPr="005A17C2">
                    <w:rPr>
                      <w:rFonts w:cs="Arial"/>
                      <w:color w:val="002060"/>
                      <w:sz w:val="20"/>
                      <w:szCs w:val="20"/>
                    </w:rPr>
                    <w:t>SG</w:t>
                  </w:r>
                </w:p>
              </w:tc>
              <w:tc>
                <w:tcPr>
                  <w:tcW w:w="0" w:type="auto"/>
                </w:tcPr>
                <w:p w14:paraId="26B73934" w14:textId="77777777" w:rsidR="0093430E" w:rsidRPr="005A17C2" w:rsidRDefault="0093430E" w:rsidP="00157651">
                  <w:pPr>
                    <w:framePr w:hSpace="180" w:wrap="around" w:vAnchor="text" w:hAnchor="margin" w:xAlign="center" w:y="194"/>
                    <w:spacing w:before="0" w:after="0"/>
                    <w:jc w:val="center"/>
                    <w:cnfStyle w:val="000000100000" w:firstRow="0" w:lastRow="0" w:firstColumn="0" w:lastColumn="0" w:oddVBand="0" w:evenVBand="0" w:oddHBand="1" w:evenHBand="0" w:firstRowFirstColumn="0" w:firstRowLastColumn="0" w:lastRowFirstColumn="0" w:lastRowLastColumn="0"/>
                    <w:rPr>
                      <w:b/>
                      <w:bCs/>
                      <w:color w:val="002060"/>
                      <w:sz w:val="20"/>
                      <w:szCs w:val="20"/>
                    </w:rPr>
                  </w:pPr>
                  <w:r w:rsidRPr="005A17C2">
                    <w:rPr>
                      <w:b/>
                      <w:bCs/>
                      <w:color w:val="002060"/>
                      <w:sz w:val="20"/>
                      <w:szCs w:val="20"/>
                    </w:rPr>
                    <w:t>40%</w:t>
                  </w:r>
                </w:p>
              </w:tc>
            </w:tr>
            <w:tr w:rsidR="0093430E" w:rsidRPr="005A17C2" w14:paraId="100C66CD" w14:textId="77777777" w:rsidTr="00AE3F2C">
              <w:tc>
                <w:tcPr>
                  <w:cnfStyle w:val="001000000000" w:firstRow="0" w:lastRow="0" w:firstColumn="1" w:lastColumn="0" w:oddVBand="0" w:evenVBand="0" w:oddHBand="0" w:evenHBand="0" w:firstRowFirstColumn="0" w:firstRowLastColumn="0" w:lastRowFirstColumn="0" w:lastRowLastColumn="0"/>
                  <w:tcW w:w="0" w:type="auto"/>
                </w:tcPr>
                <w:p w14:paraId="2FA71E02" w14:textId="77777777" w:rsidR="0093430E" w:rsidRPr="005A17C2" w:rsidRDefault="0093430E" w:rsidP="00157651">
                  <w:pPr>
                    <w:framePr w:hSpace="180" w:wrap="around" w:vAnchor="text" w:hAnchor="margin" w:xAlign="center" w:y="194"/>
                    <w:spacing w:before="0" w:after="0"/>
                    <w:jc w:val="left"/>
                    <w:rPr>
                      <w:rFonts w:cs="Arial"/>
                      <w:color w:val="002060"/>
                      <w:sz w:val="20"/>
                      <w:szCs w:val="20"/>
                    </w:rPr>
                  </w:pPr>
                  <w:r w:rsidRPr="005A17C2">
                    <w:rPr>
                      <w:color w:val="002060"/>
                      <w:sz w:val="20"/>
                      <w:szCs w:val="20"/>
                    </w:rPr>
                    <w:t>OSCE</w:t>
                  </w:r>
                </w:p>
              </w:tc>
              <w:tc>
                <w:tcPr>
                  <w:tcW w:w="0" w:type="auto"/>
                </w:tcPr>
                <w:p w14:paraId="39370D77" w14:textId="77777777" w:rsidR="0093430E" w:rsidRPr="005A17C2" w:rsidRDefault="0093430E" w:rsidP="00157651">
                  <w:pPr>
                    <w:framePr w:hSpace="180" w:wrap="around" w:vAnchor="text" w:hAnchor="margin" w:xAlign="center" w:y="194"/>
                    <w:spacing w:before="0" w:after="0"/>
                    <w:jc w:val="center"/>
                    <w:cnfStyle w:val="000000000000" w:firstRow="0" w:lastRow="0" w:firstColumn="0" w:lastColumn="0" w:oddVBand="0" w:evenVBand="0" w:oddHBand="0" w:evenHBand="0" w:firstRowFirstColumn="0" w:firstRowLastColumn="0" w:lastRowFirstColumn="0" w:lastRowLastColumn="0"/>
                    <w:rPr>
                      <w:b/>
                      <w:bCs/>
                      <w:color w:val="002060"/>
                      <w:sz w:val="20"/>
                      <w:szCs w:val="20"/>
                    </w:rPr>
                  </w:pPr>
                  <w:r w:rsidRPr="005A17C2">
                    <w:rPr>
                      <w:b/>
                      <w:bCs/>
                      <w:color w:val="002060"/>
                      <w:sz w:val="20"/>
                      <w:szCs w:val="20"/>
                    </w:rPr>
                    <w:t>10%</w:t>
                  </w:r>
                </w:p>
              </w:tc>
            </w:tr>
            <w:tr w:rsidR="0093430E" w:rsidRPr="005A17C2" w14:paraId="3E7E0081"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D06E69" w14:textId="77777777" w:rsidR="0093430E" w:rsidRPr="005A17C2" w:rsidRDefault="0093430E" w:rsidP="00157651">
                  <w:pPr>
                    <w:framePr w:hSpace="180" w:wrap="around" w:vAnchor="text" w:hAnchor="margin" w:xAlign="center" w:y="194"/>
                    <w:spacing w:before="0" w:after="0"/>
                    <w:jc w:val="left"/>
                    <w:rPr>
                      <w:rFonts w:cs="Arial"/>
                      <w:color w:val="002060"/>
                      <w:sz w:val="20"/>
                      <w:szCs w:val="20"/>
                    </w:rPr>
                  </w:pPr>
                  <w:r w:rsidRPr="005A17C2">
                    <w:rPr>
                      <w:rFonts w:cs="Arial"/>
                      <w:color w:val="002060"/>
                      <w:kern w:val="24"/>
                      <w:sz w:val="20"/>
                      <w:szCs w:val="20"/>
                    </w:rPr>
                    <w:t>SPG</w:t>
                  </w:r>
                </w:p>
              </w:tc>
              <w:tc>
                <w:tcPr>
                  <w:tcW w:w="0" w:type="auto"/>
                </w:tcPr>
                <w:p w14:paraId="452884DE" w14:textId="77777777" w:rsidR="0093430E" w:rsidRPr="005A17C2" w:rsidRDefault="0093430E" w:rsidP="00157651">
                  <w:pPr>
                    <w:framePr w:hSpace="180" w:wrap="around" w:vAnchor="text" w:hAnchor="margin" w:xAlign="center" w:y="194"/>
                    <w:spacing w:before="0" w:after="0"/>
                    <w:jc w:val="center"/>
                    <w:cnfStyle w:val="000000100000" w:firstRow="0" w:lastRow="0" w:firstColumn="0" w:lastColumn="0" w:oddVBand="0" w:evenVBand="0" w:oddHBand="1" w:evenHBand="0" w:firstRowFirstColumn="0" w:firstRowLastColumn="0" w:lastRowFirstColumn="0" w:lastRowLastColumn="0"/>
                    <w:rPr>
                      <w:b/>
                      <w:bCs/>
                      <w:color w:val="002060"/>
                      <w:sz w:val="20"/>
                      <w:szCs w:val="20"/>
                    </w:rPr>
                  </w:pPr>
                  <w:r w:rsidRPr="005A17C2">
                    <w:rPr>
                      <w:b/>
                      <w:bCs/>
                      <w:color w:val="002060"/>
                      <w:sz w:val="20"/>
                      <w:szCs w:val="20"/>
                    </w:rPr>
                    <w:t>5%</w:t>
                  </w:r>
                </w:p>
              </w:tc>
            </w:tr>
            <w:tr w:rsidR="0093430E" w:rsidRPr="005A17C2" w14:paraId="0E910F62" w14:textId="77777777" w:rsidTr="00AE3F2C">
              <w:tc>
                <w:tcPr>
                  <w:cnfStyle w:val="001000000000" w:firstRow="0" w:lastRow="0" w:firstColumn="1" w:lastColumn="0" w:oddVBand="0" w:evenVBand="0" w:oddHBand="0" w:evenHBand="0" w:firstRowFirstColumn="0" w:firstRowLastColumn="0" w:lastRowFirstColumn="0" w:lastRowLastColumn="0"/>
                  <w:tcW w:w="0" w:type="auto"/>
                </w:tcPr>
                <w:p w14:paraId="02E63620" w14:textId="77777777" w:rsidR="0093430E" w:rsidRPr="005A17C2" w:rsidRDefault="0093430E" w:rsidP="00157651">
                  <w:pPr>
                    <w:framePr w:hSpace="180" w:wrap="around" w:vAnchor="text" w:hAnchor="margin" w:xAlign="center" w:y="194"/>
                    <w:spacing w:before="0" w:after="0"/>
                    <w:jc w:val="left"/>
                    <w:rPr>
                      <w:rFonts w:cs="Arial"/>
                      <w:color w:val="002060"/>
                      <w:kern w:val="24"/>
                      <w:sz w:val="20"/>
                      <w:szCs w:val="20"/>
                    </w:rPr>
                  </w:pPr>
                  <w:r>
                    <w:rPr>
                      <w:rFonts w:cs="Arial"/>
                      <w:color w:val="002060"/>
                      <w:kern w:val="24"/>
                      <w:sz w:val="20"/>
                      <w:szCs w:val="20"/>
                    </w:rPr>
                    <w:t>PBLG</w:t>
                  </w:r>
                </w:p>
              </w:tc>
              <w:tc>
                <w:tcPr>
                  <w:tcW w:w="0" w:type="auto"/>
                </w:tcPr>
                <w:p w14:paraId="54B71442" w14:textId="77777777" w:rsidR="0093430E" w:rsidRPr="005A17C2" w:rsidRDefault="0093430E" w:rsidP="00157651">
                  <w:pPr>
                    <w:framePr w:hSpace="180" w:wrap="around" w:vAnchor="text" w:hAnchor="margin" w:xAlign="center" w:y="194"/>
                    <w:spacing w:before="0" w:after="0"/>
                    <w:jc w:val="center"/>
                    <w:cnfStyle w:val="000000000000" w:firstRow="0" w:lastRow="0" w:firstColumn="0" w:lastColumn="0" w:oddVBand="0" w:evenVBand="0" w:oddHBand="0" w:evenHBand="0" w:firstRowFirstColumn="0" w:firstRowLastColumn="0" w:lastRowFirstColumn="0" w:lastRowLastColumn="0"/>
                    <w:rPr>
                      <w:b/>
                      <w:bCs/>
                      <w:color w:val="002060"/>
                      <w:sz w:val="20"/>
                      <w:szCs w:val="20"/>
                    </w:rPr>
                  </w:pPr>
                  <w:r>
                    <w:rPr>
                      <w:b/>
                      <w:bCs/>
                      <w:color w:val="002060"/>
                      <w:sz w:val="20"/>
                      <w:szCs w:val="20"/>
                    </w:rPr>
                    <w:t>3%</w:t>
                  </w:r>
                </w:p>
              </w:tc>
            </w:tr>
            <w:tr w:rsidR="0093430E" w:rsidRPr="005A17C2" w14:paraId="47163DE4"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07E031" w14:textId="77777777" w:rsidR="0093430E" w:rsidRPr="005A17C2" w:rsidRDefault="0093430E" w:rsidP="00157651">
                  <w:pPr>
                    <w:framePr w:hSpace="180" w:wrap="around" w:vAnchor="text" w:hAnchor="margin" w:xAlign="center" w:y="194"/>
                    <w:spacing w:before="0" w:after="0"/>
                    <w:jc w:val="left"/>
                    <w:rPr>
                      <w:color w:val="002060"/>
                      <w:sz w:val="20"/>
                      <w:szCs w:val="20"/>
                    </w:rPr>
                  </w:pPr>
                  <w:r w:rsidRPr="005A17C2">
                    <w:rPr>
                      <w:color w:val="002060"/>
                      <w:sz w:val="20"/>
                      <w:szCs w:val="20"/>
                    </w:rPr>
                    <w:t>VC1PFG</w:t>
                  </w:r>
                </w:p>
              </w:tc>
              <w:tc>
                <w:tcPr>
                  <w:tcW w:w="0" w:type="auto"/>
                </w:tcPr>
                <w:p w14:paraId="3F309D7B" w14:textId="77777777" w:rsidR="0093430E" w:rsidRPr="005A17C2" w:rsidRDefault="0093430E" w:rsidP="00157651">
                  <w:pPr>
                    <w:framePr w:hSpace="180" w:wrap="around" w:vAnchor="text" w:hAnchor="margin" w:xAlign="center" w:y="194"/>
                    <w:spacing w:before="0" w:after="0"/>
                    <w:jc w:val="center"/>
                    <w:cnfStyle w:val="000000100000" w:firstRow="0" w:lastRow="0" w:firstColumn="0" w:lastColumn="0" w:oddVBand="0" w:evenVBand="0" w:oddHBand="1" w:evenHBand="0" w:firstRowFirstColumn="0" w:firstRowLastColumn="0" w:lastRowFirstColumn="0" w:lastRowLastColumn="0"/>
                    <w:rPr>
                      <w:b/>
                      <w:bCs/>
                      <w:color w:val="002060"/>
                      <w:sz w:val="20"/>
                      <w:szCs w:val="20"/>
                    </w:rPr>
                  </w:pPr>
                  <w:r>
                    <w:rPr>
                      <w:b/>
                      <w:bCs/>
                      <w:color w:val="002060"/>
                      <w:sz w:val="20"/>
                      <w:szCs w:val="20"/>
                    </w:rPr>
                    <w:t>2</w:t>
                  </w:r>
                  <w:r w:rsidRPr="005A17C2">
                    <w:rPr>
                      <w:b/>
                      <w:bCs/>
                      <w:color w:val="002060"/>
                      <w:sz w:val="20"/>
                      <w:szCs w:val="20"/>
                    </w:rPr>
                    <w:t>%</w:t>
                  </w:r>
                </w:p>
              </w:tc>
            </w:tr>
            <w:tr w:rsidR="0093430E" w:rsidRPr="005A17C2" w14:paraId="42A56E18" w14:textId="77777777" w:rsidTr="00AE3F2C">
              <w:tc>
                <w:tcPr>
                  <w:cnfStyle w:val="001000000000" w:firstRow="0" w:lastRow="0" w:firstColumn="1" w:lastColumn="0" w:oddVBand="0" w:evenVBand="0" w:oddHBand="0" w:evenHBand="0" w:firstRowFirstColumn="0" w:firstRowLastColumn="0" w:lastRowFirstColumn="0" w:lastRowLastColumn="0"/>
                  <w:tcW w:w="0" w:type="auto"/>
                </w:tcPr>
                <w:p w14:paraId="3B51353C" w14:textId="77777777" w:rsidR="0093430E" w:rsidRPr="005A17C2" w:rsidRDefault="0093430E" w:rsidP="00157651">
                  <w:pPr>
                    <w:framePr w:hSpace="180" w:wrap="around" w:vAnchor="text" w:hAnchor="margin" w:xAlign="center" w:y="194"/>
                    <w:spacing w:before="0" w:after="0"/>
                    <w:jc w:val="left"/>
                    <w:rPr>
                      <w:rFonts w:cs="Arial"/>
                      <w:color w:val="002060"/>
                      <w:sz w:val="20"/>
                      <w:szCs w:val="20"/>
                    </w:rPr>
                  </w:pPr>
                  <w:r w:rsidRPr="005A17C2">
                    <w:rPr>
                      <w:color w:val="002060"/>
                      <w:sz w:val="20"/>
                      <w:szCs w:val="20"/>
                    </w:rPr>
                    <w:t>FG/RSEG</w:t>
                  </w:r>
                </w:p>
              </w:tc>
              <w:tc>
                <w:tcPr>
                  <w:tcW w:w="0" w:type="auto"/>
                </w:tcPr>
                <w:p w14:paraId="35741DBB" w14:textId="77777777" w:rsidR="0093430E" w:rsidRPr="005A17C2" w:rsidRDefault="0093430E" w:rsidP="00157651">
                  <w:pPr>
                    <w:framePr w:hSpace="180" w:wrap="around" w:vAnchor="text" w:hAnchor="margin" w:xAlign="center" w:y="194"/>
                    <w:spacing w:before="0" w:after="0"/>
                    <w:jc w:val="center"/>
                    <w:cnfStyle w:val="000000000000" w:firstRow="0" w:lastRow="0" w:firstColumn="0" w:lastColumn="0" w:oddVBand="0" w:evenVBand="0" w:oddHBand="0" w:evenHBand="0" w:firstRowFirstColumn="0" w:firstRowLastColumn="0" w:lastRowFirstColumn="0" w:lastRowLastColumn="0"/>
                    <w:rPr>
                      <w:b/>
                      <w:bCs/>
                      <w:color w:val="002060"/>
                      <w:sz w:val="20"/>
                      <w:szCs w:val="20"/>
                    </w:rPr>
                  </w:pPr>
                  <w:r w:rsidRPr="005A17C2">
                    <w:rPr>
                      <w:b/>
                      <w:bCs/>
                      <w:color w:val="002060"/>
                      <w:sz w:val="20"/>
                      <w:szCs w:val="20"/>
                    </w:rPr>
                    <w:t>40%</w:t>
                  </w:r>
                </w:p>
              </w:tc>
            </w:tr>
            <w:tr w:rsidR="0093430E" w:rsidRPr="005A17C2" w14:paraId="6A9F35DD"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7D5C6B" w14:textId="77777777" w:rsidR="0093430E" w:rsidRPr="00825EB9" w:rsidRDefault="0093430E" w:rsidP="00157651">
                  <w:pPr>
                    <w:framePr w:hSpace="180" w:wrap="around" w:vAnchor="text" w:hAnchor="margin" w:xAlign="center" w:y="194"/>
                    <w:spacing w:before="0" w:after="0"/>
                    <w:jc w:val="center"/>
                    <w:rPr>
                      <w:color w:val="002060"/>
                      <w:sz w:val="20"/>
                      <w:szCs w:val="20"/>
                    </w:rPr>
                  </w:pPr>
                  <w:r w:rsidRPr="00825EB9">
                    <w:rPr>
                      <w:color w:val="002060"/>
                      <w:sz w:val="20"/>
                      <w:szCs w:val="20"/>
                    </w:rPr>
                    <w:t>Total</w:t>
                  </w:r>
                </w:p>
              </w:tc>
              <w:tc>
                <w:tcPr>
                  <w:tcW w:w="0" w:type="auto"/>
                </w:tcPr>
                <w:p w14:paraId="674F5C92" w14:textId="77777777" w:rsidR="0093430E" w:rsidRPr="00825EB9" w:rsidRDefault="0093430E" w:rsidP="00157651">
                  <w:pPr>
                    <w:framePr w:hSpace="180" w:wrap="around" w:vAnchor="text" w:hAnchor="margin" w:xAlign="center" w:y="194"/>
                    <w:spacing w:before="0" w:after="0"/>
                    <w:jc w:val="center"/>
                    <w:cnfStyle w:val="000000100000" w:firstRow="0" w:lastRow="0" w:firstColumn="0" w:lastColumn="0" w:oddVBand="0" w:evenVBand="0" w:oddHBand="1" w:evenHBand="0" w:firstRowFirstColumn="0" w:firstRowLastColumn="0" w:lastRowFirstColumn="0" w:lastRowLastColumn="0"/>
                    <w:rPr>
                      <w:b/>
                      <w:bCs/>
                      <w:color w:val="002060"/>
                      <w:sz w:val="20"/>
                      <w:szCs w:val="20"/>
                    </w:rPr>
                  </w:pPr>
                  <w:r w:rsidRPr="00825EB9">
                    <w:rPr>
                      <w:b/>
                      <w:bCs/>
                      <w:color w:val="002060"/>
                      <w:sz w:val="20"/>
                      <w:szCs w:val="20"/>
                    </w:rPr>
                    <w:t>100%</w:t>
                  </w:r>
                </w:p>
              </w:tc>
            </w:tr>
          </w:tbl>
          <w:p w14:paraId="78E23D8B" w14:textId="77777777" w:rsidR="0093430E" w:rsidRPr="005A17C2" w:rsidRDefault="0093430E" w:rsidP="00AE3F2C">
            <w:pPr>
              <w:spacing w:before="0" w:after="0"/>
              <w:cnfStyle w:val="000000000000" w:firstRow="0" w:lastRow="0" w:firstColumn="0" w:lastColumn="0" w:oddVBand="0" w:evenVBand="0" w:oddHBand="0" w:evenHBand="0" w:firstRowFirstColumn="0" w:firstRowLastColumn="0" w:lastRowFirstColumn="0" w:lastRowLastColumn="0"/>
              <w:rPr>
                <w:color w:val="0070C0"/>
                <w:sz w:val="20"/>
                <w:szCs w:val="20"/>
              </w:rPr>
            </w:pPr>
          </w:p>
        </w:tc>
        <w:tc>
          <w:tcPr>
            <w:tcW w:w="0" w:type="auto"/>
          </w:tcPr>
          <w:p w14:paraId="1A5FEAAB" w14:textId="77777777" w:rsidR="0093430E" w:rsidRPr="00825EB9" w:rsidRDefault="0093430E" w:rsidP="00AE3F2C">
            <w:pPr>
              <w:spacing w:before="0" w:after="0"/>
              <w:jc w:val="center"/>
              <w:cnfStyle w:val="000000000000" w:firstRow="0" w:lastRow="0" w:firstColumn="0" w:lastColumn="0" w:oddVBand="0" w:evenVBand="0" w:oddHBand="0" w:evenHBand="0" w:firstRowFirstColumn="0" w:firstRowLastColumn="0" w:lastRowFirstColumn="0" w:lastRowLastColumn="0"/>
              <w:rPr>
                <w:color w:val="002060"/>
                <w:sz w:val="20"/>
                <w:szCs w:val="20"/>
              </w:rPr>
            </w:pPr>
            <w:r w:rsidRPr="00825EB9">
              <w:rPr>
                <w:color w:val="002060"/>
                <w:sz w:val="20"/>
                <w:szCs w:val="20"/>
              </w:rPr>
              <w:t>0-100</w:t>
            </w:r>
          </w:p>
        </w:tc>
      </w:tr>
      <w:tr w:rsidR="0093430E" w:rsidRPr="005A17C2" w14:paraId="082FA6AF"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3DB4F8" w:themeColor="accent1" w:themeTint="99"/>
            </w:tcBorders>
          </w:tcPr>
          <w:p w14:paraId="4732B50F" w14:textId="77777777" w:rsidR="0093430E" w:rsidRPr="005A17C2" w:rsidRDefault="0093430E" w:rsidP="00AE3F2C">
            <w:pPr>
              <w:spacing w:before="0" w:after="0"/>
              <w:rPr>
                <w:color w:val="0070C0"/>
                <w:sz w:val="20"/>
                <w:szCs w:val="20"/>
              </w:rPr>
            </w:pPr>
          </w:p>
        </w:tc>
        <w:tc>
          <w:tcPr>
            <w:tcW w:w="0" w:type="auto"/>
            <w:tcBorders>
              <w:bottom w:val="single" w:sz="4" w:space="0" w:color="3DB4F8" w:themeColor="accent1" w:themeTint="99"/>
            </w:tcBorders>
          </w:tcPr>
          <w:p w14:paraId="7F58DE7B" w14:textId="0C2E6DDC" w:rsidR="0093430E" w:rsidRPr="00825EB9" w:rsidRDefault="00692797" w:rsidP="00AE3F2C">
            <w:pPr>
              <w:spacing w:before="0" w:after="0"/>
              <w:cnfStyle w:val="000000100000" w:firstRow="0" w:lastRow="0" w:firstColumn="0" w:lastColumn="0" w:oddVBand="0" w:evenVBand="0" w:oddHBand="1" w:evenHBand="0" w:firstRowFirstColumn="0" w:firstRowLastColumn="0" w:lastRowFirstColumn="0" w:lastRowLastColumn="0"/>
              <w:rPr>
                <w:b/>
                <w:bCs/>
                <w:color w:val="002060"/>
                <w:sz w:val="20"/>
                <w:szCs w:val="20"/>
              </w:rPr>
            </w:pPr>
            <w:r>
              <w:rPr>
                <w:b/>
                <w:bCs/>
                <w:color w:val="002060"/>
                <w:sz w:val="20"/>
                <w:szCs w:val="20"/>
              </w:rPr>
              <w:t>Term</w:t>
            </w:r>
            <w:r w:rsidR="0093430E" w:rsidRPr="00825EB9">
              <w:rPr>
                <w:b/>
                <w:bCs/>
                <w:color w:val="002060"/>
                <w:sz w:val="20"/>
                <w:szCs w:val="20"/>
              </w:rPr>
              <w:t xml:space="preserve"> Pass Threshold Grade (SPTG)</w:t>
            </w:r>
          </w:p>
        </w:tc>
        <w:tc>
          <w:tcPr>
            <w:tcW w:w="0" w:type="auto"/>
            <w:tcBorders>
              <w:bottom w:val="single" w:sz="4" w:space="0" w:color="3DB4F8" w:themeColor="accent1" w:themeTint="99"/>
            </w:tcBorders>
          </w:tcPr>
          <w:p w14:paraId="0F5C1351" w14:textId="77777777" w:rsidR="0093430E" w:rsidRPr="00825EB9" w:rsidRDefault="0093430E" w:rsidP="00AE3F2C">
            <w:pPr>
              <w:spacing w:before="0" w:after="0"/>
              <w:cnfStyle w:val="000000100000" w:firstRow="0" w:lastRow="0" w:firstColumn="0" w:lastColumn="0" w:oddVBand="0" w:evenVBand="0" w:oddHBand="1" w:evenHBand="0" w:firstRowFirstColumn="0" w:firstRowLastColumn="0" w:lastRowFirstColumn="0" w:lastRowLastColumn="0"/>
              <w:rPr>
                <w:color w:val="002060"/>
                <w:sz w:val="20"/>
                <w:szCs w:val="20"/>
              </w:rPr>
            </w:pPr>
            <w:r w:rsidRPr="00825EB9">
              <w:rPr>
                <w:color w:val="002060"/>
                <w:sz w:val="20"/>
                <w:szCs w:val="20"/>
              </w:rPr>
              <w:t xml:space="preserve">Determined according to EYSG; </w:t>
            </w:r>
          </w:p>
          <w:p w14:paraId="5A5DBD00" w14:textId="77777777" w:rsidR="0093430E" w:rsidRPr="00825EB9" w:rsidRDefault="0093430E" w:rsidP="0093430E">
            <w:pPr>
              <w:pStyle w:val="ListeParagraf"/>
              <w:numPr>
                <w:ilvl w:val="0"/>
                <w:numId w:val="9"/>
              </w:numPr>
              <w:spacing w:before="0" w:after="0"/>
              <w:cnfStyle w:val="000000100000" w:firstRow="0" w:lastRow="0" w:firstColumn="0" w:lastColumn="0" w:oddVBand="0" w:evenVBand="0" w:oddHBand="1" w:evenHBand="0" w:firstRowFirstColumn="0" w:firstRowLastColumn="0" w:lastRowFirstColumn="0" w:lastRowLastColumn="0"/>
              <w:rPr>
                <w:color w:val="002060"/>
                <w:sz w:val="20"/>
                <w:szCs w:val="20"/>
              </w:rPr>
            </w:pPr>
            <w:r w:rsidRPr="00825EB9">
              <w:rPr>
                <w:color w:val="002060"/>
                <w:sz w:val="20"/>
                <w:szCs w:val="20"/>
              </w:rPr>
              <w:t>Successful  ≥ 60</w:t>
            </w:r>
          </w:p>
          <w:p w14:paraId="59289A24" w14:textId="77777777" w:rsidR="0093430E" w:rsidRPr="00825EB9" w:rsidRDefault="0093430E" w:rsidP="0093430E">
            <w:pPr>
              <w:pStyle w:val="ListeParagraf"/>
              <w:numPr>
                <w:ilvl w:val="0"/>
                <w:numId w:val="9"/>
              </w:numPr>
              <w:spacing w:before="0" w:after="0"/>
              <w:cnfStyle w:val="000000100000" w:firstRow="0" w:lastRow="0" w:firstColumn="0" w:lastColumn="0" w:oddVBand="0" w:evenVBand="0" w:oddHBand="1" w:evenHBand="0" w:firstRowFirstColumn="0" w:firstRowLastColumn="0" w:lastRowFirstColumn="0" w:lastRowLastColumn="0"/>
              <w:rPr>
                <w:color w:val="002060"/>
                <w:sz w:val="20"/>
                <w:szCs w:val="20"/>
              </w:rPr>
            </w:pPr>
            <w:r w:rsidRPr="00825EB9">
              <w:rPr>
                <w:color w:val="002060"/>
                <w:sz w:val="20"/>
                <w:szCs w:val="20"/>
              </w:rPr>
              <w:t xml:space="preserve">Failed  &lt; 60.  </w:t>
            </w:r>
          </w:p>
        </w:tc>
        <w:tc>
          <w:tcPr>
            <w:tcW w:w="0" w:type="auto"/>
            <w:tcBorders>
              <w:bottom w:val="single" w:sz="4" w:space="0" w:color="3DB4F8" w:themeColor="accent1" w:themeTint="99"/>
            </w:tcBorders>
          </w:tcPr>
          <w:p w14:paraId="05AE3B90" w14:textId="77777777" w:rsidR="0093430E" w:rsidRPr="00825EB9" w:rsidRDefault="0093430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sz w:val="20"/>
                <w:szCs w:val="20"/>
              </w:rPr>
            </w:pPr>
            <w:r w:rsidRPr="00825EB9">
              <w:rPr>
                <w:color w:val="002060"/>
                <w:sz w:val="20"/>
                <w:szCs w:val="20"/>
              </w:rPr>
              <w:t>0-100</w:t>
            </w:r>
          </w:p>
        </w:tc>
      </w:tr>
      <w:tr w:rsidR="0093430E" w:rsidRPr="00687066" w14:paraId="215041F4" w14:textId="77777777" w:rsidTr="00AE3F2C">
        <w:tc>
          <w:tcPr>
            <w:cnfStyle w:val="001000000000" w:firstRow="0" w:lastRow="0" w:firstColumn="1" w:lastColumn="0" w:oddVBand="0" w:evenVBand="0" w:oddHBand="0" w:evenHBand="0" w:firstRowFirstColumn="0" w:firstRowLastColumn="0" w:lastRowFirstColumn="0" w:lastRowLastColumn="0"/>
            <w:tcW w:w="0" w:type="auto"/>
            <w:gridSpan w:val="4"/>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71A30DD" w14:textId="77777777" w:rsidR="0093430E" w:rsidRPr="005B1EA0" w:rsidRDefault="0093430E" w:rsidP="00AE3F2C">
            <w:pPr>
              <w:spacing w:before="0" w:after="0"/>
              <w:rPr>
                <w:b w:val="0"/>
                <w:bCs w:val="0"/>
                <w:color w:val="0070C0"/>
                <w:sz w:val="20"/>
                <w:szCs w:val="20"/>
              </w:rPr>
            </w:pPr>
          </w:p>
          <w:p w14:paraId="32D144FC" w14:textId="5B8B38E2" w:rsidR="0093430E" w:rsidRPr="005B1EA0" w:rsidRDefault="0093430E" w:rsidP="00AE3F2C">
            <w:pPr>
              <w:rPr>
                <w:b w:val="0"/>
                <w:bCs w:val="0"/>
                <w:color w:val="000000" w:themeColor="text1"/>
                <w:sz w:val="21"/>
                <w:szCs w:val="21"/>
              </w:rPr>
            </w:pPr>
            <w:r w:rsidRPr="005B1EA0">
              <w:rPr>
                <w:b w:val="0"/>
                <w:bCs w:val="0"/>
                <w:color w:val="000000" w:themeColor="text1"/>
                <w:sz w:val="16"/>
                <w:szCs w:val="16"/>
              </w:rPr>
              <w:t>*</w:t>
            </w:r>
            <w:r w:rsidR="00521F5C">
              <w:rPr>
                <w:b w:val="0"/>
                <w:bCs w:val="0"/>
                <w:color w:val="000000" w:themeColor="text1"/>
                <w:sz w:val="16"/>
                <w:szCs w:val="16"/>
              </w:rPr>
              <w:t>Asses</w:t>
            </w:r>
            <w:r w:rsidR="009C7185">
              <w:rPr>
                <w:b w:val="0"/>
                <w:bCs w:val="0"/>
                <w:color w:val="000000" w:themeColor="text1"/>
                <w:sz w:val="16"/>
                <w:szCs w:val="16"/>
              </w:rPr>
              <w:t>s</w:t>
            </w:r>
            <w:r w:rsidR="00521F5C">
              <w:rPr>
                <w:b w:val="0"/>
                <w:bCs w:val="0"/>
                <w:color w:val="000000" w:themeColor="text1"/>
                <w:sz w:val="16"/>
                <w:szCs w:val="16"/>
              </w:rPr>
              <w:t>ment</w:t>
            </w:r>
            <w:r w:rsidRPr="005B1EA0">
              <w:rPr>
                <w:b w:val="0"/>
                <w:bCs w:val="0"/>
                <w:color w:val="000000" w:themeColor="text1"/>
                <w:sz w:val="16"/>
                <w:szCs w:val="16"/>
              </w:rPr>
              <w:t xml:space="preserve"> and Evaluation Board Meeting</w:t>
            </w:r>
            <w:r>
              <w:rPr>
                <w:b w:val="0"/>
                <w:bCs w:val="0"/>
                <w:color w:val="000000" w:themeColor="text1"/>
                <w:sz w:val="16"/>
                <w:szCs w:val="16"/>
              </w:rPr>
              <w:t xml:space="preserve"> Report, </w:t>
            </w:r>
            <w:r w:rsidRPr="005B1EA0">
              <w:rPr>
                <w:b w:val="0"/>
                <w:bCs w:val="0"/>
                <w:color w:val="000000" w:themeColor="text1"/>
                <w:sz w:val="16"/>
                <w:szCs w:val="16"/>
              </w:rPr>
              <w:t xml:space="preserve"> No. 11 dated 07.05.2024 </w:t>
            </w:r>
          </w:p>
        </w:tc>
      </w:tr>
      <w:bookmarkEnd w:id="58"/>
    </w:tbl>
    <w:p w14:paraId="6B004310" w14:textId="77777777" w:rsidR="00CD0B88" w:rsidRPr="000365B5" w:rsidRDefault="00CD0B88" w:rsidP="002F1703"/>
    <w:p w14:paraId="434D5EA3" w14:textId="7642705E" w:rsidR="00993AF3" w:rsidRPr="000365B5" w:rsidRDefault="00993AF3" w:rsidP="00993AF3"/>
    <w:p w14:paraId="6D3B74C0" w14:textId="415B3814" w:rsidR="00062EFF" w:rsidRPr="000365B5" w:rsidRDefault="00815E25" w:rsidP="00AE3F2C">
      <w:r>
        <w:t>In order to</w:t>
      </w:r>
      <w:r w:rsidR="00062EFF" w:rsidRPr="000365B5">
        <w:t xml:space="preserve"> be able to continue to the next year in </w:t>
      </w:r>
      <w:r w:rsidR="004B279E" w:rsidRPr="000365B5">
        <w:t>Grade</w:t>
      </w:r>
      <w:r w:rsidR="00062EFF" w:rsidRPr="000365B5">
        <w:t xml:space="preserve"> I, II and III, students must have an "End of Year Success Grade" of "Basic and Clinical Integrated Courses" of sixty or above out of one hundred.</w:t>
      </w:r>
    </w:p>
    <w:p w14:paraId="1CFAE9C4" w14:textId="5A031942" w:rsidR="00062EFF" w:rsidRPr="000365B5" w:rsidRDefault="00062EFF" w:rsidP="00AE3F2C">
      <w:r w:rsidRPr="000365B5">
        <w:t xml:space="preserve">During the pre-clinical education period, at least 70% attendance to theoretical courses and at least 80% attendance to practical courses is compulsory. Students who fulfil the attendance </w:t>
      </w:r>
      <w:r w:rsidR="002B6C0D" w:rsidRPr="000365B5">
        <w:t>requirement but</w:t>
      </w:r>
      <w:r w:rsidRPr="000365B5">
        <w:t xml:space="preserve"> cannot take the "Fall Final Exam" (end of the first </w:t>
      </w:r>
      <w:r w:rsidR="0068345A">
        <w:t>term</w:t>
      </w:r>
      <w:r w:rsidRPr="000365B5">
        <w:t xml:space="preserve">) and "Spring Final Exam" (end of the second </w:t>
      </w:r>
      <w:r w:rsidR="0068345A">
        <w:t>term</w:t>
      </w:r>
      <w:r w:rsidRPr="000365B5">
        <w:t xml:space="preserve">), or who have taken the exam, but whose "Final Year Achievement Grade" of the </w:t>
      </w:r>
      <w:r w:rsidR="002F16D2" w:rsidRPr="000365B5">
        <w:t>Grade</w:t>
      </w:r>
      <w:r w:rsidRPr="000365B5">
        <w:t xml:space="preserve"> I, II and III Basic and Clinical Integrated Course is below sixty points, take the "Make-up Exam" at least fifteen days after the "Spring Final Exam". </w:t>
      </w:r>
    </w:p>
    <w:p w14:paraId="60E6D7BF" w14:textId="77777777" w:rsidR="00062EFF" w:rsidRPr="000365B5" w:rsidRDefault="00062EFF" w:rsidP="00AE3F2C">
      <w:r w:rsidRPr="000365B5">
        <w:t>Relative evaluation is not applied in the evaluation of the cumulative class pass grade ("End of Year Grade") of the "Basic and Clinical Integrated Courses" consisting of the specified exam and other measurement and evaluation methods. However, in certain exams (e.g. "Committee Exam", "Final Exam", "Make-up Exam") where 50% of the students taking the exam score below 60 points, relative evaluation may be applied. Relative evaluation system is applied in exams where the number of students taking the exam is 20 or more. When calculating the number of students; students who do not take the relevant exam, who do not fulfil the attendance requirements, whose raw success grade in the exam is 19 and below and 96 and above are not included in the calculation.</w:t>
      </w:r>
    </w:p>
    <w:p w14:paraId="12EFA889" w14:textId="77777777" w:rsidR="00062EFF" w:rsidRPr="000365B5" w:rsidRDefault="00062EFF" w:rsidP="00062EFF">
      <w:r w:rsidRPr="000365B5">
        <w:t xml:space="preserve">At the end of the academic year, a "Letter Grade" is created according to the "End of Year Success Grade". The "Letter Grade" equivalents of the grade range of the course (0-100), "Success Grade" and "Weight Coefficient" are shown in the table below. </w:t>
      </w:r>
    </w:p>
    <w:p w14:paraId="047FFBBF" w14:textId="77777777" w:rsidR="0053231A" w:rsidRPr="000365B5" w:rsidRDefault="0053231A" w:rsidP="00062EFF"/>
    <w:tbl>
      <w:tblPr>
        <w:tblStyle w:val="KlavuzTablo2-Vurgu1"/>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5"/>
        <w:gridCol w:w="2265"/>
        <w:gridCol w:w="2266"/>
        <w:gridCol w:w="2266"/>
      </w:tblGrid>
      <w:tr w:rsidR="00062EFF" w:rsidRPr="000365B5" w14:paraId="6E96D5D8" w14:textId="77777777" w:rsidTr="008F66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Borders>
              <w:top w:val="none" w:sz="0" w:space="0" w:color="auto"/>
              <w:bottom w:val="none" w:sz="0" w:space="0" w:color="auto"/>
              <w:right w:val="none" w:sz="0" w:space="0" w:color="auto"/>
            </w:tcBorders>
            <w:shd w:val="clear" w:color="auto" w:fill="0670AB"/>
          </w:tcPr>
          <w:p w14:paraId="578C9BE0" w14:textId="77777777" w:rsidR="00062EFF" w:rsidRPr="000365B5" w:rsidRDefault="00062EFF" w:rsidP="00AE3F2C">
            <w:pPr>
              <w:spacing w:before="0" w:after="0"/>
              <w:rPr>
                <w:color w:val="FFFFFF" w:themeColor="background1"/>
              </w:rPr>
            </w:pPr>
            <w:r w:rsidRPr="000365B5">
              <w:rPr>
                <w:color w:val="FFFFFF" w:themeColor="background1"/>
              </w:rPr>
              <w:t>Letter Grade</w:t>
            </w:r>
          </w:p>
        </w:tc>
        <w:tc>
          <w:tcPr>
            <w:tcW w:w="2265" w:type="dxa"/>
            <w:tcBorders>
              <w:top w:val="none" w:sz="0" w:space="0" w:color="auto"/>
              <w:left w:val="none" w:sz="0" w:space="0" w:color="auto"/>
              <w:bottom w:val="none" w:sz="0" w:space="0" w:color="auto"/>
              <w:right w:val="none" w:sz="0" w:space="0" w:color="auto"/>
            </w:tcBorders>
            <w:shd w:val="clear" w:color="auto" w:fill="0670AB"/>
          </w:tcPr>
          <w:p w14:paraId="4844B3FF" w14:textId="77777777" w:rsidR="00062EFF" w:rsidRPr="000365B5" w:rsidRDefault="00062EFF" w:rsidP="00AE3F2C">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Degree of Success</w:t>
            </w:r>
          </w:p>
        </w:tc>
        <w:tc>
          <w:tcPr>
            <w:tcW w:w="2266" w:type="dxa"/>
            <w:tcBorders>
              <w:top w:val="none" w:sz="0" w:space="0" w:color="auto"/>
              <w:left w:val="none" w:sz="0" w:space="0" w:color="auto"/>
              <w:bottom w:val="none" w:sz="0" w:space="0" w:color="auto"/>
              <w:right w:val="none" w:sz="0" w:space="0" w:color="auto"/>
            </w:tcBorders>
            <w:shd w:val="clear" w:color="auto" w:fill="0670AB"/>
          </w:tcPr>
          <w:p w14:paraId="0EBA0C64" w14:textId="77777777" w:rsidR="00062EFF" w:rsidRPr="000365B5" w:rsidRDefault="00062EFF" w:rsidP="00AE3F2C">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Weight Coefficient</w:t>
            </w:r>
          </w:p>
        </w:tc>
        <w:tc>
          <w:tcPr>
            <w:tcW w:w="2266" w:type="dxa"/>
            <w:tcBorders>
              <w:top w:val="none" w:sz="0" w:space="0" w:color="auto"/>
              <w:left w:val="none" w:sz="0" w:space="0" w:color="auto"/>
              <w:bottom w:val="none" w:sz="0" w:space="0" w:color="auto"/>
            </w:tcBorders>
            <w:shd w:val="clear" w:color="auto" w:fill="0670AB"/>
          </w:tcPr>
          <w:p w14:paraId="127A0823" w14:textId="77777777" w:rsidR="00062EFF" w:rsidRPr="000365B5" w:rsidRDefault="00062EFF" w:rsidP="00AE3F2C">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Grade Range</w:t>
            </w:r>
          </w:p>
        </w:tc>
      </w:tr>
      <w:tr w:rsidR="00062EFF" w:rsidRPr="000365B5" w14:paraId="5E62C7CB" w14:textId="77777777" w:rsidTr="008F66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shd w:val="clear" w:color="auto" w:fill="BEE6FC"/>
          </w:tcPr>
          <w:p w14:paraId="2B96A2FA" w14:textId="77777777" w:rsidR="00062EFF" w:rsidRPr="000365B5" w:rsidRDefault="00062EFF" w:rsidP="00AE3F2C">
            <w:pPr>
              <w:spacing w:before="0" w:after="0"/>
              <w:rPr>
                <w:color w:val="002060"/>
              </w:rPr>
            </w:pPr>
            <w:r w:rsidRPr="000365B5">
              <w:rPr>
                <w:color w:val="002060"/>
              </w:rPr>
              <w:t>AA</w:t>
            </w:r>
          </w:p>
        </w:tc>
        <w:tc>
          <w:tcPr>
            <w:tcW w:w="2265" w:type="dxa"/>
            <w:shd w:val="clear" w:color="auto" w:fill="BEE6FC"/>
          </w:tcPr>
          <w:p w14:paraId="4CF70CB0" w14:textId="77777777" w:rsidR="00062EFF" w:rsidRPr="000365B5" w:rsidRDefault="00062EFF"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Excellent</w:t>
            </w:r>
          </w:p>
        </w:tc>
        <w:tc>
          <w:tcPr>
            <w:tcW w:w="2266" w:type="dxa"/>
            <w:shd w:val="clear" w:color="auto" w:fill="BEE6FC"/>
          </w:tcPr>
          <w:p w14:paraId="3CAE9ACC" w14:textId="77777777" w:rsidR="00062EFF" w:rsidRPr="000365B5" w:rsidRDefault="00062EFF"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4,0</w:t>
            </w:r>
          </w:p>
        </w:tc>
        <w:tc>
          <w:tcPr>
            <w:tcW w:w="2266" w:type="dxa"/>
            <w:shd w:val="clear" w:color="auto" w:fill="BEE6FC"/>
          </w:tcPr>
          <w:p w14:paraId="11755C4E" w14:textId="77777777" w:rsidR="00062EFF" w:rsidRPr="000365B5" w:rsidRDefault="00062EFF"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90-100</w:t>
            </w:r>
          </w:p>
        </w:tc>
      </w:tr>
      <w:tr w:rsidR="00062EFF" w:rsidRPr="000365B5" w14:paraId="1C152195" w14:textId="77777777" w:rsidTr="008F66F9">
        <w:trPr>
          <w:jc w:val="center"/>
        </w:trPr>
        <w:tc>
          <w:tcPr>
            <w:cnfStyle w:val="001000000000" w:firstRow="0" w:lastRow="0" w:firstColumn="1" w:lastColumn="0" w:oddVBand="0" w:evenVBand="0" w:oddHBand="0" w:evenHBand="0" w:firstRowFirstColumn="0" w:firstRowLastColumn="0" w:lastRowFirstColumn="0" w:lastRowLastColumn="0"/>
            <w:tcW w:w="2265" w:type="dxa"/>
          </w:tcPr>
          <w:p w14:paraId="0E979E13" w14:textId="77777777" w:rsidR="00062EFF" w:rsidRPr="000365B5" w:rsidRDefault="00062EFF" w:rsidP="00AE3F2C">
            <w:pPr>
              <w:spacing w:before="0" w:after="0"/>
              <w:rPr>
                <w:color w:val="002060"/>
              </w:rPr>
            </w:pPr>
            <w:r w:rsidRPr="000365B5">
              <w:rPr>
                <w:color w:val="002060"/>
              </w:rPr>
              <w:t>BA</w:t>
            </w:r>
          </w:p>
        </w:tc>
        <w:tc>
          <w:tcPr>
            <w:tcW w:w="2265" w:type="dxa"/>
          </w:tcPr>
          <w:p w14:paraId="699804E2" w14:textId="77777777" w:rsidR="00062EFF" w:rsidRPr="000365B5" w:rsidRDefault="00062EFF" w:rsidP="00AE3F2C">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Very Good</w:t>
            </w:r>
          </w:p>
        </w:tc>
        <w:tc>
          <w:tcPr>
            <w:tcW w:w="2266" w:type="dxa"/>
          </w:tcPr>
          <w:p w14:paraId="080044F8" w14:textId="77777777" w:rsidR="00062EFF" w:rsidRPr="000365B5" w:rsidRDefault="00062EFF" w:rsidP="00AE3F2C">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3,5</w:t>
            </w:r>
          </w:p>
        </w:tc>
        <w:tc>
          <w:tcPr>
            <w:tcW w:w="2266" w:type="dxa"/>
          </w:tcPr>
          <w:p w14:paraId="0D62A308" w14:textId="77777777" w:rsidR="00062EFF" w:rsidRPr="000365B5" w:rsidRDefault="00062EFF" w:rsidP="00AE3F2C">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80-89</w:t>
            </w:r>
          </w:p>
        </w:tc>
      </w:tr>
      <w:tr w:rsidR="00062EFF" w:rsidRPr="000365B5" w14:paraId="7DC00D40" w14:textId="77777777" w:rsidTr="008F66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shd w:val="clear" w:color="auto" w:fill="BEE6FC"/>
          </w:tcPr>
          <w:p w14:paraId="71B60307" w14:textId="77777777" w:rsidR="00062EFF" w:rsidRPr="000365B5" w:rsidRDefault="00062EFF" w:rsidP="008C7502">
            <w:pPr>
              <w:spacing w:before="0" w:after="0"/>
              <w:rPr>
                <w:color w:val="002060"/>
              </w:rPr>
            </w:pPr>
            <w:r w:rsidRPr="000365B5">
              <w:rPr>
                <w:color w:val="002060"/>
              </w:rPr>
              <w:t>BB</w:t>
            </w:r>
          </w:p>
        </w:tc>
        <w:tc>
          <w:tcPr>
            <w:tcW w:w="2265" w:type="dxa"/>
            <w:shd w:val="clear" w:color="auto" w:fill="BEE6FC"/>
          </w:tcPr>
          <w:p w14:paraId="6E9F22B2" w14:textId="77777777" w:rsidR="00062EFF" w:rsidRPr="000365B5" w:rsidRDefault="00062EFF"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Good</w:t>
            </w:r>
          </w:p>
        </w:tc>
        <w:tc>
          <w:tcPr>
            <w:tcW w:w="2266" w:type="dxa"/>
            <w:shd w:val="clear" w:color="auto" w:fill="BEE6FC"/>
          </w:tcPr>
          <w:p w14:paraId="6A02E9F1" w14:textId="77777777" w:rsidR="00062EFF" w:rsidRPr="000365B5" w:rsidRDefault="00062EFF"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3,0</w:t>
            </w:r>
          </w:p>
        </w:tc>
        <w:tc>
          <w:tcPr>
            <w:tcW w:w="2266" w:type="dxa"/>
            <w:shd w:val="clear" w:color="auto" w:fill="BEE6FC"/>
          </w:tcPr>
          <w:p w14:paraId="0CD5B652" w14:textId="77777777" w:rsidR="00062EFF" w:rsidRPr="000365B5" w:rsidRDefault="00062EFF"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73-79</w:t>
            </w:r>
          </w:p>
        </w:tc>
      </w:tr>
      <w:tr w:rsidR="00062EFF" w:rsidRPr="000365B5" w14:paraId="490C93A8" w14:textId="77777777" w:rsidTr="008F66F9">
        <w:trPr>
          <w:jc w:val="center"/>
        </w:trPr>
        <w:tc>
          <w:tcPr>
            <w:cnfStyle w:val="001000000000" w:firstRow="0" w:lastRow="0" w:firstColumn="1" w:lastColumn="0" w:oddVBand="0" w:evenVBand="0" w:oddHBand="0" w:evenHBand="0" w:firstRowFirstColumn="0" w:firstRowLastColumn="0" w:lastRowFirstColumn="0" w:lastRowLastColumn="0"/>
            <w:tcW w:w="2265" w:type="dxa"/>
          </w:tcPr>
          <w:p w14:paraId="4BC9498F" w14:textId="77777777" w:rsidR="00062EFF" w:rsidRPr="000365B5" w:rsidRDefault="00062EFF" w:rsidP="00AE3F2C">
            <w:pPr>
              <w:spacing w:before="0" w:after="0"/>
              <w:rPr>
                <w:color w:val="002060"/>
              </w:rPr>
            </w:pPr>
            <w:r w:rsidRPr="000365B5">
              <w:rPr>
                <w:color w:val="002060"/>
              </w:rPr>
              <w:t>CB</w:t>
            </w:r>
          </w:p>
        </w:tc>
        <w:tc>
          <w:tcPr>
            <w:tcW w:w="2265" w:type="dxa"/>
          </w:tcPr>
          <w:p w14:paraId="0417CFCA" w14:textId="77777777" w:rsidR="00062EFF" w:rsidRPr="000365B5" w:rsidRDefault="00062EFF" w:rsidP="00AE3F2C">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Average</w:t>
            </w:r>
          </w:p>
        </w:tc>
        <w:tc>
          <w:tcPr>
            <w:tcW w:w="2266" w:type="dxa"/>
          </w:tcPr>
          <w:p w14:paraId="208B2DE2" w14:textId="77777777" w:rsidR="00062EFF" w:rsidRPr="000365B5" w:rsidRDefault="00062EFF" w:rsidP="00AE3F2C">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2,5</w:t>
            </w:r>
          </w:p>
        </w:tc>
        <w:tc>
          <w:tcPr>
            <w:tcW w:w="2266" w:type="dxa"/>
          </w:tcPr>
          <w:p w14:paraId="166C051B" w14:textId="77777777" w:rsidR="00062EFF" w:rsidRPr="000365B5" w:rsidRDefault="00062EFF" w:rsidP="00AE3F2C">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66-72</w:t>
            </w:r>
          </w:p>
        </w:tc>
      </w:tr>
      <w:tr w:rsidR="00062EFF" w:rsidRPr="000365B5" w14:paraId="0FFD5FAE" w14:textId="77777777" w:rsidTr="008F66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shd w:val="clear" w:color="auto" w:fill="BEE6FC"/>
          </w:tcPr>
          <w:p w14:paraId="02896C60" w14:textId="77777777" w:rsidR="00062EFF" w:rsidRPr="000365B5" w:rsidRDefault="00062EFF" w:rsidP="00AE3F2C">
            <w:pPr>
              <w:spacing w:before="0" w:after="0"/>
              <w:rPr>
                <w:color w:val="002060"/>
              </w:rPr>
            </w:pPr>
            <w:r w:rsidRPr="000365B5">
              <w:rPr>
                <w:color w:val="002060"/>
              </w:rPr>
              <w:t>CC</w:t>
            </w:r>
          </w:p>
        </w:tc>
        <w:tc>
          <w:tcPr>
            <w:tcW w:w="2265" w:type="dxa"/>
            <w:shd w:val="clear" w:color="auto" w:fill="BEE6FC"/>
          </w:tcPr>
          <w:p w14:paraId="6D0F5845" w14:textId="77777777" w:rsidR="00062EFF" w:rsidRPr="000365B5" w:rsidRDefault="00062EFF"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Pass</w:t>
            </w:r>
          </w:p>
        </w:tc>
        <w:tc>
          <w:tcPr>
            <w:tcW w:w="2266" w:type="dxa"/>
            <w:shd w:val="clear" w:color="auto" w:fill="BEE6FC"/>
          </w:tcPr>
          <w:p w14:paraId="00BA2E28" w14:textId="77777777" w:rsidR="00062EFF" w:rsidRPr="000365B5" w:rsidRDefault="00062EFF"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2,0</w:t>
            </w:r>
          </w:p>
        </w:tc>
        <w:tc>
          <w:tcPr>
            <w:tcW w:w="2266" w:type="dxa"/>
            <w:shd w:val="clear" w:color="auto" w:fill="BEE6FC"/>
          </w:tcPr>
          <w:p w14:paraId="01896BE8" w14:textId="77777777" w:rsidR="00062EFF" w:rsidRPr="000365B5" w:rsidRDefault="00062EFF"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60-65</w:t>
            </w:r>
          </w:p>
        </w:tc>
      </w:tr>
      <w:tr w:rsidR="00062EFF" w:rsidRPr="000365B5" w14:paraId="1CEC5D6E" w14:textId="77777777" w:rsidTr="008F66F9">
        <w:trPr>
          <w:jc w:val="center"/>
        </w:trPr>
        <w:tc>
          <w:tcPr>
            <w:cnfStyle w:val="001000000000" w:firstRow="0" w:lastRow="0" w:firstColumn="1" w:lastColumn="0" w:oddVBand="0" w:evenVBand="0" w:oddHBand="0" w:evenHBand="0" w:firstRowFirstColumn="0" w:firstRowLastColumn="0" w:lastRowFirstColumn="0" w:lastRowLastColumn="0"/>
            <w:tcW w:w="2265" w:type="dxa"/>
          </w:tcPr>
          <w:p w14:paraId="064C3E43" w14:textId="77777777" w:rsidR="00062EFF" w:rsidRPr="000365B5" w:rsidRDefault="00062EFF" w:rsidP="00AE3F2C">
            <w:pPr>
              <w:spacing w:before="0" w:after="0"/>
              <w:rPr>
                <w:color w:val="002060"/>
              </w:rPr>
            </w:pPr>
            <w:r w:rsidRPr="000365B5">
              <w:rPr>
                <w:color w:val="002060"/>
              </w:rPr>
              <w:t>DC</w:t>
            </w:r>
          </w:p>
        </w:tc>
        <w:tc>
          <w:tcPr>
            <w:tcW w:w="2265" w:type="dxa"/>
          </w:tcPr>
          <w:p w14:paraId="35FD4354" w14:textId="77777777" w:rsidR="00062EFF" w:rsidRPr="000365B5" w:rsidRDefault="00062EFF" w:rsidP="00AE3F2C">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Fail</w:t>
            </w:r>
          </w:p>
        </w:tc>
        <w:tc>
          <w:tcPr>
            <w:tcW w:w="2266" w:type="dxa"/>
          </w:tcPr>
          <w:p w14:paraId="500CCB70" w14:textId="77777777" w:rsidR="00062EFF" w:rsidRPr="000365B5" w:rsidRDefault="00062EFF" w:rsidP="00AE3F2C">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1,5</w:t>
            </w:r>
          </w:p>
        </w:tc>
        <w:tc>
          <w:tcPr>
            <w:tcW w:w="2266" w:type="dxa"/>
          </w:tcPr>
          <w:p w14:paraId="15E568A6" w14:textId="77777777" w:rsidR="00062EFF" w:rsidRPr="000365B5" w:rsidRDefault="00062EFF" w:rsidP="00AE3F2C">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55-59</w:t>
            </w:r>
          </w:p>
        </w:tc>
      </w:tr>
      <w:tr w:rsidR="00062EFF" w:rsidRPr="000365B5" w14:paraId="1A4D8D1B" w14:textId="77777777" w:rsidTr="008F66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shd w:val="clear" w:color="auto" w:fill="BEE6FC"/>
          </w:tcPr>
          <w:p w14:paraId="32C9167C" w14:textId="77777777" w:rsidR="00062EFF" w:rsidRPr="000365B5" w:rsidRDefault="00062EFF" w:rsidP="00AE3F2C">
            <w:pPr>
              <w:spacing w:before="0" w:after="0"/>
              <w:rPr>
                <w:color w:val="002060"/>
              </w:rPr>
            </w:pPr>
            <w:r w:rsidRPr="000365B5">
              <w:rPr>
                <w:color w:val="002060"/>
              </w:rPr>
              <w:t>DD</w:t>
            </w:r>
          </w:p>
        </w:tc>
        <w:tc>
          <w:tcPr>
            <w:tcW w:w="2265" w:type="dxa"/>
            <w:shd w:val="clear" w:color="auto" w:fill="BEE6FC"/>
          </w:tcPr>
          <w:p w14:paraId="67705E7F" w14:textId="77777777" w:rsidR="00062EFF" w:rsidRPr="000365B5" w:rsidRDefault="00062EFF"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Fail</w:t>
            </w:r>
          </w:p>
        </w:tc>
        <w:tc>
          <w:tcPr>
            <w:tcW w:w="2266" w:type="dxa"/>
            <w:shd w:val="clear" w:color="auto" w:fill="BEE6FC"/>
          </w:tcPr>
          <w:p w14:paraId="5CE62AF7" w14:textId="77777777" w:rsidR="00062EFF" w:rsidRPr="000365B5" w:rsidRDefault="00062EFF"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1,0</w:t>
            </w:r>
          </w:p>
        </w:tc>
        <w:tc>
          <w:tcPr>
            <w:tcW w:w="2266" w:type="dxa"/>
            <w:shd w:val="clear" w:color="auto" w:fill="BEE6FC"/>
          </w:tcPr>
          <w:p w14:paraId="050B371A" w14:textId="77777777" w:rsidR="00062EFF" w:rsidRPr="000365B5" w:rsidRDefault="00062EFF"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50-54</w:t>
            </w:r>
          </w:p>
        </w:tc>
      </w:tr>
      <w:tr w:rsidR="00062EFF" w:rsidRPr="000365B5" w14:paraId="69DD6E00" w14:textId="77777777" w:rsidTr="008F66F9">
        <w:trPr>
          <w:jc w:val="center"/>
        </w:trPr>
        <w:tc>
          <w:tcPr>
            <w:cnfStyle w:val="001000000000" w:firstRow="0" w:lastRow="0" w:firstColumn="1" w:lastColumn="0" w:oddVBand="0" w:evenVBand="0" w:oddHBand="0" w:evenHBand="0" w:firstRowFirstColumn="0" w:firstRowLastColumn="0" w:lastRowFirstColumn="0" w:lastRowLastColumn="0"/>
            <w:tcW w:w="2265" w:type="dxa"/>
          </w:tcPr>
          <w:p w14:paraId="2C2B022D" w14:textId="77777777" w:rsidR="00062EFF" w:rsidRPr="000365B5" w:rsidRDefault="00062EFF" w:rsidP="00AE3F2C">
            <w:pPr>
              <w:spacing w:before="0" w:after="0"/>
              <w:rPr>
                <w:color w:val="002060"/>
              </w:rPr>
            </w:pPr>
            <w:r w:rsidRPr="000365B5">
              <w:rPr>
                <w:color w:val="002060"/>
              </w:rPr>
              <w:t>FF</w:t>
            </w:r>
          </w:p>
        </w:tc>
        <w:tc>
          <w:tcPr>
            <w:tcW w:w="2265" w:type="dxa"/>
          </w:tcPr>
          <w:p w14:paraId="08FF4920" w14:textId="77777777" w:rsidR="00062EFF" w:rsidRPr="000365B5" w:rsidRDefault="00062EFF" w:rsidP="00AE3F2C">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Fail</w:t>
            </w:r>
          </w:p>
        </w:tc>
        <w:tc>
          <w:tcPr>
            <w:tcW w:w="2266" w:type="dxa"/>
          </w:tcPr>
          <w:p w14:paraId="44A4FCC2" w14:textId="77777777" w:rsidR="00062EFF" w:rsidRPr="000365B5" w:rsidRDefault="00062EFF" w:rsidP="00AE3F2C">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0,0</w:t>
            </w:r>
          </w:p>
        </w:tc>
        <w:tc>
          <w:tcPr>
            <w:tcW w:w="2266" w:type="dxa"/>
          </w:tcPr>
          <w:p w14:paraId="088177CB" w14:textId="77777777" w:rsidR="00062EFF" w:rsidRPr="000365B5" w:rsidRDefault="00062EFF" w:rsidP="00AE3F2C">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0-49</w:t>
            </w:r>
          </w:p>
        </w:tc>
      </w:tr>
    </w:tbl>
    <w:p w14:paraId="6B3705A3" w14:textId="77777777" w:rsidR="00062EFF" w:rsidRPr="000365B5" w:rsidRDefault="00062EFF" w:rsidP="00993AF3"/>
    <w:p w14:paraId="70D549EB" w14:textId="210B3EE7" w:rsidR="00062EFF" w:rsidRPr="000365B5" w:rsidRDefault="00062EFF" w:rsidP="00993AF3">
      <w:r w:rsidRPr="000365B5">
        <w:t xml:space="preserve">The </w:t>
      </w:r>
      <w:r w:rsidR="00AD3AE8">
        <w:t>assessment</w:t>
      </w:r>
      <w:r w:rsidRPr="000365B5">
        <w:t xml:space="preserve"> and evaluation procedures applied in </w:t>
      </w:r>
      <w:r w:rsidR="002F16D2" w:rsidRPr="000365B5">
        <w:t>Grade</w:t>
      </w:r>
      <w:r w:rsidRPr="000365B5">
        <w:t xml:space="preserve"> II are announced and explained at the introductory meetings held at the beginning of the academic year and the committee.</w:t>
      </w:r>
    </w:p>
    <w:p w14:paraId="171C7B5D" w14:textId="63B14E71" w:rsidR="00062EFF" w:rsidRPr="000365B5" w:rsidRDefault="00062EFF" w:rsidP="00062EFF">
      <w:r w:rsidRPr="000365B5">
        <w:t xml:space="preserve">The exams, evaluations and success scores of the elective courses and YÖK common compulsory courses in the curriculum of Istinye Medical Faculty Pre-Graduation Medical Education Programme "Pre-Clinical Education-Training Phase" are regulated within the framework of "Istinye University Associate and Undergraduate Education and Training Regulations" </w:t>
      </w:r>
      <w:r w:rsidR="00B43014" w:rsidRPr="000365B5">
        <w:t>(See https://medicine.istinye.edu.tr/en/directives-and-working-principles)</w:t>
      </w:r>
      <w:r w:rsidRPr="000365B5">
        <w:t>.</w:t>
      </w:r>
    </w:p>
    <w:p w14:paraId="631DE44A" w14:textId="7CF27B65" w:rsidR="00062EFF" w:rsidRPr="000365B5" w:rsidRDefault="00062EFF" w:rsidP="00062EFF">
      <w:r w:rsidRPr="000365B5">
        <w:t>The exams of the Higher Education Council common compulsory courses determined by law are held under the coordination of the Rectorate within the date interval specified in the Academic Calendar.</w:t>
      </w:r>
    </w:p>
    <w:p w14:paraId="564EAA32" w14:textId="77777777" w:rsidR="00993AF3" w:rsidRPr="000365B5" w:rsidRDefault="00993AF3" w:rsidP="00993AF3"/>
    <w:p w14:paraId="22E42F23" w14:textId="77777777" w:rsidR="00993AF3" w:rsidRPr="000365B5" w:rsidRDefault="00993AF3" w:rsidP="00993AF3"/>
    <w:p w14:paraId="417C325B" w14:textId="506C5FFA" w:rsidR="002D39A2" w:rsidRPr="000365B5" w:rsidRDefault="00993AF3" w:rsidP="00AE3F2C">
      <w:pPr>
        <w:pStyle w:val="Balk1"/>
      </w:pPr>
      <w:r w:rsidRPr="000365B5">
        <w:br w:type="page"/>
      </w:r>
      <w:bookmarkStart w:id="59" w:name="_Toc179189771"/>
      <w:r w:rsidR="002D39A2" w:rsidRPr="000365B5">
        <w:lastRenderedPageBreak/>
        <w:t>EXAM RULES</w:t>
      </w:r>
      <w:bookmarkEnd w:id="59"/>
    </w:p>
    <w:p w14:paraId="3EF7B271" w14:textId="77777777" w:rsidR="00F10759" w:rsidRPr="000365B5" w:rsidRDefault="00F10759" w:rsidP="00F10759">
      <w:r w:rsidRPr="000365B5">
        <w:t>At Istinye Faculty of Medicine, exams are conducted within the framework of the principles specified in the "Istinye University Faculty of Medicine Education and Examination Directive" (https://www.istinye.edu.tr/en/university/regulations-and-directives).</w:t>
      </w:r>
    </w:p>
    <w:p w14:paraId="3F8579C9" w14:textId="77777777" w:rsidR="00F10759" w:rsidRPr="000365B5" w:rsidRDefault="00F10759" w:rsidP="00F10759">
      <w:r w:rsidRPr="000365B5">
        <w:t>Exams may be written or oral, with multiple-choice, open-ended, matching, fill-in-the-blanks and similar methods, provided that they are announced to students in advance. Exams can be conducted face-to-face or online if needed. The method or technique of the exams is determined by the recommendation of the "Assessment and Evaluation Board" and the decision of the Dean's Office.</w:t>
      </w:r>
    </w:p>
    <w:p w14:paraId="7E9DDA99" w14:textId="77777777" w:rsidR="00F10759" w:rsidRDefault="00F10759" w:rsidP="00F10759">
      <w:r w:rsidRPr="000365B5">
        <w:t>In printed written exams held in exam halls, the exam rules are included on the first page of the exam booklet and read by the hall chairman before the exam starts. In web-based exams, the exam rules are displayed on a separate page before the exam starts.</w:t>
      </w:r>
    </w:p>
    <w:p w14:paraId="17648C12" w14:textId="649A093C" w:rsidR="00375902" w:rsidRPr="00375902" w:rsidRDefault="00375902" w:rsidP="00F10759">
      <w:pPr>
        <w:rPr>
          <w:lang w:val="tr-TR"/>
        </w:rPr>
      </w:pPr>
      <w:r w:rsidRPr="00375902">
        <w:rPr>
          <w:lang w:val="tr-TR"/>
        </w:rPr>
        <w:t>For all web-based exams in our faculty, a maximum of 15 minutes will be added to each exam, depending on the number of questions in the exam, taking into account any technical problems that may arise.</w:t>
      </w:r>
    </w:p>
    <w:p w14:paraId="08D823D6" w14:textId="77777777" w:rsidR="00F10759" w:rsidRPr="000365B5" w:rsidRDefault="00F10759" w:rsidP="00F10759">
      <w:pPr>
        <w:rPr>
          <w:b/>
          <w:bCs/>
          <w:color w:val="002060"/>
        </w:rPr>
      </w:pPr>
      <w:r w:rsidRPr="000365B5">
        <w:rPr>
          <w:b/>
          <w:bCs/>
          <w:color w:val="002060"/>
        </w:rPr>
        <w:t>Face-to-face exams:</w:t>
      </w:r>
    </w:p>
    <w:p w14:paraId="66E36CC8" w14:textId="77777777" w:rsidR="00F10759" w:rsidRPr="000365B5" w:rsidRDefault="00F10759" w:rsidP="00F10759">
      <w:r w:rsidRPr="000365B5">
        <w:t>In printed and web-based exams held in a face-to-face environment, students who enter the exam hall in advance are taken out of the hall and the students are taken into the exam hall by the hall chairman and supervisors by checking the exam attendance list and student IDs, and they are ensured to sit in an order with an appropriate distance between them.</w:t>
      </w:r>
    </w:p>
    <w:p w14:paraId="3DD11CA8" w14:textId="77777777" w:rsidR="00F10759" w:rsidRPr="000365B5" w:rsidRDefault="00F10759" w:rsidP="00F10759">
      <w:r w:rsidRPr="000365B5">
        <w:t>Only ID cards, pencils, erasers and a bottle of water can be brought to the exam hall. Devices that have the function of storing, processing and transmitting information (cell phone, tablet, PC, radio, smart watch, bluetooth, etc.) and items such as books and lecture notes cannot be brought into the exam hall. Bringing such devices or items into the exam hall is considered as "attempted cheating". A report is kept for the student who cheats or attempts to cheat and action is taken according to the relevant legislation.</w:t>
      </w:r>
    </w:p>
    <w:p w14:paraId="1A45375E" w14:textId="77777777" w:rsidR="00F10759" w:rsidRPr="000365B5" w:rsidRDefault="00F10759" w:rsidP="00F10759">
      <w:r w:rsidRPr="000365B5">
        <w:t>Students should bring their valid ID documents to the exam hall and keep them on their desks where they can be easily seen by the staff.</w:t>
      </w:r>
    </w:p>
    <w:p w14:paraId="6C69DEEC" w14:textId="77777777" w:rsidR="00F10759" w:rsidRPr="000365B5" w:rsidRDefault="00F10759" w:rsidP="00F10759">
      <w:r w:rsidRPr="000365B5">
        <w:t>Students who arrive within the first thirty minutes after the exam starts complete the exam without additional time and students are not allowed to leave the exam hall during this period, except in emergency and extraordinary cases.</w:t>
      </w:r>
    </w:p>
    <w:p w14:paraId="3499F268" w14:textId="77777777" w:rsidR="00F10759" w:rsidRPr="000365B5" w:rsidRDefault="00F10759" w:rsidP="00F10759">
      <w:pPr>
        <w:rPr>
          <w:b/>
          <w:bCs/>
          <w:color w:val="002060"/>
        </w:rPr>
      </w:pPr>
      <w:r w:rsidRPr="000365B5">
        <w:rPr>
          <w:b/>
          <w:bCs/>
          <w:color w:val="002060"/>
        </w:rPr>
        <w:t>Online exams:</w:t>
      </w:r>
    </w:p>
    <w:p w14:paraId="10F53E33" w14:textId="77777777" w:rsidR="00F10759" w:rsidRPr="000365B5" w:rsidRDefault="00F10759" w:rsidP="00F10759">
      <w:r w:rsidRPr="000365B5">
        <w:t>For online exams, students must attend the Zoom session opened by the supervisors and take the exam under supervision. In the Zoom session, which opens 30 minutes before the exam time, the supervisor checks the identity, room and seating arrangement of each student. The student is not allowed to start the exam before the check is completed. Students who attend the Zoom session late will not be given additional time.</w:t>
      </w:r>
    </w:p>
    <w:p w14:paraId="2B5FE9C5" w14:textId="77777777" w:rsidR="00F10759" w:rsidRPr="000365B5" w:rsidRDefault="00F10759" w:rsidP="00F10759">
      <w:r w:rsidRPr="000365B5">
        <w:t>It is strictly forbidden to do the following during the exam:</w:t>
      </w:r>
    </w:p>
    <w:p w14:paraId="37B45D6F" w14:textId="43A7D007" w:rsidR="00404168" w:rsidRPr="000365B5" w:rsidRDefault="00F10759" w:rsidP="00AE3F2C">
      <w:pPr>
        <w:pStyle w:val="ListeParagraf"/>
        <w:numPr>
          <w:ilvl w:val="1"/>
          <w:numId w:val="26"/>
        </w:numPr>
      </w:pPr>
      <w:r w:rsidRPr="000365B5">
        <w:t>Except for the devices required for participation in the exam and supervisor monitoring via Zoom; using any device with computer features (computer, tablet, mobile phone,</w:t>
      </w:r>
      <w:r w:rsidR="00B7265C">
        <w:t xml:space="preserve"> </w:t>
      </w:r>
      <w:r w:rsidRPr="000365B5">
        <w:t>pocket computer, watch with a function other than clock function, walkie-talkie, etc.) and/or wearing headphones,</w:t>
      </w:r>
    </w:p>
    <w:p w14:paraId="76C20884" w14:textId="77777777" w:rsidR="00404168" w:rsidRPr="000365B5" w:rsidRDefault="00F10759" w:rsidP="00AE3F2C">
      <w:pPr>
        <w:pStyle w:val="ListeParagraf"/>
        <w:numPr>
          <w:ilvl w:val="1"/>
          <w:numId w:val="26"/>
        </w:numPr>
      </w:pPr>
      <w:r w:rsidRPr="000365B5">
        <w:t xml:space="preserve">Having additional cables other than the power supply and mouse cable connected to the test devices, </w:t>
      </w:r>
    </w:p>
    <w:p w14:paraId="6CF3B15B" w14:textId="77777777" w:rsidR="00404168" w:rsidRPr="000365B5" w:rsidRDefault="00F10759" w:rsidP="00AE3F2C">
      <w:pPr>
        <w:pStyle w:val="ListeParagraf"/>
        <w:numPr>
          <w:ilvl w:val="1"/>
          <w:numId w:val="26"/>
        </w:numPr>
      </w:pPr>
      <w:r w:rsidRPr="000365B5">
        <w:t>The presence of someone other than the student in the room during the exam,</w:t>
      </w:r>
    </w:p>
    <w:p w14:paraId="618C0051" w14:textId="77777777" w:rsidR="00404168" w:rsidRPr="000365B5" w:rsidRDefault="00404168" w:rsidP="00AE3F2C">
      <w:pPr>
        <w:pStyle w:val="ListeParagraf"/>
        <w:numPr>
          <w:ilvl w:val="1"/>
          <w:numId w:val="26"/>
        </w:numPr>
      </w:pPr>
      <w:r w:rsidRPr="000365B5">
        <w:t>I</w:t>
      </w:r>
      <w:r w:rsidR="00F10759" w:rsidRPr="000365B5">
        <w:t>f a student leaves his/her seat for any reason from the beginning to the end of the Zoom session,</w:t>
      </w:r>
    </w:p>
    <w:p w14:paraId="7EC9A2DF" w14:textId="77777777" w:rsidR="00404168" w:rsidRPr="000365B5" w:rsidRDefault="00F10759" w:rsidP="00AE3F2C">
      <w:pPr>
        <w:pStyle w:val="ListeParagraf"/>
        <w:numPr>
          <w:ilvl w:val="1"/>
          <w:numId w:val="26"/>
        </w:numPr>
      </w:pPr>
      <w:r w:rsidRPr="000365B5">
        <w:t xml:space="preserve">Keeping documents, books, files, notebooks and similar auxiliary materials on the desks other than white paper on which notes can be taken, using dictionaries and auxiliary tools that act as dictionaries, looking at any written paper and/or book, </w:t>
      </w:r>
    </w:p>
    <w:p w14:paraId="5915C87C" w14:textId="0A948547" w:rsidR="00F10759" w:rsidRPr="000365B5" w:rsidRDefault="00F10759" w:rsidP="00AE3F2C">
      <w:pPr>
        <w:pStyle w:val="ListeParagraf"/>
        <w:numPr>
          <w:ilvl w:val="1"/>
          <w:numId w:val="26"/>
        </w:numPr>
      </w:pPr>
      <w:r w:rsidRPr="000365B5">
        <w:t>Talking, asking questions to the supervisor, eating, drinking or smoking in a way that disturbs others, or any other behavior that disrupts the exam.</w:t>
      </w:r>
    </w:p>
    <w:p w14:paraId="33B90FB2" w14:textId="77777777" w:rsidR="00F10759" w:rsidRPr="000365B5" w:rsidRDefault="00F10759" w:rsidP="00F10759">
      <w:r w:rsidRPr="000365B5">
        <w:lastRenderedPageBreak/>
        <w:t>The behaviors listed below are considered as attempted cheating and in such cases, it will be reported right away and action will be taken against the students:</w:t>
      </w:r>
    </w:p>
    <w:p w14:paraId="70231D40" w14:textId="77777777" w:rsidR="00404168" w:rsidRPr="000365B5" w:rsidRDefault="00F10759" w:rsidP="00AE3F2C">
      <w:pPr>
        <w:pStyle w:val="ListeParagraf"/>
        <w:numPr>
          <w:ilvl w:val="0"/>
          <w:numId w:val="27"/>
        </w:numPr>
      </w:pPr>
      <w:r w:rsidRPr="000365B5">
        <w:t>Entering the Zoom session later than 15 minutes,</w:t>
      </w:r>
    </w:p>
    <w:p w14:paraId="614FB6DE" w14:textId="77777777" w:rsidR="00404168" w:rsidRPr="000365B5" w:rsidRDefault="00F10759" w:rsidP="00AE3F2C">
      <w:pPr>
        <w:pStyle w:val="ListeParagraf"/>
        <w:numPr>
          <w:ilvl w:val="0"/>
          <w:numId w:val="27"/>
        </w:numPr>
      </w:pPr>
      <w:r w:rsidRPr="000365B5">
        <w:t>Identification of a connection cable other than the power and mouse cable connected to the computer on which the student is taking the exam,</w:t>
      </w:r>
    </w:p>
    <w:p w14:paraId="6E2F71F1" w14:textId="77777777" w:rsidR="00404168" w:rsidRPr="000365B5" w:rsidRDefault="00F10759" w:rsidP="00AE3F2C">
      <w:pPr>
        <w:pStyle w:val="ListeParagraf"/>
        <w:numPr>
          <w:ilvl w:val="0"/>
          <w:numId w:val="27"/>
        </w:numPr>
      </w:pPr>
      <w:r w:rsidRPr="000365B5">
        <w:t>Failure of the student to sit in such a way that the entire desk is visible from the wide angle shoulder level during the exam, insistent behavior in clothing and positions that prevent the supervisor from following the student's movements,</w:t>
      </w:r>
    </w:p>
    <w:p w14:paraId="0F558AD3" w14:textId="77777777" w:rsidR="00404168" w:rsidRPr="000365B5" w:rsidRDefault="00F10759" w:rsidP="00AE3F2C">
      <w:pPr>
        <w:pStyle w:val="ListeParagraf"/>
        <w:numPr>
          <w:ilvl w:val="0"/>
          <w:numId w:val="27"/>
        </w:numPr>
      </w:pPr>
      <w:r w:rsidRPr="000365B5">
        <w:t>Understanding that visibility was blocked by changing the light and clarity settings of both the Zoom connection and the exam screen,</w:t>
      </w:r>
    </w:p>
    <w:p w14:paraId="595D6F33" w14:textId="77777777" w:rsidR="00404168" w:rsidRPr="000365B5" w:rsidRDefault="00F10759" w:rsidP="00AE3F2C">
      <w:pPr>
        <w:pStyle w:val="ListeParagraf"/>
        <w:numPr>
          <w:ilvl w:val="0"/>
          <w:numId w:val="27"/>
        </w:numPr>
      </w:pPr>
      <w:r w:rsidRPr="000365B5">
        <w:t>Failure to zoom in quickly and clearly to show the room or exam screen with the zoom recording device when requested by the supervisor, or being slow,</w:t>
      </w:r>
    </w:p>
    <w:p w14:paraId="3CE826E7" w14:textId="77777777" w:rsidR="00404168" w:rsidRPr="000365B5" w:rsidRDefault="00F10759" w:rsidP="00AE3F2C">
      <w:pPr>
        <w:pStyle w:val="ListeParagraf"/>
        <w:numPr>
          <w:ilvl w:val="0"/>
          <w:numId w:val="27"/>
        </w:numPr>
      </w:pPr>
      <w:r w:rsidRPr="000365B5">
        <w:t>To detect that remote desktop software was connected to the test devices during the exam,</w:t>
      </w:r>
    </w:p>
    <w:p w14:paraId="7B8EEA2F" w14:textId="77777777" w:rsidR="00404168" w:rsidRPr="000365B5" w:rsidRDefault="00F10759" w:rsidP="00AE3F2C">
      <w:pPr>
        <w:pStyle w:val="ListeParagraf"/>
        <w:numPr>
          <w:ilvl w:val="0"/>
          <w:numId w:val="27"/>
        </w:numPr>
      </w:pPr>
      <w:r w:rsidRPr="000365B5">
        <w:t>Understanding that the student is not alone in the room during the exam,</w:t>
      </w:r>
    </w:p>
    <w:p w14:paraId="6F1D6C70" w14:textId="77777777" w:rsidR="00404168" w:rsidRPr="000365B5" w:rsidRDefault="00F10759" w:rsidP="00AE3F2C">
      <w:pPr>
        <w:pStyle w:val="ListeParagraf"/>
        <w:numPr>
          <w:ilvl w:val="0"/>
          <w:numId w:val="27"/>
        </w:numPr>
      </w:pPr>
      <w:r w:rsidRPr="000365B5">
        <w:t>Turning off the camera view and audio settings, even for a moment after entering the Zoom session, and detecting that the audio setting appears to be on but is actually off,</w:t>
      </w:r>
    </w:p>
    <w:p w14:paraId="13A99BE1" w14:textId="69AEB9DE" w:rsidR="00F10759" w:rsidRPr="000365B5" w:rsidRDefault="00F10759" w:rsidP="00AE3F2C">
      <w:pPr>
        <w:pStyle w:val="ListeParagraf"/>
        <w:numPr>
          <w:ilvl w:val="0"/>
          <w:numId w:val="27"/>
        </w:numPr>
      </w:pPr>
      <w:r w:rsidRPr="000365B5">
        <w:t>From the beginning to the end of the Zoom session, students are not allowed to leave their seats for any need.</w:t>
      </w:r>
    </w:p>
    <w:p w14:paraId="6CCDC65A" w14:textId="77777777" w:rsidR="00F10759" w:rsidRPr="000365B5" w:rsidRDefault="00F10759" w:rsidP="00F10759">
      <w:r w:rsidRPr="000365B5">
        <w:t>It is strictly forbidden to cheat, attempt to cheat, or assist in cheating during exams. In the event that students' attempts in this direction are detected by the exam supervisors, a record is taken without any obligation to warn the student about the situation. The "Assessment and Evaluation Board" examines the minutes and the video recording of the exam and the student's behavior during the exam, and the opinion of the board is notified in writing to the Dean's Office. Students who are found to have cheated are deemed to have received a "zero" grade in the exam and action is taken against them within the framework of the provisions of "Istinye University Education and Training Regulations" and "Higher Education Institutions Student Discipline Regulations".</w:t>
      </w:r>
    </w:p>
    <w:p w14:paraId="292C596E" w14:textId="2D3F4CB4" w:rsidR="00993AF3" w:rsidRPr="000365B5" w:rsidRDefault="00F10759" w:rsidP="00F10759">
      <w:pPr>
        <w:spacing w:before="0" w:after="0"/>
        <w:rPr>
          <w:bCs/>
          <w:color w:val="002060"/>
        </w:rPr>
      </w:pPr>
      <w:r w:rsidRPr="000365B5">
        <w:br w:type="page"/>
      </w:r>
    </w:p>
    <w:p w14:paraId="1051DE39" w14:textId="6792E5E0" w:rsidR="002D39A2" w:rsidRPr="000365B5" w:rsidRDefault="002D39A2" w:rsidP="002D39A2">
      <w:pPr>
        <w:keepNext/>
        <w:keepLines/>
        <w:spacing w:before="240" w:after="0"/>
        <w:jc w:val="center"/>
        <w:outlineLvl w:val="0"/>
        <w:rPr>
          <w:rFonts w:eastAsiaTheme="majorEastAsia" w:cstheme="majorBidi"/>
          <w:color w:val="0670AB"/>
          <w:sz w:val="30"/>
          <w:szCs w:val="32"/>
        </w:rPr>
      </w:pPr>
      <w:bookmarkStart w:id="60" w:name="_Toc179189772"/>
      <w:r w:rsidRPr="000365B5">
        <w:rPr>
          <w:rFonts w:eastAsiaTheme="majorEastAsia" w:cstheme="majorBidi"/>
          <w:color w:val="0670AB"/>
          <w:sz w:val="30"/>
          <w:szCs w:val="32"/>
        </w:rPr>
        <w:lastRenderedPageBreak/>
        <w:t xml:space="preserve">COMMITTEE </w:t>
      </w:r>
      <w:r w:rsidR="002163D6">
        <w:rPr>
          <w:rFonts w:eastAsiaTheme="majorEastAsia" w:cstheme="majorBidi"/>
          <w:color w:val="0670AB"/>
          <w:sz w:val="30"/>
          <w:szCs w:val="32"/>
        </w:rPr>
        <w:t>INTRODUCTION</w:t>
      </w:r>
      <w:bookmarkEnd w:id="60"/>
    </w:p>
    <w:p w14:paraId="41EB3F72" w14:textId="3E79BE66" w:rsidR="002D39A2" w:rsidRPr="000365B5" w:rsidRDefault="002D39A2" w:rsidP="002D39A2">
      <w:r w:rsidRPr="000365B5">
        <w:t xml:space="preserve">An introductory course is held at the beginning of each course committee, under the direction of the </w:t>
      </w:r>
      <w:r w:rsidR="00CD4374" w:rsidRPr="000365B5">
        <w:t>grade</w:t>
      </w:r>
      <w:r w:rsidRPr="000365B5">
        <w:t xml:space="preserve"> coordinator or </w:t>
      </w:r>
      <w:r w:rsidR="00CD4374" w:rsidRPr="000365B5">
        <w:t>vice</w:t>
      </w:r>
      <w:r w:rsidRPr="000365B5">
        <w:t xml:space="preserve"> coordinator. The date and time of the </w:t>
      </w:r>
      <w:r w:rsidR="00CD4374" w:rsidRPr="000365B5">
        <w:t xml:space="preserve">committee </w:t>
      </w:r>
      <w:r w:rsidRPr="000365B5">
        <w:t>introduction course are included in the course schedule.</w:t>
      </w:r>
    </w:p>
    <w:p w14:paraId="78EDD6D2" w14:textId="1281B8F8" w:rsidR="002D39A2" w:rsidRPr="000365B5" w:rsidRDefault="002D39A2" w:rsidP="002D39A2">
      <w:r w:rsidRPr="000365B5">
        <w:t>Purpose of Committee Introduction:</w:t>
      </w:r>
    </w:p>
    <w:p w14:paraId="57573165" w14:textId="1386ABE8" w:rsidR="002D39A2" w:rsidRPr="000365B5" w:rsidRDefault="001E6791" w:rsidP="0053231A">
      <w:pPr>
        <w:pStyle w:val="ListeParagraf"/>
        <w:numPr>
          <w:ilvl w:val="1"/>
          <w:numId w:val="24"/>
        </w:numPr>
        <w:ind w:left="709" w:hanging="283"/>
      </w:pPr>
      <w:r>
        <w:t xml:space="preserve">To explain </w:t>
      </w:r>
      <w:r w:rsidR="002D39A2" w:rsidRPr="000365B5">
        <w:t xml:space="preserve">basic information about the </w:t>
      </w:r>
      <w:r w:rsidR="00CD4374" w:rsidRPr="000365B5">
        <w:t>Committee</w:t>
      </w:r>
      <w:r w:rsidR="002D39A2" w:rsidRPr="000365B5">
        <w:t>,</w:t>
      </w:r>
    </w:p>
    <w:p w14:paraId="470EDA50" w14:textId="5624A958" w:rsidR="002D39A2" w:rsidRPr="000365B5" w:rsidRDefault="002D39A2" w:rsidP="00AE3F2C">
      <w:pPr>
        <w:pStyle w:val="ListeParagraf"/>
        <w:numPr>
          <w:ilvl w:val="1"/>
          <w:numId w:val="24"/>
        </w:numPr>
        <w:ind w:left="709" w:hanging="283"/>
      </w:pPr>
      <w:r w:rsidRPr="000365B5">
        <w:t>Notification of education-</w:t>
      </w:r>
      <w:r w:rsidR="00CD4374" w:rsidRPr="000365B5">
        <w:t xml:space="preserve">learning </w:t>
      </w:r>
      <w:r w:rsidRPr="000365B5">
        <w:t>methods,</w:t>
      </w:r>
    </w:p>
    <w:p w14:paraId="1FDA1B1D" w14:textId="67965B4B" w:rsidR="002D39A2" w:rsidRPr="000365B5" w:rsidRDefault="002D39A2" w:rsidP="00AE3F2C">
      <w:pPr>
        <w:pStyle w:val="ListeParagraf"/>
        <w:numPr>
          <w:ilvl w:val="1"/>
          <w:numId w:val="24"/>
        </w:numPr>
        <w:ind w:left="709" w:hanging="283"/>
      </w:pPr>
      <w:r w:rsidRPr="000365B5">
        <w:t xml:space="preserve">Explanation of </w:t>
      </w:r>
      <w:r w:rsidR="00506F6D">
        <w:t>assess</w:t>
      </w:r>
      <w:r w:rsidRPr="000365B5">
        <w:t>ment-evaluation procedures,</w:t>
      </w:r>
    </w:p>
    <w:p w14:paraId="0D4ED82B" w14:textId="6E1A0085" w:rsidR="002D39A2" w:rsidRPr="000365B5" w:rsidRDefault="002D39A2" w:rsidP="00AE3F2C">
      <w:pPr>
        <w:pStyle w:val="ListeParagraf"/>
        <w:numPr>
          <w:ilvl w:val="1"/>
          <w:numId w:val="24"/>
        </w:numPr>
        <w:ind w:left="709" w:hanging="283"/>
      </w:pPr>
      <w:r w:rsidRPr="000365B5">
        <w:t>Determination of students who will make presentations and presentation topics</w:t>
      </w:r>
    </w:p>
    <w:p w14:paraId="3AFF3822" w14:textId="77777777" w:rsidR="00CD4374" w:rsidRPr="000365B5" w:rsidRDefault="00CD4374" w:rsidP="00CD4374">
      <w:r w:rsidRPr="000365B5">
        <w:t>In line with the aforementioned objectives;</w:t>
      </w:r>
    </w:p>
    <w:p w14:paraId="4A54545A" w14:textId="77777777" w:rsidR="0053231A" w:rsidRPr="000365B5" w:rsidRDefault="00CD4374" w:rsidP="0053231A">
      <w:pPr>
        <w:pStyle w:val="ListeParagraf"/>
        <w:numPr>
          <w:ilvl w:val="0"/>
          <w:numId w:val="25"/>
        </w:numPr>
        <w:ind w:left="709" w:hanging="283"/>
      </w:pPr>
      <w:r w:rsidRPr="000365B5">
        <w:t>The aims and objectives of the Committee are reported.</w:t>
      </w:r>
    </w:p>
    <w:p w14:paraId="484A65DE" w14:textId="77777777" w:rsidR="0053231A" w:rsidRPr="000365B5" w:rsidRDefault="00CD4374" w:rsidP="0053231A">
      <w:pPr>
        <w:pStyle w:val="ListeParagraf"/>
        <w:numPr>
          <w:ilvl w:val="0"/>
          <w:numId w:val="25"/>
        </w:numPr>
        <w:ind w:left="709" w:hanging="283"/>
      </w:pPr>
      <w:r w:rsidRPr="000365B5">
        <w:t>The course distribution of the departments in the committee is reported.</w:t>
      </w:r>
    </w:p>
    <w:p w14:paraId="0603679D" w14:textId="0EA1476B" w:rsidR="0053231A" w:rsidRPr="000365B5" w:rsidRDefault="00CD4374" w:rsidP="0053231A">
      <w:pPr>
        <w:pStyle w:val="ListeParagraf"/>
        <w:numPr>
          <w:ilvl w:val="0"/>
          <w:numId w:val="25"/>
        </w:numPr>
        <w:ind w:left="709" w:hanging="283"/>
      </w:pPr>
      <w:r w:rsidRPr="000365B5">
        <w:t>Education-t</w:t>
      </w:r>
      <w:r w:rsidR="00961C0F">
        <w:t>raining</w:t>
      </w:r>
      <w:r w:rsidRPr="000365B5">
        <w:t xml:space="preserve"> methods applied in the committee are reported.</w:t>
      </w:r>
    </w:p>
    <w:p w14:paraId="5821E637" w14:textId="77777777" w:rsidR="0053231A" w:rsidRPr="000365B5" w:rsidRDefault="00CD4374" w:rsidP="0053231A">
      <w:pPr>
        <w:pStyle w:val="ListeParagraf"/>
        <w:numPr>
          <w:ilvl w:val="0"/>
          <w:numId w:val="25"/>
        </w:numPr>
        <w:ind w:left="709" w:hanging="283"/>
      </w:pPr>
      <w:r w:rsidRPr="000365B5">
        <w:t>Assessment-evaluation procedures are explained.</w:t>
      </w:r>
    </w:p>
    <w:p w14:paraId="0B4587ED" w14:textId="77777777" w:rsidR="0053231A" w:rsidRPr="000365B5" w:rsidRDefault="00CD4374" w:rsidP="0053231A">
      <w:pPr>
        <w:pStyle w:val="ListeParagraf"/>
        <w:numPr>
          <w:ilvl w:val="0"/>
          <w:numId w:val="25"/>
        </w:numPr>
        <w:ind w:left="709" w:hanging="283"/>
      </w:pPr>
      <w:r w:rsidRPr="000365B5">
        <w:t>The processes on objection to the exam questions and the exam scores are explained.</w:t>
      </w:r>
    </w:p>
    <w:p w14:paraId="49A1755E" w14:textId="77777777" w:rsidR="0053231A" w:rsidRPr="000365B5" w:rsidRDefault="00CD4374" w:rsidP="0053231A">
      <w:pPr>
        <w:pStyle w:val="ListeParagraf"/>
        <w:numPr>
          <w:ilvl w:val="0"/>
          <w:numId w:val="25"/>
        </w:numPr>
        <w:ind w:left="709" w:hanging="283"/>
      </w:pPr>
      <w:r w:rsidRPr="000365B5">
        <w:t>Students who will make presentations in the committee and presentation topics are determined randomly, by drawing a lot.</w:t>
      </w:r>
    </w:p>
    <w:p w14:paraId="237CBC79" w14:textId="6F942B44" w:rsidR="009A0F13" w:rsidRPr="000365B5" w:rsidRDefault="00CD4374" w:rsidP="0053231A">
      <w:pPr>
        <w:pStyle w:val="ListeParagraf"/>
        <w:numPr>
          <w:ilvl w:val="0"/>
          <w:numId w:val="25"/>
        </w:numPr>
        <w:ind w:left="709" w:hanging="283"/>
      </w:pPr>
      <w:r w:rsidRPr="000365B5">
        <w:t xml:space="preserve">In the first committee of the </w:t>
      </w:r>
      <w:r w:rsidR="0068345A">
        <w:t>term</w:t>
      </w:r>
      <w:r w:rsidRPr="000365B5">
        <w:t>, the student representative election process and dates are announced.</w:t>
      </w:r>
    </w:p>
    <w:p w14:paraId="10253E4D" w14:textId="77777777" w:rsidR="00632E96" w:rsidRPr="000365B5" w:rsidRDefault="00632E96" w:rsidP="00CD4374"/>
    <w:p w14:paraId="68CBE4CC" w14:textId="77777777" w:rsidR="002D39A2" w:rsidRPr="000365B5" w:rsidRDefault="002D39A2" w:rsidP="00AE3F2C">
      <w:pPr>
        <w:pStyle w:val="Balk1"/>
      </w:pPr>
      <w:bookmarkStart w:id="61" w:name="_Toc179189773"/>
      <w:r w:rsidRPr="000365B5">
        <w:t>END OF COMMITTEE EVALUATION MEETING</w:t>
      </w:r>
      <w:bookmarkEnd w:id="61"/>
    </w:p>
    <w:p w14:paraId="09AF24D3" w14:textId="77777777" w:rsidR="00603A6F" w:rsidRPr="000365B5" w:rsidRDefault="00603A6F" w:rsidP="00603A6F">
      <w:r w:rsidRPr="000365B5">
        <w:t>The purpose of the end-of-committee evaluation meeting is to discuss the program in all aspects and identify problems for which improvements can be made. This meeting takes place at the end of each course committee with the participation of the committee coordinators and students. Meeting place, date and time are announced in the course program.</w:t>
      </w:r>
    </w:p>
    <w:p w14:paraId="1F246FB9" w14:textId="04C5303B" w:rsidR="00603A6F" w:rsidRPr="000365B5" w:rsidRDefault="00603A6F" w:rsidP="00603A6F">
      <w:r w:rsidRPr="000365B5">
        <w:t xml:space="preserve">At the end-of-committee evaluation meeting, oral feedback is received from the students. Students also provide written feedback using the surveys titled "Evaluation Form Received from the Student at the End of the Committee" and "Evaluation Form Received from the Student About the Lecturer", which are opened on </w:t>
      </w:r>
      <w:r w:rsidR="00BF5A3C">
        <w:t>MEDU-EMS</w:t>
      </w:r>
      <w:r w:rsidRPr="000365B5">
        <w:t xml:space="preserve"> at the end of each committee. Student feedbacks are added to the end-of-committee report and submitted to the "Coordinators Board".</w:t>
      </w:r>
    </w:p>
    <w:p w14:paraId="5B7D3D67" w14:textId="26F2261C" w:rsidR="009A0F13" w:rsidRPr="000365B5" w:rsidRDefault="009A0F13" w:rsidP="002D39A2">
      <w:pPr>
        <w:jc w:val="center"/>
      </w:pPr>
    </w:p>
    <w:p w14:paraId="700750CB" w14:textId="4A8EDE38" w:rsidR="00DB3628" w:rsidRPr="000365B5" w:rsidRDefault="009A0F13" w:rsidP="00943681">
      <w:pPr>
        <w:spacing w:before="0" w:after="160" w:line="259" w:lineRule="auto"/>
        <w:rPr>
          <w:color w:val="FF0000"/>
        </w:rPr>
      </w:pPr>
      <w:r w:rsidRPr="000365B5">
        <w:rPr>
          <w:color w:val="FF0000"/>
        </w:rPr>
        <w:br w:type="page"/>
      </w:r>
    </w:p>
    <w:p w14:paraId="077F0C07" w14:textId="77777777" w:rsidR="00B21E8C" w:rsidRPr="000365B5" w:rsidRDefault="00B21E8C" w:rsidP="00B21E8C">
      <w:pPr>
        <w:pStyle w:val="Balk1"/>
        <w:spacing w:before="0"/>
      </w:pPr>
      <w:bookmarkStart w:id="62" w:name="_Toc179189774"/>
      <w:r w:rsidRPr="000365B5">
        <w:lastRenderedPageBreak/>
        <w:t>NERVE-SENSE COMMITTEE</w:t>
      </w:r>
      <w:bookmarkEnd w:id="62"/>
    </w:p>
    <w:p w14:paraId="04279D3A" w14:textId="7EC77E7A" w:rsidR="00AF67FF" w:rsidRPr="000365B5" w:rsidRDefault="00B21E8C" w:rsidP="00AF67FF">
      <w:pPr>
        <w:pStyle w:val="Balk2"/>
        <w:spacing w:before="0"/>
        <w:jc w:val="center"/>
      </w:pPr>
      <w:bookmarkStart w:id="63" w:name="_Toc179189775"/>
      <w:r w:rsidRPr="000365B5">
        <w:t>AIM OF THE COMMITTEE</w:t>
      </w:r>
      <w:bookmarkEnd w:id="63"/>
    </w:p>
    <w:p w14:paraId="53F57493" w14:textId="54C026EC" w:rsidR="00122B11" w:rsidRPr="000365B5" w:rsidRDefault="007D36FD" w:rsidP="00AF67FF">
      <w:r>
        <w:t>The aim is to</w:t>
      </w:r>
      <w:r w:rsidR="00B21E8C" w:rsidRPr="000365B5">
        <w:t xml:space="preserve"> give information about the embryological development, structure and function of the tissues and organs that make up the nervous and sensory system with integration.</w:t>
      </w:r>
    </w:p>
    <w:p w14:paraId="4E4B38D1" w14:textId="3A2C8801" w:rsidR="00B21E8C" w:rsidRPr="000365B5" w:rsidRDefault="00B21E8C" w:rsidP="007763B9">
      <w:pPr>
        <w:pStyle w:val="Balk2"/>
        <w:spacing w:before="0"/>
        <w:jc w:val="center"/>
      </w:pPr>
      <w:bookmarkStart w:id="64" w:name="_Toc179189776"/>
      <w:r w:rsidRPr="00BB07F4">
        <w:t xml:space="preserve">COMMITTEE </w:t>
      </w:r>
      <w:r w:rsidR="00BC7247">
        <w:t xml:space="preserve">LEARNING </w:t>
      </w:r>
      <w:r w:rsidRPr="00BB07F4">
        <w:t xml:space="preserve">OUTCOMES and ASSESSMENT </w:t>
      </w:r>
      <w:r w:rsidR="00BC7247">
        <w:t>&amp;</w:t>
      </w:r>
      <w:r w:rsidRPr="00BB07F4">
        <w:t xml:space="preserve"> EVALUATION METHOD</w:t>
      </w:r>
      <w:bookmarkEnd w:id="64"/>
    </w:p>
    <w:tbl>
      <w:tblPr>
        <w:tblStyle w:val="KlavuzuTablo4-Vurgu1"/>
        <w:tblW w:w="10758" w:type="dxa"/>
        <w:tblInd w:w="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11"/>
        <w:gridCol w:w="8079"/>
        <w:gridCol w:w="2268"/>
      </w:tblGrid>
      <w:tr w:rsidR="00B21E8C" w:rsidRPr="000365B5" w14:paraId="4A5612D0" w14:textId="77777777" w:rsidTr="00632E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36CF9257" w14:textId="77777777" w:rsidR="00B21E8C" w:rsidRPr="000365B5" w:rsidRDefault="00B21E8C" w:rsidP="00AE3F2C">
            <w:pPr>
              <w:spacing w:before="0" w:after="0"/>
              <w:rPr>
                <w:b w:val="0"/>
                <w:bCs w:val="0"/>
              </w:rPr>
            </w:pPr>
            <w:bookmarkStart w:id="65" w:name="_Hlk150879852"/>
          </w:p>
        </w:tc>
        <w:tc>
          <w:tcPr>
            <w:tcW w:w="8079" w:type="dxa"/>
            <w:tcBorders>
              <w:top w:val="none" w:sz="0" w:space="0" w:color="auto"/>
              <w:left w:val="none" w:sz="0" w:space="0" w:color="auto"/>
              <w:bottom w:val="none" w:sz="0" w:space="0" w:color="auto"/>
              <w:right w:val="none" w:sz="0" w:space="0" w:color="auto"/>
            </w:tcBorders>
            <w:shd w:val="clear" w:color="auto" w:fill="0670AB"/>
            <w:vAlign w:val="center"/>
          </w:tcPr>
          <w:p w14:paraId="542DDEC2" w14:textId="77777777" w:rsidR="00B21E8C" w:rsidRPr="000365B5" w:rsidRDefault="00B21E8C" w:rsidP="007763B9">
            <w:pPr>
              <w:spacing w:before="0" w:after="0"/>
              <w:jc w:val="left"/>
              <w:cnfStyle w:val="100000000000" w:firstRow="1" w:lastRow="0" w:firstColumn="0" w:lastColumn="0" w:oddVBand="0" w:evenVBand="0" w:oddHBand="0" w:evenHBand="0" w:firstRowFirstColumn="0" w:firstRowLastColumn="0" w:lastRowFirstColumn="0" w:lastRowLastColumn="0"/>
            </w:pPr>
            <w:bookmarkStart w:id="66" w:name="_Hlk150879081"/>
            <w:r w:rsidRPr="000365B5">
              <w:t>LEARNING OUTCOMES</w:t>
            </w:r>
            <w:bookmarkEnd w:id="66"/>
          </w:p>
        </w:tc>
        <w:tc>
          <w:tcPr>
            <w:tcW w:w="2268" w:type="dxa"/>
            <w:tcBorders>
              <w:top w:val="none" w:sz="0" w:space="0" w:color="auto"/>
              <w:left w:val="none" w:sz="0" w:space="0" w:color="auto"/>
              <w:bottom w:val="none" w:sz="0" w:space="0" w:color="auto"/>
              <w:right w:val="none" w:sz="0" w:space="0" w:color="auto"/>
            </w:tcBorders>
            <w:vAlign w:val="center"/>
          </w:tcPr>
          <w:p w14:paraId="7EC7996E" w14:textId="6CDDB5F2" w:rsidR="00B21E8C" w:rsidRPr="000365B5" w:rsidRDefault="00EC524D" w:rsidP="00AE3F2C">
            <w:pPr>
              <w:spacing w:before="0" w:after="0"/>
              <w:jc w:val="center"/>
              <w:cnfStyle w:val="100000000000" w:firstRow="1" w:lastRow="0" w:firstColumn="0" w:lastColumn="0" w:oddVBand="0" w:evenVBand="0" w:oddHBand="0" w:evenHBand="0" w:firstRowFirstColumn="0" w:firstRowLastColumn="0" w:lastRowFirstColumn="0" w:lastRowLastColumn="0"/>
            </w:pPr>
            <w:r w:rsidRPr="000365B5">
              <w:t xml:space="preserve">ASSESMENT </w:t>
            </w:r>
            <w:r w:rsidRPr="000365B5">
              <w:rPr>
                <w:rFonts w:ascii="Calibri" w:hAnsi="Calibri" w:cs="Calibri"/>
              </w:rPr>
              <w:t>&amp;</w:t>
            </w:r>
            <w:r w:rsidRPr="000365B5">
              <w:t xml:space="preserve"> EVALUATION METHOD</w:t>
            </w:r>
          </w:p>
        </w:tc>
      </w:tr>
      <w:tr w:rsidR="00AD5FE5" w:rsidRPr="000365B5" w14:paraId="30DF0A4F" w14:textId="77777777" w:rsidTr="00AD5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dxa"/>
            <w:vMerge w:val="restart"/>
            <w:shd w:val="clear" w:color="auto" w:fill="0670AB"/>
            <w:textDirection w:val="btLr"/>
            <w:vAlign w:val="center"/>
          </w:tcPr>
          <w:p w14:paraId="631C8728" w14:textId="20251064" w:rsidR="00B21E8C" w:rsidRPr="000365B5" w:rsidRDefault="007763B9" w:rsidP="00AE3F2C">
            <w:pPr>
              <w:spacing w:before="0" w:after="0"/>
              <w:jc w:val="center"/>
              <w:rPr>
                <w:color w:val="FFFFFF" w:themeColor="background1"/>
              </w:rPr>
            </w:pPr>
            <w:bookmarkStart w:id="67" w:name="_Hlk150876664"/>
            <w:r w:rsidRPr="000365B5">
              <w:rPr>
                <w:color w:val="FFFFFF" w:themeColor="background1"/>
              </w:rPr>
              <w:t>KNOWLEDGE</w:t>
            </w:r>
          </w:p>
        </w:tc>
        <w:tc>
          <w:tcPr>
            <w:tcW w:w="8079" w:type="dxa"/>
            <w:shd w:val="clear" w:color="auto" w:fill="BEE6FC"/>
          </w:tcPr>
          <w:p w14:paraId="587A0251" w14:textId="77777777" w:rsidR="00B21E8C" w:rsidRPr="000365B5" w:rsidRDefault="00B21E8C" w:rsidP="00AE3F2C">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Explain the features and parts of the central nervous system, explain the abstract concepts produced by the brain and the brain computer analogy</w:t>
            </w:r>
          </w:p>
        </w:tc>
        <w:tc>
          <w:tcPr>
            <w:tcW w:w="2268" w:type="dxa"/>
            <w:vAlign w:val="center"/>
          </w:tcPr>
          <w:p w14:paraId="5BB7AFC5" w14:textId="1B41CF36" w:rsidR="00B21E8C" w:rsidRPr="000365B5" w:rsidRDefault="00B21E8C" w:rsidP="00985EC5">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w:t>
            </w:r>
            <w:r w:rsidR="00390CFD" w:rsidRPr="000365B5">
              <w:rPr>
                <w:rFonts w:cstheme="minorHAnsi"/>
                <w:color w:val="002060"/>
                <w:sz w:val="20"/>
                <w:szCs w:val="20"/>
              </w:rPr>
              <w:t>E, OEQ</w:t>
            </w:r>
            <w:r w:rsidR="007763B9" w:rsidRPr="000365B5">
              <w:rPr>
                <w:rFonts w:cstheme="minorHAnsi"/>
                <w:color w:val="002060"/>
                <w:sz w:val="20"/>
                <w:szCs w:val="20"/>
              </w:rPr>
              <w:t>*</w:t>
            </w:r>
            <w:r w:rsidR="00390CFD" w:rsidRPr="000365B5">
              <w:rPr>
                <w:rFonts w:cstheme="minorHAnsi"/>
                <w:color w:val="002060"/>
                <w:sz w:val="20"/>
                <w:szCs w:val="20"/>
              </w:rPr>
              <w:t>, FB</w:t>
            </w:r>
            <w:r w:rsidR="007763B9" w:rsidRPr="000365B5">
              <w:rPr>
                <w:rFonts w:cstheme="minorHAnsi"/>
                <w:color w:val="002060"/>
                <w:sz w:val="20"/>
                <w:szCs w:val="20"/>
              </w:rPr>
              <w:t>*</w:t>
            </w:r>
            <w:r w:rsidR="00390CFD" w:rsidRPr="000365B5">
              <w:rPr>
                <w:rFonts w:cstheme="minorHAnsi"/>
                <w:color w:val="002060"/>
                <w:sz w:val="20"/>
                <w:szCs w:val="20"/>
              </w:rPr>
              <w:t>, PE</w:t>
            </w:r>
          </w:p>
        </w:tc>
      </w:tr>
      <w:tr w:rsidR="007763B9" w:rsidRPr="000365B5" w14:paraId="3D4C6C50" w14:textId="77777777" w:rsidTr="00390CFD">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vAlign w:val="center"/>
          </w:tcPr>
          <w:p w14:paraId="779B4832" w14:textId="77777777" w:rsidR="007763B9" w:rsidRPr="000365B5" w:rsidRDefault="007763B9" w:rsidP="007763B9">
            <w:pPr>
              <w:spacing w:before="0" w:after="0"/>
              <w:rPr>
                <w:color w:val="FFFFFF" w:themeColor="background1"/>
              </w:rPr>
            </w:pPr>
          </w:p>
        </w:tc>
        <w:tc>
          <w:tcPr>
            <w:tcW w:w="8079" w:type="dxa"/>
          </w:tcPr>
          <w:p w14:paraId="1B2D9BA7" w14:textId="77777777" w:rsidR="007763B9" w:rsidRPr="000365B5" w:rsidRDefault="007763B9" w:rsidP="007763B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Associate the structure and function disorders of the nervous system with clinical</w:t>
            </w:r>
          </w:p>
        </w:tc>
        <w:tc>
          <w:tcPr>
            <w:tcW w:w="2268" w:type="dxa"/>
          </w:tcPr>
          <w:p w14:paraId="3FB92850" w14:textId="53BC9B1A" w:rsidR="007763B9" w:rsidRPr="000365B5" w:rsidRDefault="007763B9" w:rsidP="00985EC5">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 FB*, PE</w:t>
            </w:r>
          </w:p>
        </w:tc>
      </w:tr>
      <w:tr w:rsidR="007763B9" w:rsidRPr="000365B5" w14:paraId="00B35158" w14:textId="77777777" w:rsidTr="00AD5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vAlign w:val="center"/>
          </w:tcPr>
          <w:p w14:paraId="37E41E71" w14:textId="77777777" w:rsidR="007763B9" w:rsidRPr="000365B5" w:rsidRDefault="007763B9" w:rsidP="007763B9">
            <w:pPr>
              <w:spacing w:before="0" w:after="0"/>
              <w:rPr>
                <w:color w:val="FFFFFF" w:themeColor="background1"/>
              </w:rPr>
            </w:pPr>
          </w:p>
        </w:tc>
        <w:tc>
          <w:tcPr>
            <w:tcW w:w="8079" w:type="dxa"/>
            <w:shd w:val="clear" w:color="auto" w:fill="BEE6FC"/>
          </w:tcPr>
          <w:p w14:paraId="4570A5AC" w14:textId="77777777" w:rsidR="007763B9" w:rsidRPr="000365B5" w:rsidRDefault="007763B9" w:rsidP="007763B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Explain the anatomy of the spinal cord, the course and functions of the descending and ascending pathways</w:t>
            </w:r>
          </w:p>
        </w:tc>
        <w:tc>
          <w:tcPr>
            <w:tcW w:w="2268" w:type="dxa"/>
          </w:tcPr>
          <w:p w14:paraId="0D90A269" w14:textId="11D797FE" w:rsidR="007763B9" w:rsidRPr="000365B5" w:rsidRDefault="007763B9" w:rsidP="00985EC5">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 FB*, PE</w:t>
            </w:r>
          </w:p>
        </w:tc>
      </w:tr>
      <w:tr w:rsidR="007763B9" w:rsidRPr="000365B5" w14:paraId="6D23B598" w14:textId="77777777" w:rsidTr="00390CFD">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vAlign w:val="center"/>
          </w:tcPr>
          <w:p w14:paraId="7A443D1C" w14:textId="77777777" w:rsidR="007763B9" w:rsidRPr="000365B5" w:rsidRDefault="007763B9" w:rsidP="007763B9">
            <w:pPr>
              <w:spacing w:before="0" w:after="0"/>
              <w:rPr>
                <w:color w:val="FFFFFF" w:themeColor="background1"/>
              </w:rPr>
            </w:pPr>
          </w:p>
        </w:tc>
        <w:tc>
          <w:tcPr>
            <w:tcW w:w="8079" w:type="dxa"/>
          </w:tcPr>
          <w:p w14:paraId="26E95874" w14:textId="77777777" w:rsidR="007763B9" w:rsidRPr="000365B5" w:rsidRDefault="007763B9" w:rsidP="007763B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Explain the brain stem and parts of the brain and the structure of the formatio reticularis</w:t>
            </w:r>
          </w:p>
        </w:tc>
        <w:tc>
          <w:tcPr>
            <w:tcW w:w="2268" w:type="dxa"/>
          </w:tcPr>
          <w:p w14:paraId="60F33421" w14:textId="5CAE8D83" w:rsidR="007763B9" w:rsidRPr="000365B5" w:rsidRDefault="007763B9" w:rsidP="00985EC5">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 FB*, PE</w:t>
            </w:r>
          </w:p>
        </w:tc>
      </w:tr>
      <w:tr w:rsidR="007763B9" w:rsidRPr="000365B5" w14:paraId="475C5814" w14:textId="77777777" w:rsidTr="00390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vAlign w:val="center"/>
          </w:tcPr>
          <w:p w14:paraId="0DFA7FBC" w14:textId="77777777" w:rsidR="007763B9" w:rsidRPr="000365B5" w:rsidRDefault="007763B9" w:rsidP="007763B9">
            <w:pPr>
              <w:spacing w:before="0" w:after="0"/>
              <w:rPr>
                <w:color w:val="FFFFFF" w:themeColor="background1"/>
              </w:rPr>
            </w:pPr>
          </w:p>
        </w:tc>
        <w:tc>
          <w:tcPr>
            <w:tcW w:w="8079" w:type="dxa"/>
          </w:tcPr>
          <w:p w14:paraId="5E02F7FB" w14:textId="77777777" w:rsidR="007763B9" w:rsidRPr="000365B5" w:rsidRDefault="007763B9" w:rsidP="007763B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Describe the limbic system, ventricular system, layers of the meninges, dural sinuses and cerebral vessels</w:t>
            </w:r>
          </w:p>
        </w:tc>
        <w:tc>
          <w:tcPr>
            <w:tcW w:w="2268" w:type="dxa"/>
          </w:tcPr>
          <w:p w14:paraId="32F04A3A" w14:textId="22C6DE4B" w:rsidR="007763B9" w:rsidRPr="000365B5" w:rsidRDefault="007763B9" w:rsidP="00985EC5">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 FB*, PE</w:t>
            </w:r>
          </w:p>
        </w:tc>
      </w:tr>
      <w:tr w:rsidR="007763B9" w:rsidRPr="000365B5" w14:paraId="49911757" w14:textId="77777777" w:rsidTr="00390CFD">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vAlign w:val="center"/>
          </w:tcPr>
          <w:p w14:paraId="3CABDC45" w14:textId="77777777" w:rsidR="007763B9" w:rsidRPr="000365B5" w:rsidRDefault="007763B9" w:rsidP="007763B9">
            <w:pPr>
              <w:spacing w:before="0" w:after="0"/>
              <w:rPr>
                <w:color w:val="FFFFFF" w:themeColor="background1"/>
              </w:rPr>
            </w:pPr>
          </w:p>
        </w:tc>
        <w:tc>
          <w:tcPr>
            <w:tcW w:w="8079" w:type="dxa"/>
          </w:tcPr>
          <w:p w14:paraId="282E1736" w14:textId="77777777" w:rsidR="007763B9" w:rsidRPr="000365B5" w:rsidRDefault="007763B9" w:rsidP="007763B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Explain the structure and function of the autonomic nervous system</w:t>
            </w:r>
          </w:p>
        </w:tc>
        <w:tc>
          <w:tcPr>
            <w:tcW w:w="2268" w:type="dxa"/>
          </w:tcPr>
          <w:p w14:paraId="0B3D4BC9" w14:textId="447C123F" w:rsidR="007763B9" w:rsidRPr="000365B5" w:rsidRDefault="007763B9" w:rsidP="00985EC5">
            <w:pPr>
              <w:spacing w:before="0" w:after="0"/>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color w:val="002060"/>
                <w:sz w:val="20"/>
                <w:szCs w:val="20"/>
              </w:rPr>
            </w:pPr>
            <w:r w:rsidRPr="000365B5">
              <w:rPr>
                <w:rFonts w:cstheme="minorHAnsi"/>
                <w:color w:val="002060"/>
                <w:sz w:val="20"/>
                <w:szCs w:val="20"/>
              </w:rPr>
              <w:t>MCE, OEQ*, FB*, PE</w:t>
            </w:r>
          </w:p>
        </w:tc>
      </w:tr>
      <w:tr w:rsidR="007763B9" w:rsidRPr="000365B5" w14:paraId="6A2F4F29" w14:textId="77777777" w:rsidTr="00390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vAlign w:val="center"/>
          </w:tcPr>
          <w:p w14:paraId="5E393CB8" w14:textId="77777777" w:rsidR="007763B9" w:rsidRPr="000365B5" w:rsidRDefault="007763B9" w:rsidP="007763B9">
            <w:pPr>
              <w:spacing w:before="0" w:after="0"/>
              <w:rPr>
                <w:color w:val="FFFFFF" w:themeColor="background1"/>
              </w:rPr>
            </w:pPr>
          </w:p>
        </w:tc>
        <w:tc>
          <w:tcPr>
            <w:tcW w:w="8079" w:type="dxa"/>
          </w:tcPr>
          <w:p w14:paraId="54DB500F" w14:textId="77777777" w:rsidR="007763B9" w:rsidRPr="000365B5" w:rsidRDefault="007763B9" w:rsidP="007763B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Describe eye and ear anatomy, histology and embryology</w:t>
            </w:r>
          </w:p>
        </w:tc>
        <w:tc>
          <w:tcPr>
            <w:tcW w:w="2268" w:type="dxa"/>
          </w:tcPr>
          <w:p w14:paraId="7C9B3AE5" w14:textId="0F0888B3" w:rsidR="007763B9" w:rsidRPr="000365B5" w:rsidRDefault="007763B9" w:rsidP="00985EC5">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 FB*, PE</w:t>
            </w:r>
          </w:p>
        </w:tc>
      </w:tr>
      <w:tr w:rsidR="007763B9" w:rsidRPr="000365B5" w14:paraId="7ECB41BA" w14:textId="77777777" w:rsidTr="00390CFD">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vAlign w:val="center"/>
          </w:tcPr>
          <w:p w14:paraId="33FCCE5B" w14:textId="77777777" w:rsidR="007763B9" w:rsidRPr="000365B5" w:rsidRDefault="007763B9" w:rsidP="007763B9">
            <w:pPr>
              <w:spacing w:before="0" w:after="0"/>
              <w:rPr>
                <w:color w:val="FFFFFF" w:themeColor="background1"/>
              </w:rPr>
            </w:pPr>
          </w:p>
        </w:tc>
        <w:tc>
          <w:tcPr>
            <w:tcW w:w="8079" w:type="dxa"/>
          </w:tcPr>
          <w:p w14:paraId="04855992" w14:textId="77777777" w:rsidR="007763B9" w:rsidRPr="000365B5" w:rsidRDefault="007763B9" w:rsidP="007763B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Explain the components and development of nervous tissue</w:t>
            </w:r>
          </w:p>
        </w:tc>
        <w:tc>
          <w:tcPr>
            <w:tcW w:w="2268" w:type="dxa"/>
          </w:tcPr>
          <w:p w14:paraId="0AC9E7B8" w14:textId="6BBF16E6" w:rsidR="007763B9" w:rsidRPr="000365B5" w:rsidRDefault="007763B9" w:rsidP="00985EC5">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 FB*, PE</w:t>
            </w:r>
          </w:p>
        </w:tc>
      </w:tr>
      <w:tr w:rsidR="007763B9" w:rsidRPr="000365B5" w14:paraId="022E3859" w14:textId="77777777" w:rsidTr="00390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vAlign w:val="center"/>
          </w:tcPr>
          <w:p w14:paraId="56A56C23" w14:textId="77777777" w:rsidR="007763B9" w:rsidRPr="000365B5" w:rsidRDefault="007763B9" w:rsidP="007763B9">
            <w:pPr>
              <w:spacing w:before="0" w:after="0"/>
              <w:rPr>
                <w:color w:val="FFFFFF" w:themeColor="background1"/>
              </w:rPr>
            </w:pPr>
          </w:p>
        </w:tc>
        <w:tc>
          <w:tcPr>
            <w:tcW w:w="8079" w:type="dxa"/>
          </w:tcPr>
          <w:p w14:paraId="23326664" w14:textId="77777777" w:rsidR="007763B9" w:rsidRPr="000365B5" w:rsidRDefault="007763B9" w:rsidP="007763B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Define the microscopic structures and development of the organs of the central nervous system</w:t>
            </w:r>
          </w:p>
        </w:tc>
        <w:tc>
          <w:tcPr>
            <w:tcW w:w="2268" w:type="dxa"/>
          </w:tcPr>
          <w:p w14:paraId="5F8EBE7A" w14:textId="1BC8D721" w:rsidR="007763B9" w:rsidRPr="000365B5" w:rsidRDefault="007763B9" w:rsidP="00985EC5">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 FB*, PE</w:t>
            </w:r>
          </w:p>
        </w:tc>
      </w:tr>
      <w:tr w:rsidR="007763B9" w:rsidRPr="000365B5" w14:paraId="06F3C740" w14:textId="77777777" w:rsidTr="00390CFD">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textDirection w:val="btLr"/>
            <w:vAlign w:val="center"/>
          </w:tcPr>
          <w:p w14:paraId="423462A2" w14:textId="77777777" w:rsidR="007763B9" w:rsidRPr="000365B5" w:rsidRDefault="007763B9" w:rsidP="007763B9">
            <w:pPr>
              <w:spacing w:before="0" w:after="0"/>
              <w:rPr>
                <w:color w:val="FFFFFF" w:themeColor="background1"/>
              </w:rPr>
            </w:pPr>
          </w:p>
        </w:tc>
        <w:tc>
          <w:tcPr>
            <w:tcW w:w="8079" w:type="dxa"/>
          </w:tcPr>
          <w:p w14:paraId="6EB8B273" w14:textId="77777777" w:rsidR="007763B9" w:rsidRPr="000365B5" w:rsidRDefault="007763B9" w:rsidP="007763B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Describe the microscopic structures and development of the peripheral nervous system</w:t>
            </w:r>
          </w:p>
        </w:tc>
        <w:tc>
          <w:tcPr>
            <w:tcW w:w="2268" w:type="dxa"/>
          </w:tcPr>
          <w:p w14:paraId="3EA2CF34" w14:textId="0EFB8C35" w:rsidR="007763B9" w:rsidRPr="000365B5" w:rsidRDefault="007763B9" w:rsidP="00985EC5">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 FB*, PE</w:t>
            </w:r>
          </w:p>
        </w:tc>
      </w:tr>
      <w:tr w:rsidR="007763B9" w:rsidRPr="000365B5" w14:paraId="13DA9631" w14:textId="77777777" w:rsidTr="00390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textDirection w:val="btLr"/>
            <w:vAlign w:val="center"/>
          </w:tcPr>
          <w:p w14:paraId="512F8F0E" w14:textId="77777777" w:rsidR="007763B9" w:rsidRPr="000365B5" w:rsidRDefault="007763B9" w:rsidP="007763B9">
            <w:pPr>
              <w:spacing w:before="0" w:after="0"/>
              <w:rPr>
                <w:color w:val="FFFFFF" w:themeColor="background1"/>
              </w:rPr>
            </w:pPr>
          </w:p>
        </w:tc>
        <w:tc>
          <w:tcPr>
            <w:tcW w:w="8079" w:type="dxa"/>
          </w:tcPr>
          <w:p w14:paraId="288FFDC1" w14:textId="77777777" w:rsidR="007763B9" w:rsidRPr="000365B5" w:rsidRDefault="007763B9" w:rsidP="007763B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Describe the microscopic features of the skin and its appendages, describe the embryological development of the skin</w:t>
            </w:r>
          </w:p>
        </w:tc>
        <w:tc>
          <w:tcPr>
            <w:tcW w:w="2268" w:type="dxa"/>
          </w:tcPr>
          <w:p w14:paraId="37069DA5" w14:textId="721F349C" w:rsidR="007763B9" w:rsidRPr="000365B5" w:rsidRDefault="007763B9" w:rsidP="00985EC5">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 FB*, PE</w:t>
            </w:r>
          </w:p>
        </w:tc>
      </w:tr>
      <w:tr w:rsidR="007763B9" w:rsidRPr="000365B5" w14:paraId="4098BD82" w14:textId="77777777" w:rsidTr="00390CFD">
        <w:trPr>
          <w:trHeight w:val="266"/>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vAlign w:val="center"/>
          </w:tcPr>
          <w:p w14:paraId="43C081B5" w14:textId="77777777" w:rsidR="007763B9" w:rsidRPr="000365B5" w:rsidRDefault="007763B9" w:rsidP="007763B9">
            <w:pPr>
              <w:spacing w:before="0" w:after="0"/>
              <w:rPr>
                <w:color w:val="FFFFFF" w:themeColor="background1"/>
              </w:rPr>
            </w:pPr>
          </w:p>
        </w:tc>
        <w:tc>
          <w:tcPr>
            <w:tcW w:w="8079" w:type="dxa"/>
          </w:tcPr>
          <w:p w14:paraId="4B3CE787" w14:textId="77777777" w:rsidR="007763B9" w:rsidRPr="000365B5" w:rsidRDefault="007763B9" w:rsidP="007763B9">
            <w:pPr>
              <w:spacing w:before="0" w:after="0"/>
              <w:jc w:val="left"/>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Explain the basic functions of synapses, neuron circuits in information processing, the importance of neurotransmitters in interneuron communication and the types of neurotransmitters</w:t>
            </w:r>
          </w:p>
        </w:tc>
        <w:tc>
          <w:tcPr>
            <w:tcW w:w="2268" w:type="dxa"/>
          </w:tcPr>
          <w:p w14:paraId="7A8AF9A9" w14:textId="4E74CC84" w:rsidR="007763B9" w:rsidRPr="000365B5" w:rsidRDefault="007763B9" w:rsidP="00985EC5">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 FB*, PE</w:t>
            </w:r>
          </w:p>
        </w:tc>
      </w:tr>
      <w:tr w:rsidR="007763B9" w:rsidRPr="000365B5" w14:paraId="3BB57033" w14:textId="77777777" w:rsidTr="00390CFD">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vAlign w:val="center"/>
          </w:tcPr>
          <w:p w14:paraId="3EAAFA78" w14:textId="77777777" w:rsidR="007763B9" w:rsidRPr="000365B5" w:rsidRDefault="007763B9" w:rsidP="007763B9">
            <w:pPr>
              <w:spacing w:before="0" w:after="0"/>
              <w:rPr>
                <w:color w:val="FFFFFF" w:themeColor="background1"/>
              </w:rPr>
            </w:pPr>
          </w:p>
        </w:tc>
        <w:tc>
          <w:tcPr>
            <w:tcW w:w="8079" w:type="dxa"/>
          </w:tcPr>
          <w:p w14:paraId="4057AA0E" w14:textId="77777777" w:rsidR="007763B9" w:rsidRPr="000365B5" w:rsidRDefault="007763B9" w:rsidP="007763B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Explain the sensory function of the muscle spindle and golgi tendon organ in the motor functions of the spinal cord and its connection with the motor function</w:t>
            </w:r>
          </w:p>
        </w:tc>
        <w:tc>
          <w:tcPr>
            <w:tcW w:w="2268" w:type="dxa"/>
          </w:tcPr>
          <w:p w14:paraId="7E23BA77" w14:textId="584FAE7E" w:rsidR="007763B9" w:rsidRPr="000365B5" w:rsidRDefault="007763B9" w:rsidP="00985EC5">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 FB*, PE</w:t>
            </w:r>
          </w:p>
        </w:tc>
      </w:tr>
      <w:tr w:rsidR="007763B9" w:rsidRPr="000365B5" w14:paraId="70EDD77D" w14:textId="77777777" w:rsidTr="00390CFD">
        <w:trPr>
          <w:trHeight w:val="266"/>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vAlign w:val="center"/>
          </w:tcPr>
          <w:p w14:paraId="3A9E2FDE" w14:textId="77777777" w:rsidR="007763B9" w:rsidRPr="000365B5" w:rsidRDefault="007763B9" w:rsidP="007763B9">
            <w:pPr>
              <w:spacing w:before="0" w:after="0"/>
              <w:rPr>
                <w:color w:val="FFFFFF" w:themeColor="background1"/>
              </w:rPr>
            </w:pPr>
          </w:p>
        </w:tc>
        <w:tc>
          <w:tcPr>
            <w:tcW w:w="8079" w:type="dxa"/>
          </w:tcPr>
          <w:p w14:paraId="619F1B3B" w14:textId="77777777" w:rsidR="007763B9" w:rsidRPr="000365B5" w:rsidRDefault="007763B9" w:rsidP="007763B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Explain the effects of the limbic system and hypothalamus, which are the motivating systems of the brain, on behavior</w:t>
            </w:r>
          </w:p>
        </w:tc>
        <w:tc>
          <w:tcPr>
            <w:tcW w:w="2268" w:type="dxa"/>
          </w:tcPr>
          <w:p w14:paraId="2FE4A07E" w14:textId="281F5DF3" w:rsidR="007763B9" w:rsidRPr="000365B5" w:rsidRDefault="007763B9" w:rsidP="00985EC5">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 FB*, PE</w:t>
            </w:r>
          </w:p>
        </w:tc>
      </w:tr>
      <w:tr w:rsidR="007763B9" w:rsidRPr="000365B5" w14:paraId="01BBC958" w14:textId="77777777" w:rsidTr="00390CFD">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vAlign w:val="center"/>
          </w:tcPr>
          <w:p w14:paraId="6F70CED1" w14:textId="77777777" w:rsidR="007763B9" w:rsidRPr="000365B5" w:rsidRDefault="007763B9" w:rsidP="007763B9">
            <w:pPr>
              <w:spacing w:before="0" w:after="0"/>
              <w:rPr>
                <w:color w:val="FFFFFF" w:themeColor="background1"/>
              </w:rPr>
            </w:pPr>
          </w:p>
        </w:tc>
        <w:tc>
          <w:tcPr>
            <w:tcW w:w="8079" w:type="dxa"/>
          </w:tcPr>
          <w:p w14:paraId="55BB243B" w14:textId="77777777" w:rsidR="007763B9" w:rsidRPr="000365B5" w:rsidRDefault="007763B9" w:rsidP="007763B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List the functions and memory types of the primary, secondary and specialized areas of the cerebral cortex,</w:t>
            </w:r>
          </w:p>
        </w:tc>
        <w:tc>
          <w:tcPr>
            <w:tcW w:w="2268" w:type="dxa"/>
          </w:tcPr>
          <w:p w14:paraId="0769D277" w14:textId="54B767D5" w:rsidR="007763B9" w:rsidRPr="000365B5" w:rsidRDefault="007763B9" w:rsidP="00985EC5">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 FB*, PE</w:t>
            </w:r>
          </w:p>
        </w:tc>
      </w:tr>
      <w:tr w:rsidR="007763B9" w:rsidRPr="000365B5" w14:paraId="0C7B76A5" w14:textId="77777777" w:rsidTr="00390CFD">
        <w:trPr>
          <w:trHeight w:val="649"/>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vAlign w:val="center"/>
          </w:tcPr>
          <w:p w14:paraId="1C27EB98" w14:textId="77777777" w:rsidR="007763B9" w:rsidRPr="000365B5" w:rsidRDefault="007763B9" w:rsidP="007763B9">
            <w:pPr>
              <w:spacing w:before="0" w:after="0"/>
              <w:rPr>
                <w:color w:val="FFFFFF" w:themeColor="background1"/>
              </w:rPr>
            </w:pPr>
          </w:p>
        </w:tc>
        <w:tc>
          <w:tcPr>
            <w:tcW w:w="8079" w:type="dxa"/>
          </w:tcPr>
          <w:p w14:paraId="4285E9A8" w14:textId="77777777" w:rsidR="007763B9" w:rsidRPr="000365B5" w:rsidRDefault="007763B9" w:rsidP="007763B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Explain the optics of the sense of sight, the receptor and neural function of the retina in the sense of sight, the central pathways of the sense of sight and the functions of these pathways, the importance of special areas related to vision such as color vision, depth perception, and motion perception in the brain</w:t>
            </w:r>
          </w:p>
        </w:tc>
        <w:tc>
          <w:tcPr>
            <w:tcW w:w="2268" w:type="dxa"/>
          </w:tcPr>
          <w:p w14:paraId="2661AECB" w14:textId="64599DBD" w:rsidR="007763B9" w:rsidRPr="000365B5" w:rsidRDefault="007763B9" w:rsidP="00985EC5">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 FB*, PE</w:t>
            </w:r>
          </w:p>
        </w:tc>
      </w:tr>
      <w:tr w:rsidR="007763B9" w:rsidRPr="000365B5" w14:paraId="1828E7AE" w14:textId="77777777" w:rsidTr="00390CFD">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vAlign w:val="center"/>
          </w:tcPr>
          <w:p w14:paraId="778343B2" w14:textId="77777777" w:rsidR="007763B9" w:rsidRPr="000365B5" w:rsidRDefault="007763B9" w:rsidP="007763B9">
            <w:pPr>
              <w:spacing w:before="0" w:after="0"/>
              <w:rPr>
                <w:color w:val="FFFFFF" w:themeColor="background1"/>
              </w:rPr>
            </w:pPr>
          </w:p>
        </w:tc>
        <w:tc>
          <w:tcPr>
            <w:tcW w:w="8079" w:type="dxa"/>
          </w:tcPr>
          <w:p w14:paraId="01C906DE" w14:textId="77777777" w:rsidR="007763B9" w:rsidRPr="000365B5" w:rsidRDefault="007763B9" w:rsidP="007763B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Explain the functional structure of the ear for the sense of hearing and the transmission of sound from the ear to the central nervous system, the transmission of taste and smell from the receptor level to the relevant areas in the central nervous system</w:t>
            </w:r>
          </w:p>
        </w:tc>
        <w:tc>
          <w:tcPr>
            <w:tcW w:w="2268" w:type="dxa"/>
          </w:tcPr>
          <w:p w14:paraId="1819283A" w14:textId="2C88F9AC" w:rsidR="007763B9" w:rsidRPr="000365B5" w:rsidRDefault="007763B9" w:rsidP="00985EC5">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 FB*, PE</w:t>
            </w:r>
          </w:p>
        </w:tc>
      </w:tr>
      <w:tr w:rsidR="007763B9" w:rsidRPr="000365B5" w14:paraId="0E1A2022" w14:textId="77777777" w:rsidTr="00390CFD">
        <w:trPr>
          <w:trHeight w:val="266"/>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vAlign w:val="center"/>
          </w:tcPr>
          <w:p w14:paraId="744CC7F0" w14:textId="77777777" w:rsidR="007763B9" w:rsidRPr="000365B5" w:rsidRDefault="007763B9" w:rsidP="007763B9">
            <w:pPr>
              <w:spacing w:before="0" w:after="0"/>
              <w:rPr>
                <w:color w:val="FFFFFF" w:themeColor="background1"/>
              </w:rPr>
            </w:pPr>
          </w:p>
        </w:tc>
        <w:tc>
          <w:tcPr>
            <w:tcW w:w="8079" w:type="dxa"/>
          </w:tcPr>
          <w:p w14:paraId="409F3833" w14:textId="77777777" w:rsidR="007763B9" w:rsidRPr="000365B5" w:rsidRDefault="007763B9" w:rsidP="007763B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Describe the optical properties of the visual system with biophysical principles</w:t>
            </w:r>
          </w:p>
        </w:tc>
        <w:tc>
          <w:tcPr>
            <w:tcW w:w="2268" w:type="dxa"/>
          </w:tcPr>
          <w:p w14:paraId="373BD9AA" w14:textId="10DD72DD" w:rsidR="007763B9" w:rsidRPr="000365B5" w:rsidRDefault="007763B9" w:rsidP="00985EC5">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 FB*, PE</w:t>
            </w:r>
          </w:p>
        </w:tc>
      </w:tr>
      <w:tr w:rsidR="007763B9" w:rsidRPr="000365B5" w14:paraId="74A5F1E9" w14:textId="77777777" w:rsidTr="00390CFD">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vAlign w:val="center"/>
          </w:tcPr>
          <w:p w14:paraId="1B4F75DF" w14:textId="77777777" w:rsidR="007763B9" w:rsidRPr="000365B5" w:rsidRDefault="007763B9" w:rsidP="007763B9">
            <w:pPr>
              <w:spacing w:before="0" w:after="0"/>
              <w:rPr>
                <w:color w:val="FFFFFF" w:themeColor="background1"/>
              </w:rPr>
            </w:pPr>
          </w:p>
        </w:tc>
        <w:tc>
          <w:tcPr>
            <w:tcW w:w="8079" w:type="dxa"/>
          </w:tcPr>
          <w:p w14:paraId="5269A45B" w14:textId="77777777" w:rsidR="007763B9" w:rsidRPr="000365B5" w:rsidRDefault="007763B9" w:rsidP="007763B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Explain the biophysical properties of sound and hearing biophysics</w:t>
            </w:r>
          </w:p>
        </w:tc>
        <w:tc>
          <w:tcPr>
            <w:tcW w:w="2268" w:type="dxa"/>
          </w:tcPr>
          <w:p w14:paraId="39D327AD" w14:textId="6F5AD5C9" w:rsidR="007763B9" w:rsidRPr="000365B5" w:rsidRDefault="007763B9" w:rsidP="00985EC5">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 FB*, PE</w:t>
            </w:r>
          </w:p>
        </w:tc>
      </w:tr>
      <w:tr w:rsidR="00AD5FE5" w:rsidRPr="000365B5" w14:paraId="30355F62" w14:textId="77777777" w:rsidTr="00390CFD">
        <w:trPr>
          <w:trHeight w:val="585"/>
        </w:trPr>
        <w:tc>
          <w:tcPr>
            <w:cnfStyle w:val="001000000000" w:firstRow="0" w:lastRow="0" w:firstColumn="1" w:lastColumn="0" w:oddVBand="0" w:evenVBand="0" w:oddHBand="0" w:evenHBand="0" w:firstRowFirstColumn="0" w:firstRowLastColumn="0" w:lastRowFirstColumn="0" w:lastRowLastColumn="0"/>
            <w:tcW w:w="411" w:type="dxa"/>
            <w:vMerge w:val="restart"/>
            <w:shd w:val="clear" w:color="auto" w:fill="0670AB"/>
            <w:textDirection w:val="btLr"/>
            <w:vAlign w:val="center"/>
          </w:tcPr>
          <w:p w14:paraId="1D3E5E39" w14:textId="57153961" w:rsidR="00390CFD" w:rsidRPr="000365B5" w:rsidRDefault="007763B9" w:rsidP="00AE3F2C">
            <w:pPr>
              <w:spacing w:before="0" w:after="0"/>
              <w:jc w:val="center"/>
              <w:rPr>
                <w:color w:val="FFFFFF" w:themeColor="background1"/>
              </w:rPr>
            </w:pPr>
            <w:r w:rsidRPr="000365B5">
              <w:rPr>
                <w:color w:val="FFFFFF" w:themeColor="background1"/>
              </w:rPr>
              <w:t>SKILL</w:t>
            </w:r>
          </w:p>
        </w:tc>
        <w:tc>
          <w:tcPr>
            <w:tcW w:w="8079" w:type="dxa"/>
          </w:tcPr>
          <w:p w14:paraId="7CB17DCE" w14:textId="77777777" w:rsidR="00390CFD" w:rsidRPr="000365B5" w:rsidRDefault="00390CFD" w:rsidP="00AE3F2C">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To apply the basics of electroencephalography and simple recording techniques, methods used in the determination of visual acuity and color blindness, monosynaptic reflex tests</w:t>
            </w:r>
          </w:p>
        </w:tc>
        <w:tc>
          <w:tcPr>
            <w:tcW w:w="2268" w:type="dxa"/>
            <w:vAlign w:val="center"/>
          </w:tcPr>
          <w:p w14:paraId="40344484" w14:textId="7E982D78" w:rsidR="00390CFD" w:rsidRPr="000365B5" w:rsidRDefault="00390CFD" w:rsidP="00985EC5">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w:t>
            </w:r>
          </w:p>
        </w:tc>
      </w:tr>
      <w:tr w:rsidR="00AD5FE5" w:rsidRPr="000365B5" w14:paraId="68AFB5A8" w14:textId="77777777" w:rsidTr="00390CFD">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textDirection w:val="btLr"/>
            <w:vAlign w:val="center"/>
          </w:tcPr>
          <w:p w14:paraId="0A990DDE" w14:textId="77777777" w:rsidR="00390CFD" w:rsidRPr="000365B5" w:rsidRDefault="00390CFD" w:rsidP="00AE3F2C">
            <w:pPr>
              <w:spacing w:before="0" w:after="0"/>
              <w:rPr>
                <w:color w:val="FFFFFF" w:themeColor="background1"/>
              </w:rPr>
            </w:pPr>
          </w:p>
        </w:tc>
        <w:tc>
          <w:tcPr>
            <w:tcW w:w="8079" w:type="dxa"/>
          </w:tcPr>
          <w:p w14:paraId="2CB5BA44" w14:textId="77777777" w:rsidR="00390CFD" w:rsidRPr="000365B5" w:rsidRDefault="00390CFD" w:rsidP="00AE3F2C">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Apply basic hearing tests using tuning fork</w:t>
            </w:r>
          </w:p>
        </w:tc>
        <w:tc>
          <w:tcPr>
            <w:tcW w:w="2268" w:type="dxa"/>
            <w:vAlign w:val="center"/>
          </w:tcPr>
          <w:p w14:paraId="52B79A85" w14:textId="368B4426" w:rsidR="00390CFD" w:rsidRPr="000365B5" w:rsidRDefault="00390CFD" w:rsidP="00985EC5">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w:t>
            </w:r>
          </w:p>
        </w:tc>
      </w:tr>
      <w:tr w:rsidR="00AD5FE5" w:rsidRPr="000365B5" w14:paraId="3A7C79CE" w14:textId="77777777" w:rsidTr="00985EC5">
        <w:trPr>
          <w:trHeight w:val="70"/>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textDirection w:val="btLr"/>
            <w:vAlign w:val="center"/>
          </w:tcPr>
          <w:p w14:paraId="2CB744DB" w14:textId="77777777" w:rsidR="00390CFD" w:rsidRPr="000365B5" w:rsidRDefault="00390CFD" w:rsidP="00AE3F2C">
            <w:pPr>
              <w:spacing w:before="0" w:after="0"/>
              <w:rPr>
                <w:color w:val="FFFFFF" w:themeColor="background1"/>
              </w:rPr>
            </w:pPr>
          </w:p>
        </w:tc>
        <w:tc>
          <w:tcPr>
            <w:tcW w:w="8079" w:type="dxa"/>
          </w:tcPr>
          <w:p w14:paraId="0DD96240" w14:textId="5459B04C" w:rsidR="00390CFD" w:rsidRPr="000365B5" w:rsidRDefault="00390CFD" w:rsidP="00AE3F2C">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Show and entitle the structures of the nervous system on cadavers and models with anatomy laboratory studies</w:t>
            </w:r>
          </w:p>
        </w:tc>
        <w:tc>
          <w:tcPr>
            <w:tcW w:w="2268" w:type="dxa"/>
            <w:vAlign w:val="center"/>
          </w:tcPr>
          <w:p w14:paraId="679AD8CF" w14:textId="54F21EF3" w:rsidR="00390CFD" w:rsidRPr="000365B5" w:rsidRDefault="00390CFD" w:rsidP="00985EC5">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MCE, OEQ</w:t>
            </w:r>
            <w:r w:rsidR="007763B9" w:rsidRPr="000365B5">
              <w:rPr>
                <w:rFonts w:cstheme="minorHAnsi"/>
                <w:color w:val="002060"/>
                <w:sz w:val="20"/>
                <w:szCs w:val="20"/>
              </w:rPr>
              <w:t>*</w:t>
            </w:r>
            <w:r w:rsidRPr="000365B5">
              <w:rPr>
                <w:rFonts w:cstheme="minorHAnsi"/>
                <w:color w:val="002060"/>
                <w:sz w:val="20"/>
                <w:szCs w:val="20"/>
              </w:rPr>
              <w:t>, FB</w:t>
            </w:r>
            <w:r w:rsidR="007763B9" w:rsidRPr="000365B5">
              <w:rPr>
                <w:rFonts w:cstheme="minorHAnsi"/>
                <w:color w:val="002060"/>
                <w:sz w:val="20"/>
                <w:szCs w:val="20"/>
              </w:rPr>
              <w:t>*</w:t>
            </w:r>
            <w:r w:rsidRPr="000365B5">
              <w:rPr>
                <w:rFonts w:cstheme="minorHAnsi"/>
                <w:color w:val="002060"/>
                <w:sz w:val="20"/>
                <w:szCs w:val="20"/>
              </w:rPr>
              <w:t>, PE</w:t>
            </w:r>
          </w:p>
        </w:tc>
      </w:tr>
      <w:bookmarkEnd w:id="67"/>
      <w:tr w:rsidR="00AD5FE5" w:rsidRPr="000365B5" w14:paraId="56FEE737" w14:textId="77777777" w:rsidTr="00390CFD">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11" w:type="dxa"/>
            <w:vMerge w:val="restart"/>
            <w:shd w:val="clear" w:color="auto" w:fill="0670AB"/>
            <w:textDirection w:val="btLr"/>
            <w:vAlign w:val="center"/>
          </w:tcPr>
          <w:p w14:paraId="37D8E9F7" w14:textId="7D2F58BA" w:rsidR="008D3EC9" w:rsidRPr="000365B5" w:rsidRDefault="007763B9" w:rsidP="00CB418D">
            <w:pPr>
              <w:spacing w:before="0" w:after="0"/>
              <w:ind w:left="113" w:right="113"/>
              <w:jc w:val="center"/>
              <w:rPr>
                <w:color w:val="FFFFFF" w:themeColor="background1"/>
              </w:rPr>
            </w:pPr>
            <w:r w:rsidRPr="000365B5">
              <w:rPr>
                <w:color w:val="FFFFFF" w:themeColor="background1"/>
              </w:rPr>
              <w:t>ATTITUDE</w:t>
            </w:r>
          </w:p>
        </w:tc>
        <w:tc>
          <w:tcPr>
            <w:tcW w:w="8079" w:type="dxa"/>
          </w:tcPr>
          <w:p w14:paraId="17946CD8" w14:textId="1FE3126B" w:rsidR="008D3EC9" w:rsidRPr="000365B5" w:rsidRDefault="008D3EC9" w:rsidP="008D3EC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 xml:space="preserve">Research and present a medical/paramedical issue in public </w:t>
            </w:r>
          </w:p>
        </w:tc>
        <w:tc>
          <w:tcPr>
            <w:tcW w:w="2268" w:type="dxa"/>
            <w:vAlign w:val="center"/>
          </w:tcPr>
          <w:p w14:paraId="34205237" w14:textId="2A4C5C3E" w:rsidR="008D3EC9" w:rsidRPr="000365B5" w:rsidRDefault="008D3EC9" w:rsidP="00985EC5">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PPE</w:t>
            </w:r>
          </w:p>
        </w:tc>
      </w:tr>
      <w:tr w:rsidR="00AD5FE5" w:rsidRPr="000365B5" w14:paraId="63C2BBB5" w14:textId="77777777" w:rsidTr="00390CFD">
        <w:trPr>
          <w:trHeight w:val="465"/>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textDirection w:val="btLr"/>
            <w:vAlign w:val="center"/>
          </w:tcPr>
          <w:p w14:paraId="0BF8FDA7" w14:textId="77777777" w:rsidR="008D3EC9" w:rsidRPr="000365B5" w:rsidRDefault="008D3EC9" w:rsidP="008D3EC9">
            <w:pPr>
              <w:spacing w:before="0" w:after="0"/>
              <w:ind w:left="113" w:right="113"/>
              <w:rPr>
                <w:color w:val="04537F" w:themeColor="accent1" w:themeShade="BF"/>
              </w:rPr>
            </w:pPr>
          </w:p>
        </w:tc>
        <w:tc>
          <w:tcPr>
            <w:tcW w:w="8079" w:type="dxa"/>
          </w:tcPr>
          <w:p w14:paraId="6A27ACE2" w14:textId="77777777" w:rsidR="008D3EC9" w:rsidRPr="000365B5" w:rsidRDefault="008D3EC9" w:rsidP="008D3EC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In anatomy laboratory studies, they can work as a team member and improve their communication skills</w:t>
            </w:r>
          </w:p>
        </w:tc>
        <w:tc>
          <w:tcPr>
            <w:tcW w:w="2268" w:type="dxa"/>
            <w:vAlign w:val="center"/>
          </w:tcPr>
          <w:p w14:paraId="0F20434E" w14:textId="19640BDA" w:rsidR="008D3EC9" w:rsidRPr="000365B5" w:rsidRDefault="008D3EC9" w:rsidP="00985EC5">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PE</w:t>
            </w:r>
          </w:p>
        </w:tc>
      </w:tr>
      <w:tr w:rsidR="00AD5FE5" w:rsidRPr="000365B5" w14:paraId="3FCC86D0" w14:textId="77777777" w:rsidTr="00390CFD">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0670AB"/>
            <w:vAlign w:val="center"/>
          </w:tcPr>
          <w:p w14:paraId="67FECA71" w14:textId="77777777" w:rsidR="008D3EC9" w:rsidRPr="000365B5" w:rsidRDefault="008D3EC9" w:rsidP="008D3EC9">
            <w:pPr>
              <w:spacing w:before="0" w:after="0"/>
              <w:rPr>
                <w:b w:val="0"/>
                <w:bCs w:val="0"/>
                <w:color w:val="04537F" w:themeColor="accent1" w:themeShade="BF"/>
              </w:rPr>
            </w:pPr>
          </w:p>
        </w:tc>
        <w:tc>
          <w:tcPr>
            <w:tcW w:w="8079" w:type="dxa"/>
          </w:tcPr>
          <w:p w14:paraId="34A9486A" w14:textId="77777777" w:rsidR="008D3EC9" w:rsidRPr="000365B5" w:rsidRDefault="008D3EC9" w:rsidP="008D3EC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By actively participating in scientific projects and social responsibility projects, they can gain awareness of taking responsibility, teamwork and social benefit</w:t>
            </w:r>
          </w:p>
        </w:tc>
        <w:tc>
          <w:tcPr>
            <w:tcW w:w="2268" w:type="dxa"/>
            <w:vAlign w:val="center"/>
          </w:tcPr>
          <w:p w14:paraId="5D4BCB8B" w14:textId="77777777" w:rsidR="008D3EC9" w:rsidRPr="000365B5" w:rsidRDefault="008D3EC9" w:rsidP="00985EC5">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sz w:val="20"/>
                <w:szCs w:val="20"/>
              </w:rPr>
            </w:pPr>
            <w:r w:rsidRPr="000365B5">
              <w:rPr>
                <w:rFonts w:cstheme="minorHAnsi"/>
                <w:color w:val="002060"/>
                <w:sz w:val="20"/>
                <w:szCs w:val="20"/>
              </w:rPr>
              <w:t>PPE</w:t>
            </w:r>
          </w:p>
        </w:tc>
      </w:tr>
      <w:tr w:rsidR="00AD5FE5" w:rsidRPr="000365B5" w14:paraId="10BD863A" w14:textId="77777777" w:rsidTr="00AE3F2C">
        <w:tc>
          <w:tcPr>
            <w:cnfStyle w:val="001000000000" w:firstRow="0" w:lastRow="0" w:firstColumn="1" w:lastColumn="0" w:oddVBand="0" w:evenVBand="0" w:oddHBand="0" w:evenHBand="0" w:firstRowFirstColumn="0" w:firstRowLastColumn="0" w:lastRowFirstColumn="0" w:lastRowLastColumn="0"/>
            <w:tcW w:w="10758" w:type="dxa"/>
            <w:gridSpan w:val="3"/>
            <w:shd w:val="clear" w:color="auto" w:fill="FFFFFF" w:themeFill="background1"/>
            <w:vAlign w:val="center"/>
          </w:tcPr>
          <w:p w14:paraId="245CA1F2" w14:textId="1CF6999C" w:rsidR="00A852B0" w:rsidRPr="000365B5" w:rsidRDefault="008D3EC9" w:rsidP="00985EC5">
            <w:pPr>
              <w:spacing w:before="0" w:after="0"/>
              <w:rPr>
                <w:b w:val="0"/>
                <w:bCs w:val="0"/>
                <w:color w:val="002060"/>
                <w:sz w:val="16"/>
                <w:szCs w:val="16"/>
              </w:rPr>
            </w:pPr>
            <w:bookmarkStart w:id="68" w:name="_Hlk150879146"/>
            <w:r w:rsidRPr="000365B5">
              <w:rPr>
                <w:b w:val="0"/>
                <w:bCs w:val="0"/>
                <w:color w:val="002060"/>
                <w:sz w:val="16"/>
                <w:szCs w:val="16"/>
              </w:rPr>
              <w:t>MCE: Multiple Choice Exam, OEQ: Open ended questions, FB: Fill blank, PE:</w:t>
            </w:r>
            <w:r w:rsidR="004352A1" w:rsidRPr="000365B5">
              <w:rPr>
                <w:b w:val="0"/>
                <w:bCs w:val="0"/>
                <w:color w:val="002060"/>
                <w:sz w:val="16"/>
                <w:szCs w:val="16"/>
              </w:rPr>
              <w:t xml:space="preserve"> </w:t>
            </w:r>
            <w:r w:rsidRPr="000365B5">
              <w:rPr>
                <w:b w:val="0"/>
                <w:bCs w:val="0"/>
                <w:color w:val="002060"/>
                <w:sz w:val="16"/>
                <w:szCs w:val="16"/>
              </w:rPr>
              <w:t>Practical Exam, PPE: Personal Performance Evaluation</w:t>
            </w:r>
            <w:bookmarkEnd w:id="68"/>
            <w:r w:rsidR="00985EC5" w:rsidRPr="000365B5">
              <w:rPr>
                <w:b w:val="0"/>
                <w:bCs w:val="0"/>
                <w:color w:val="002060"/>
                <w:sz w:val="16"/>
                <w:szCs w:val="16"/>
              </w:rPr>
              <w:t xml:space="preserve"> </w:t>
            </w:r>
            <w:r w:rsidR="00A852B0" w:rsidRPr="000365B5">
              <w:rPr>
                <w:b w:val="0"/>
                <w:bCs w:val="0"/>
                <w:color w:val="002060"/>
                <w:sz w:val="16"/>
                <w:szCs w:val="16"/>
              </w:rPr>
              <w:t xml:space="preserve">*Prepared in </w:t>
            </w:r>
            <w:r w:rsidR="004352A1" w:rsidRPr="000365B5">
              <w:rPr>
                <w:b w:val="0"/>
                <w:bCs w:val="0"/>
                <w:color w:val="002060"/>
                <w:sz w:val="16"/>
                <w:szCs w:val="16"/>
              </w:rPr>
              <w:t>M</w:t>
            </w:r>
            <w:r w:rsidR="00A852B0" w:rsidRPr="000365B5">
              <w:rPr>
                <w:b w:val="0"/>
                <w:bCs w:val="0"/>
                <w:color w:val="002060"/>
                <w:sz w:val="16"/>
                <w:szCs w:val="16"/>
              </w:rPr>
              <w:t>ake</w:t>
            </w:r>
            <w:r w:rsidR="004352A1" w:rsidRPr="000365B5">
              <w:rPr>
                <w:b w:val="0"/>
                <w:bCs w:val="0"/>
                <w:color w:val="002060"/>
                <w:sz w:val="16"/>
                <w:szCs w:val="16"/>
              </w:rPr>
              <w:t>-</w:t>
            </w:r>
            <w:r w:rsidR="00A852B0" w:rsidRPr="000365B5">
              <w:rPr>
                <w:b w:val="0"/>
                <w:bCs w:val="0"/>
                <w:color w:val="002060"/>
                <w:sz w:val="16"/>
                <w:szCs w:val="16"/>
              </w:rPr>
              <w:t xml:space="preserve">up </w:t>
            </w:r>
            <w:r w:rsidR="004352A1" w:rsidRPr="000365B5">
              <w:rPr>
                <w:b w:val="0"/>
                <w:bCs w:val="0"/>
                <w:color w:val="002060"/>
                <w:sz w:val="16"/>
                <w:szCs w:val="16"/>
              </w:rPr>
              <w:t>E</w:t>
            </w:r>
            <w:r w:rsidR="00A852B0" w:rsidRPr="000365B5">
              <w:rPr>
                <w:b w:val="0"/>
                <w:bCs w:val="0"/>
                <w:color w:val="002060"/>
                <w:sz w:val="16"/>
                <w:szCs w:val="16"/>
              </w:rPr>
              <w:t>xams</w:t>
            </w:r>
          </w:p>
        </w:tc>
      </w:tr>
      <w:bookmarkEnd w:id="65"/>
    </w:tbl>
    <w:p w14:paraId="5620A75C" w14:textId="77777777" w:rsidR="00F758B1" w:rsidRPr="000365B5" w:rsidRDefault="00F758B1" w:rsidP="00B21E8C">
      <w:pPr>
        <w:pStyle w:val="Balk2"/>
        <w:jc w:val="center"/>
      </w:pPr>
    </w:p>
    <w:p w14:paraId="51D31338" w14:textId="49803290" w:rsidR="00B21E8C" w:rsidRPr="000365B5" w:rsidRDefault="00B21E8C" w:rsidP="00B21E8C">
      <w:pPr>
        <w:pStyle w:val="Balk2"/>
        <w:jc w:val="center"/>
      </w:pPr>
      <w:bookmarkStart w:id="69" w:name="_Toc179189777"/>
      <w:r w:rsidRPr="000365B5">
        <w:t>COURSE DISTRIBUTION TABLE</w:t>
      </w:r>
      <w:bookmarkEnd w:id="69"/>
    </w:p>
    <w:p w14:paraId="2995355E" w14:textId="6C09DC7D" w:rsidR="00B21E8C" w:rsidRPr="000365B5" w:rsidRDefault="00B21E8C" w:rsidP="00B21E8C">
      <w:r w:rsidRPr="000365B5">
        <w:rPr>
          <w:b/>
          <w:bCs/>
        </w:rPr>
        <w:t xml:space="preserve">Committee </w:t>
      </w:r>
      <w:r w:rsidR="007E54A4">
        <w:rPr>
          <w:b/>
          <w:bCs/>
        </w:rPr>
        <w:t>D</w:t>
      </w:r>
      <w:r w:rsidRPr="000365B5">
        <w:rPr>
          <w:b/>
          <w:bCs/>
        </w:rPr>
        <w:t>uration:</w:t>
      </w:r>
      <w:r w:rsidRPr="000365B5">
        <w:t xml:space="preserve"> </w:t>
      </w:r>
      <w:r w:rsidR="005D02CC" w:rsidRPr="000365B5">
        <w:rPr>
          <w:rFonts w:cs="Arial"/>
        </w:rPr>
        <w:t>7</w:t>
      </w:r>
      <w:r w:rsidRPr="000365B5">
        <w:rPr>
          <w:rFonts w:cs="Arial"/>
        </w:rPr>
        <w:t xml:space="preserve"> Weeks</w:t>
      </w:r>
    </w:p>
    <w:p w14:paraId="5C2D31CF" w14:textId="1328A22F" w:rsidR="00B21E8C" w:rsidRPr="000365B5" w:rsidRDefault="00B21E8C" w:rsidP="00B21E8C">
      <w:pPr>
        <w:rPr>
          <w:rFonts w:cs="Arial"/>
        </w:rPr>
      </w:pPr>
      <w:r w:rsidRPr="000365B5">
        <w:rPr>
          <w:b/>
          <w:bCs/>
        </w:rPr>
        <w:t>Committee Start and End Dates:</w:t>
      </w:r>
      <w:r w:rsidRPr="000365B5">
        <w:t xml:space="preserve"> </w:t>
      </w:r>
      <w:r w:rsidR="005D02CC" w:rsidRPr="000365B5">
        <w:rPr>
          <w:rFonts w:cs="Arial"/>
        </w:rPr>
        <w:t>September</w:t>
      </w:r>
      <w:r w:rsidRPr="000365B5">
        <w:rPr>
          <w:rFonts w:cs="Arial"/>
        </w:rPr>
        <w:t xml:space="preserve"> </w:t>
      </w:r>
      <w:r w:rsidR="005D02CC" w:rsidRPr="000365B5">
        <w:rPr>
          <w:rFonts w:cs="Arial"/>
        </w:rPr>
        <w:t>23</w:t>
      </w:r>
      <w:r w:rsidRPr="000365B5">
        <w:rPr>
          <w:rFonts w:cs="Arial"/>
        </w:rPr>
        <w:t>, 202</w:t>
      </w:r>
      <w:r w:rsidR="005D02CC" w:rsidRPr="000365B5">
        <w:rPr>
          <w:rFonts w:cs="Arial"/>
        </w:rPr>
        <w:t>4</w:t>
      </w:r>
      <w:r w:rsidRPr="000365B5">
        <w:rPr>
          <w:rFonts w:cs="Arial"/>
        </w:rPr>
        <w:t xml:space="preserve"> - November </w:t>
      </w:r>
      <w:r w:rsidR="005D02CC" w:rsidRPr="000365B5">
        <w:rPr>
          <w:rFonts w:cs="Arial"/>
        </w:rPr>
        <w:t>8</w:t>
      </w:r>
      <w:r w:rsidRPr="000365B5">
        <w:rPr>
          <w:rFonts w:cs="Arial"/>
        </w:rPr>
        <w:t>, 202</w:t>
      </w:r>
      <w:r w:rsidR="005D02CC" w:rsidRPr="000365B5">
        <w:rPr>
          <w:rFonts w:cs="Arial"/>
        </w:rPr>
        <w:t>4</w:t>
      </w:r>
    </w:p>
    <w:tbl>
      <w:tblPr>
        <w:tblStyle w:val="DzTablo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7"/>
        <w:gridCol w:w="1240"/>
        <w:gridCol w:w="939"/>
        <w:gridCol w:w="787"/>
      </w:tblGrid>
      <w:tr w:rsidR="00CB418D" w:rsidRPr="000365B5" w14:paraId="6D1741A5" w14:textId="77777777" w:rsidTr="004B74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0670AB"/>
          </w:tcPr>
          <w:p w14:paraId="34F8D529" w14:textId="78977890" w:rsidR="00CB418D" w:rsidRPr="000365B5" w:rsidRDefault="00CB418D" w:rsidP="00CB418D">
            <w:pPr>
              <w:spacing w:before="0" w:after="0"/>
              <w:rPr>
                <w:b w:val="0"/>
                <w:bCs w:val="0"/>
                <w:color w:val="FFFFFF" w:themeColor="background1"/>
              </w:rPr>
            </w:pPr>
            <w:r w:rsidRPr="000365B5">
              <w:rPr>
                <w:color w:val="FFFFFF" w:themeColor="background1"/>
              </w:rPr>
              <w:t>Department/Course</w:t>
            </w:r>
          </w:p>
        </w:tc>
        <w:tc>
          <w:tcPr>
            <w:tcW w:w="0" w:type="auto"/>
            <w:shd w:val="clear" w:color="auto" w:fill="0670AB"/>
          </w:tcPr>
          <w:p w14:paraId="4916626E" w14:textId="23EB4D2B" w:rsidR="00CB418D" w:rsidRPr="000365B5" w:rsidRDefault="00CB418D" w:rsidP="00CB418D">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Theoretical</w:t>
            </w:r>
          </w:p>
        </w:tc>
        <w:tc>
          <w:tcPr>
            <w:tcW w:w="0" w:type="auto"/>
            <w:shd w:val="clear" w:color="auto" w:fill="0670AB"/>
          </w:tcPr>
          <w:p w14:paraId="7ACAFC4F" w14:textId="27915174" w:rsidR="00CB418D" w:rsidRPr="000365B5" w:rsidRDefault="00CB418D" w:rsidP="00CB418D">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Practice</w:t>
            </w:r>
          </w:p>
        </w:tc>
        <w:tc>
          <w:tcPr>
            <w:tcW w:w="787" w:type="dxa"/>
            <w:shd w:val="clear" w:color="auto" w:fill="0670AB"/>
          </w:tcPr>
          <w:p w14:paraId="583E678C" w14:textId="38713267" w:rsidR="00CB418D" w:rsidRPr="000365B5" w:rsidRDefault="00CB418D" w:rsidP="00CB418D">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Total</w:t>
            </w:r>
          </w:p>
        </w:tc>
      </w:tr>
      <w:tr w:rsidR="00CB418D" w:rsidRPr="000365B5" w14:paraId="07B62D4A" w14:textId="77777777" w:rsidTr="004B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C7EAFD"/>
          </w:tcPr>
          <w:p w14:paraId="303E4457" w14:textId="7F5E41D3" w:rsidR="00CB418D" w:rsidRPr="000365B5" w:rsidRDefault="00CB418D" w:rsidP="00CB418D">
            <w:pPr>
              <w:spacing w:before="0" w:after="0"/>
              <w:rPr>
                <w:color w:val="002060"/>
              </w:rPr>
            </w:pPr>
            <w:r w:rsidRPr="000365B5">
              <w:rPr>
                <w:b w:val="0"/>
                <w:bCs w:val="0"/>
                <w:color w:val="04537F" w:themeColor="accent1" w:themeShade="BF"/>
              </w:rPr>
              <w:t>Anatomy</w:t>
            </w:r>
          </w:p>
        </w:tc>
        <w:tc>
          <w:tcPr>
            <w:tcW w:w="0" w:type="auto"/>
            <w:shd w:val="clear" w:color="auto" w:fill="C7EAFD"/>
          </w:tcPr>
          <w:p w14:paraId="5FD07893" w14:textId="77777777" w:rsidR="00CB418D" w:rsidRPr="000365B5" w:rsidRDefault="00CB418D" w:rsidP="00CB418D">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4537F" w:themeColor="accent1" w:themeShade="BF"/>
              </w:rPr>
              <w:t>45</w:t>
            </w:r>
          </w:p>
        </w:tc>
        <w:tc>
          <w:tcPr>
            <w:tcW w:w="0" w:type="auto"/>
            <w:shd w:val="clear" w:color="auto" w:fill="C7EAFD"/>
          </w:tcPr>
          <w:p w14:paraId="5BAE775E" w14:textId="77777777" w:rsidR="00CB418D" w:rsidRPr="000365B5" w:rsidRDefault="00CB418D" w:rsidP="00CB418D">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4537F" w:themeColor="accent1" w:themeShade="BF"/>
              </w:rPr>
              <w:t>14</w:t>
            </w:r>
          </w:p>
        </w:tc>
        <w:tc>
          <w:tcPr>
            <w:tcW w:w="787" w:type="dxa"/>
            <w:shd w:val="clear" w:color="auto" w:fill="C7EAFD"/>
          </w:tcPr>
          <w:p w14:paraId="4F26346E" w14:textId="77777777" w:rsidR="00CB418D" w:rsidRPr="000365B5" w:rsidRDefault="00CB418D" w:rsidP="00CB418D">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4537F" w:themeColor="accent1" w:themeShade="BF"/>
              </w:rPr>
              <w:t>59</w:t>
            </w:r>
          </w:p>
        </w:tc>
      </w:tr>
      <w:tr w:rsidR="00CB418D" w:rsidRPr="000365B5" w14:paraId="4BAF3258" w14:textId="77777777" w:rsidTr="004B7466">
        <w:tc>
          <w:tcPr>
            <w:cnfStyle w:val="001000000000" w:firstRow="0" w:lastRow="0" w:firstColumn="1" w:lastColumn="0" w:oddVBand="0" w:evenVBand="0" w:oddHBand="0" w:evenHBand="0" w:firstRowFirstColumn="0" w:firstRowLastColumn="0" w:lastRowFirstColumn="0" w:lastRowLastColumn="0"/>
            <w:tcW w:w="4967" w:type="dxa"/>
          </w:tcPr>
          <w:p w14:paraId="72F434BD" w14:textId="6D2E7009" w:rsidR="00CB418D" w:rsidRPr="000365B5" w:rsidRDefault="00CB418D" w:rsidP="00CB418D">
            <w:pPr>
              <w:spacing w:before="0" w:after="0"/>
              <w:rPr>
                <w:color w:val="002060"/>
              </w:rPr>
            </w:pPr>
            <w:r w:rsidRPr="000365B5">
              <w:rPr>
                <w:b w:val="0"/>
                <w:bCs w:val="0"/>
                <w:color w:val="04537F" w:themeColor="accent1" w:themeShade="BF"/>
              </w:rPr>
              <w:t>Biophysics</w:t>
            </w:r>
          </w:p>
        </w:tc>
        <w:tc>
          <w:tcPr>
            <w:tcW w:w="0" w:type="auto"/>
          </w:tcPr>
          <w:p w14:paraId="1D983418" w14:textId="77777777" w:rsidR="00CB418D" w:rsidRPr="000365B5" w:rsidRDefault="00CB418D" w:rsidP="00CB418D">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4537F" w:themeColor="accent1" w:themeShade="BF"/>
              </w:rPr>
              <w:t>2</w:t>
            </w:r>
          </w:p>
        </w:tc>
        <w:tc>
          <w:tcPr>
            <w:tcW w:w="0" w:type="auto"/>
          </w:tcPr>
          <w:p w14:paraId="731332E4" w14:textId="77777777" w:rsidR="00CB418D" w:rsidRPr="000365B5" w:rsidRDefault="00CB418D" w:rsidP="00CB418D">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4537F" w:themeColor="accent1" w:themeShade="BF"/>
              </w:rPr>
              <w:t>-</w:t>
            </w:r>
          </w:p>
        </w:tc>
        <w:tc>
          <w:tcPr>
            <w:tcW w:w="787" w:type="dxa"/>
          </w:tcPr>
          <w:p w14:paraId="42943B2E" w14:textId="77777777" w:rsidR="00CB418D" w:rsidRPr="000365B5" w:rsidRDefault="00CB418D" w:rsidP="00CB418D">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4537F" w:themeColor="accent1" w:themeShade="BF"/>
              </w:rPr>
              <w:t>2</w:t>
            </w:r>
          </w:p>
        </w:tc>
      </w:tr>
      <w:tr w:rsidR="00CB418D" w:rsidRPr="000365B5" w14:paraId="7063668D" w14:textId="77777777" w:rsidTr="004B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C7EAFD"/>
          </w:tcPr>
          <w:p w14:paraId="1B2B439F" w14:textId="44D11CF6" w:rsidR="00CB418D" w:rsidRPr="000365B5" w:rsidRDefault="00404168" w:rsidP="00CB418D">
            <w:pPr>
              <w:spacing w:before="0" w:after="0"/>
              <w:rPr>
                <w:color w:val="002060"/>
              </w:rPr>
            </w:pPr>
            <w:r w:rsidRPr="000365B5">
              <w:rPr>
                <w:b w:val="0"/>
                <w:bCs w:val="0"/>
                <w:color w:val="04537F" w:themeColor="accent1" w:themeShade="BF"/>
              </w:rPr>
              <w:t xml:space="preserve">Histology and Embryology </w:t>
            </w:r>
          </w:p>
        </w:tc>
        <w:tc>
          <w:tcPr>
            <w:tcW w:w="0" w:type="auto"/>
            <w:shd w:val="clear" w:color="auto" w:fill="C7EAFD"/>
          </w:tcPr>
          <w:p w14:paraId="65CDE295" w14:textId="01B60B4D" w:rsidR="00CB418D" w:rsidRPr="000365B5" w:rsidRDefault="00404168" w:rsidP="00CB418D">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4537F" w:themeColor="accent1" w:themeShade="BF"/>
              </w:rPr>
              <w:t>16</w:t>
            </w:r>
          </w:p>
        </w:tc>
        <w:tc>
          <w:tcPr>
            <w:tcW w:w="0" w:type="auto"/>
            <w:shd w:val="clear" w:color="auto" w:fill="C7EAFD"/>
          </w:tcPr>
          <w:p w14:paraId="267A5455" w14:textId="615CF740" w:rsidR="00CB418D" w:rsidRPr="000365B5" w:rsidRDefault="00404168" w:rsidP="00CB418D">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4537F" w:themeColor="accent1" w:themeShade="BF"/>
              </w:rPr>
              <w:t>4</w:t>
            </w:r>
          </w:p>
        </w:tc>
        <w:tc>
          <w:tcPr>
            <w:tcW w:w="787" w:type="dxa"/>
            <w:shd w:val="clear" w:color="auto" w:fill="C7EAFD"/>
          </w:tcPr>
          <w:p w14:paraId="3E02116D" w14:textId="436A615F" w:rsidR="00CB418D" w:rsidRPr="000365B5" w:rsidRDefault="00404168" w:rsidP="00CB418D">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4537F" w:themeColor="accent1" w:themeShade="BF"/>
              </w:rPr>
              <w:t>20</w:t>
            </w:r>
          </w:p>
        </w:tc>
      </w:tr>
      <w:tr w:rsidR="00CB418D" w:rsidRPr="000365B5" w14:paraId="56946143" w14:textId="77777777" w:rsidTr="004B7466">
        <w:tc>
          <w:tcPr>
            <w:cnfStyle w:val="001000000000" w:firstRow="0" w:lastRow="0" w:firstColumn="1" w:lastColumn="0" w:oddVBand="0" w:evenVBand="0" w:oddHBand="0" w:evenHBand="0" w:firstRowFirstColumn="0" w:firstRowLastColumn="0" w:lastRowFirstColumn="0" w:lastRowLastColumn="0"/>
            <w:tcW w:w="4967" w:type="dxa"/>
          </w:tcPr>
          <w:p w14:paraId="306214E7" w14:textId="2550DF3D" w:rsidR="00CB418D" w:rsidRPr="000365B5" w:rsidRDefault="00404168" w:rsidP="00CB418D">
            <w:pPr>
              <w:spacing w:before="0" w:after="0"/>
              <w:rPr>
                <w:color w:val="002060"/>
              </w:rPr>
            </w:pPr>
            <w:r w:rsidRPr="000365B5">
              <w:rPr>
                <w:b w:val="0"/>
                <w:bCs w:val="0"/>
                <w:color w:val="04537F" w:themeColor="accent1" w:themeShade="BF"/>
              </w:rPr>
              <w:t>Physiology</w:t>
            </w:r>
          </w:p>
        </w:tc>
        <w:tc>
          <w:tcPr>
            <w:tcW w:w="0" w:type="auto"/>
          </w:tcPr>
          <w:p w14:paraId="3DC8A820" w14:textId="1B6B62B2" w:rsidR="00CB418D" w:rsidRPr="000365B5" w:rsidRDefault="00404168" w:rsidP="00CB418D">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4537F" w:themeColor="accent1" w:themeShade="BF"/>
              </w:rPr>
              <w:t>30</w:t>
            </w:r>
          </w:p>
        </w:tc>
        <w:tc>
          <w:tcPr>
            <w:tcW w:w="0" w:type="auto"/>
          </w:tcPr>
          <w:p w14:paraId="55E6B508" w14:textId="052E6ECA" w:rsidR="00CB418D" w:rsidRPr="000365B5" w:rsidRDefault="00404168" w:rsidP="00CB418D">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4537F" w:themeColor="accent1" w:themeShade="BF"/>
              </w:rPr>
              <w:t>8</w:t>
            </w:r>
          </w:p>
        </w:tc>
        <w:tc>
          <w:tcPr>
            <w:tcW w:w="787" w:type="dxa"/>
          </w:tcPr>
          <w:p w14:paraId="0EBBD2D8" w14:textId="299139FD" w:rsidR="00CB418D" w:rsidRPr="000365B5" w:rsidRDefault="00404168" w:rsidP="00CB418D">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4537F" w:themeColor="accent1" w:themeShade="BF"/>
              </w:rPr>
              <w:t>38</w:t>
            </w:r>
          </w:p>
        </w:tc>
      </w:tr>
      <w:tr w:rsidR="00CB418D" w:rsidRPr="000365B5" w14:paraId="7D135A8C" w14:textId="77777777" w:rsidTr="004B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C7EAFD"/>
          </w:tcPr>
          <w:p w14:paraId="15643B68" w14:textId="2D10189F" w:rsidR="00CB418D" w:rsidRPr="000365B5" w:rsidRDefault="00CB418D" w:rsidP="00CB418D">
            <w:pPr>
              <w:spacing w:before="0" w:after="0"/>
              <w:rPr>
                <w:b w:val="0"/>
                <w:bCs w:val="0"/>
                <w:color w:val="002060"/>
              </w:rPr>
            </w:pPr>
            <w:r w:rsidRPr="000365B5">
              <w:rPr>
                <w:b w:val="0"/>
                <w:bCs w:val="0"/>
                <w:color w:val="04537F" w:themeColor="accent1" w:themeShade="BF"/>
              </w:rPr>
              <w:t>Committee Presentation</w:t>
            </w:r>
          </w:p>
        </w:tc>
        <w:tc>
          <w:tcPr>
            <w:tcW w:w="0" w:type="auto"/>
            <w:shd w:val="clear" w:color="auto" w:fill="C7EAFD"/>
          </w:tcPr>
          <w:p w14:paraId="4147C61E" w14:textId="77777777" w:rsidR="00CB418D" w:rsidRPr="000365B5" w:rsidRDefault="00CB418D" w:rsidP="00CB418D">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4537F" w:themeColor="accent1" w:themeShade="BF"/>
              </w:rPr>
              <w:t>1</w:t>
            </w:r>
          </w:p>
        </w:tc>
        <w:tc>
          <w:tcPr>
            <w:tcW w:w="0" w:type="auto"/>
            <w:shd w:val="clear" w:color="auto" w:fill="C7EAFD"/>
          </w:tcPr>
          <w:p w14:paraId="798855B8" w14:textId="77777777" w:rsidR="00CB418D" w:rsidRPr="000365B5" w:rsidRDefault="00CB418D" w:rsidP="00CB418D">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4537F" w:themeColor="accent1" w:themeShade="BF"/>
              </w:rPr>
              <w:t>-</w:t>
            </w:r>
          </w:p>
        </w:tc>
        <w:tc>
          <w:tcPr>
            <w:tcW w:w="787" w:type="dxa"/>
            <w:shd w:val="clear" w:color="auto" w:fill="C7EAFD"/>
          </w:tcPr>
          <w:p w14:paraId="7E4D7877" w14:textId="77777777" w:rsidR="00CB418D" w:rsidRPr="000365B5" w:rsidRDefault="00CB418D" w:rsidP="00CB418D">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4537F" w:themeColor="accent1" w:themeShade="BF"/>
              </w:rPr>
              <w:t>1</w:t>
            </w:r>
          </w:p>
        </w:tc>
      </w:tr>
      <w:tr w:rsidR="00D47134" w:rsidRPr="000365B5" w14:paraId="426B13EA" w14:textId="77777777" w:rsidTr="004B746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A85ADA9" w14:textId="23D91B24" w:rsidR="00D47134" w:rsidRPr="000365B5" w:rsidRDefault="00D47134" w:rsidP="00D47134">
            <w:pPr>
              <w:spacing w:before="0" w:after="0"/>
              <w:rPr>
                <w:color w:val="002060"/>
              </w:rPr>
            </w:pPr>
            <w:r w:rsidRPr="000365B5">
              <w:rPr>
                <w:b w:val="0"/>
                <w:bCs w:val="0"/>
                <w:color w:val="04537F" w:themeColor="accent1" w:themeShade="BF"/>
              </w:rPr>
              <w:t>Committee Evaluation</w:t>
            </w:r>
          </w:p>
        </w:tc>
        <w:tc>
          <w:tcPr>
            <w:tcW w:w="0" w:type="auto"/>
            <w:shd w:val="clear" w:color="auto" w:fill="FFFFFF" w:themeFill="background1"/>
          </w:tcPr>
          <w:p w14:paraId="25640F87" w14:textId="77777777" w:rsidR="00D47134" w:rsidRPr="000365B5" w:rsidRDefault="00D47134" w:rsidP="00D47134">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4537F" w:themeColor="accent1" w:themeShade="BF"/>
              </w:rPr>
              <w:t>1</w:t>
            </w:r>
          </w:p>
        </w:tc>
        <w:tc>
          <w:tcPr>
            <w:tcW w:w="0" w:type="auto"/>
            <w:shd w:val="clear" w:color="auto" w:fill="FFFFFF" w:themeFill="background1"/>
          </w:tcPr>
          <w:p w14:paraId="0AB46D70" w14:textId="77777777" w:rsidR="00D47134" w:rsidRPr="000365B5" w:rsidRDefault="00D47134" w:rsidP="00D47134">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4537F" w:themeColor="accent1" w:themeShade="BF"/>
              </w:rPr>
              <w:t>-</w:t>
            </w:r>
          </w:p>
        </w:tc>
        <w:tc>
          <w:tcPr>
            <w:tcW w:w="787" w:type="dxa"/>
            <w:shd w:val="clear" w:color="auto" w:fill="FFFFFF" w:themeFill="background1"/>
          </w:tcPr>
          <w:p w14:paraId="46D7086D" w14:textId="77777777" w:rsidR="00D47134" w:rsidRPr="000365B5" w:rsidRDefault="00D47134" w:rsidP="00D47134">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4537F" w:themeColor="accent1" w:themeShade="BF"/>
              </w:rPr>
              <w:t>1</w:t>
            </w:r>
          </w:p>
        </w:tc>
      </w:tr>
      <w:tr w:rsidR="00D47134" w:rsidRPr="000365B5" w14:paraId="13137EF7" w14:textId="77777777" w:rsidTr="004B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themeColor="background1"/>
            </w:tcBorders>
            <w:shd w:val="clear" w:color="auto" w:fill="C7EAFD"/>
          </w:tcPr>
          <w:p w14:paraId="20E7DB71" w14:textId="380B11D2" w:rsidR="00D47134" w:rsidRPr="000365B5" w:rsidRDefault="00D47134" w:rsidP="00D47134">
            <w:pPr>
              <w:spacing w:before="0" w:after="0"/>
              <w:rPr>
                <w:color w:val="002060"/>
              </w:rPr>
            </w:pPr>
            <w:r w:rsidRPr="000365B5">
              <w:rPr>
                <w:b w:val="0"/>
                <w:bCs w:val="0"/>
                <w:color w:val="04537F" w:themeColor="accent1" w:themeShade="BF"/>
              </w:rPr>
              <w:t>Student Presentations</w:t>
            </w:r>
          </w:p>
        </w:tc>
        <w:tc>
          <w:tcPr>
            <w:tcW w:w="0" w:type="auto"/>
            <w:tcBorders>
              <w:bottom w:val="single" w:sz="4" w:space="0" w:color="FFFFFF" w:themeColor="background1"/>
            </w:tcBorders>
            <w:shd w:val="clear" w:color="auto" w:fill="C7EAFD"/>
          </w:tcPr>
          <w:p w14:paraId="79DA32F2" w14:textId="77777777" w:rsidR="00D47134" w:rsidRPr="000365B5" w:rsidRDefault="00D47134" w:rsidP="00D47134">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4537F" w:themeColor="accent1" w:themeShade="BF"/>
              </w:rPr>
              <w:t>6</w:t>
            </w:r>
          </w:p>
        </w:tc>
        <w:tc>
          <w:tcPr>
            <w:tcW w:w="0" w:type="auto"/>
            <w:tcBorders>
              <w:bottom w:val="single" w:sz="4" w:space="0" w:color="FFFFFF" w:themeColor="background1"/>
            </w:tcBorders>
            <w:shd w:val="clear" w:color="auto" w:fill="C7EAFD"/>
          </w:tcPr>
          <w:p w14:paraId="42E17742" w14:textId="77777777" w:rsidR="00D47134" w:rsidRPr="000365B5" w:rsidRDefault="00D47134" w:rsidP="00D47134">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4537F" w:themeColor="accent1" w:themeShade="BF"/>
              </w:rPr>
              <w:t>-</w:t>
            </w:r>
          </w:p>
        </w:tc>
        <w:tc>
          <w:tcPr>
            <w:tcW w:w="787" w:type="dxa"/>
            <w:tcBorders>
              <w:bottom w:val="single" w:sz="4" w:space="0" w:color="FFFFFF" w:themeColor="background1"/>
            </w:tcBorders>
            <w:shd w:val="clear" w:color="auto" w:fill="C7EAFD"/>
          </w:tcPr>
          <w:p w14:paraId="5EA8F6DE" w14:textId="77777777" w:rsidR="00D47134" w:rsidRPr="000365B5" w:rsidRDefault="00D47134" w:rsidP="00D47134">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4537F" w:themeColor="accent1" w:themeShade="BF"/>
              </w:rPr>
              <w:t>6</w:t>
            </w:r>
          </w:p>
        </w:tc>
      </w:tr>
      <w:tr w:rsidR="00D47134" w:rsidRPr="000365B5" w14:paraId="6183746B" w14:textId="77777777" w:rsidTr="004B7466">
        <w:tc>
          <w:tcPr>
            <w:cnfStyle w:val="001000000000" w:firstRow="0" w:lastRow="0" w:firstColumn="1" w:lastColumn="0" w:oddVBand="0" w:evenVBand="0" w:oddHBand="0" w:evenHBand="0" w:firstRowFirstColumn="0" w:firstRowLastColumn="0" w:lastRowFirstColumn="0" w:lastRowLastColumn="0"/>
            <w:tcW w:w="4967" w:type="dxa"/>
            <w:tcBorders>
              <w:top w:val="double" w:sz="4" w:space="0" w:color="auto"/>
              <w:left w:val="nil"/>
              <w:bottom w:val="nil"/>
              <w:right w:val="nil"/>
            </w:tcBorders>
            <w:shd w:val="clear" w:color="auto" w:fill="FFFFFF" w:themeFill="background1"/>
          </w:tcPr>
          <w:p w14:paraId="6DFA74D0" w14:textId="5807225E" w:rsidR="00D47134" w:rsidRPr="000365B5" w:rsidRDefault="00D47134" w:rsidP="00D47134">
            <w:pPr>
              <w:spacing w:before="0" w:after="0"/>
              <w:rPr>
                <w:b w:val="0"/>
                <w:bCs w:val="0"/>
                <w:color w:val="002060"/>
              </w:rPr>
            </w:pPr>
            <w:r w:rsidRPr="000365B5">
              <w:rPr>
                <w:b w:val="0"/>
                <w:bCs w:val="0"/>
                <w:color w:val="002060"/>
              </w:rPr>
              <w:t xml:space="preserve">Total </w:t>
            </w:r>
            <w:r w:rsidR="007E54A4">
              <w:rPr>
                <w:b w:val="0"/>
                <w:bCs w:val="0"/>
                <w:color w:val="002060"/>
              </w:rPr>
              <w:t xml:space="preserve">Course </w:t>
            </w:r>
            <w:r w:rsidRPr="000365B5">
              <w:rPr>
                <w:b w:val="0"/>
                <w:bCs w:val="0"/>
                <w:color w:val="002060"/>
              </w:rPr>
              <w:t>Hours</w:t>
            </w:r>
          </w:p>
        </w:tc>
        <w:tc>
          <w:tcPr>
            <w:tcW w:w="1240" w:type="dxa"/>
            <w:tcBorders>
              <w:top w:val="double" w:sz="4" w:space="0" w:color="auto"/>
              <w:left w:val="nil"/>
              <w:bottom w:val="nil"/>
              <w:right w:val="nil"/>
            </w:tcBorders>
            <w:shd w:val="clear" w:color="auto" w:fill="FFFFFF" w:themeFill="background1"/>
          </w:tcPr>
          <w:p w14:paraId="3C603A69" w14:textId="77777777" w:rsidR="00D47134" w:rsidRPr="000365B5" w:rsidRDefault="00D47134" w:rsidP="00D47134">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4537F" w:themeColor="accent1" w:themeShade="BF"/>
              </w:rPr>
              <w:t>101</w:t>
            </w:r>
          </w:p>
        </w:tc>
        <w:tc>
          <w:tcPr>
            <w:tcW w:w="0" w:type="auto"/>
            <w:tcBorders>
              <w:top w:val="double" w:sz="4" w:space="0" w:color="auto"/>
              <w:left w:val="nil"/>
              <w:bottom w:val="nil"/>
              <w:right w:val="nil"/>
            </w:tcBorders>
            <w:shd w:val="clear" w:color="auto" w:fill="FFFFFF" w:themeFill="background1"/>
          </w:tcPr>
          <w:p w14:paraId="52ADA8E2" w14:textId="06F6CDC6" w:rsidR="00D47134" w:rsidRPr="000365B5" w:rsidRDefault="00CD44A1" w:rsidP="00D47134">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Pr>
                <w:color w:val="04537F" w:themeColor="accent1" w:themeShade="BF"/>
              </w:rPr>
              <w:t>2</w:t>
            </w:r>
            <w:r w:rsidR="00D47134" w:rsidRPr="000365B5">
              <w:rPr>
                <w:color w:val="04537F" w:themeColor="accent1" w:themeShade="BF"/>
              </w:rPr>
              <w:t>6</w:t>
            </w:r>
          </w:p>
        </w:tc>
        <w:tc>
          <w:tcPr>
            <w:tcW w:w="787" w:type="dxa"/>
            <w:tcBorders>
              <w:top w:val="double" w:sz="4" w:space="0" w:color="auto"/>
              <w:left w:val="nil"/>
              <w:bottom w:val="nil"/>
              <w:right w:val="nil"/>
            </w:tcBorders>
            <w:shd w:val="clear" w:color="auto" w:fill="FFFFFF" w:themeFill="background1"/>
          </w:tcPr>
          <w:p w14:paraId="6B34BEAA" w14:textId="6416DB50" w:rsidR="00D47134" w:rsidRPr="000365B5" w:rsidRDefault="00D47134" w:rsidP="00D47134">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4537F" w:themeColor="accent1" w:themeShade="BF"/>
              </w:rPr>
              <w:t>1</w:t>
            </w:r>
            <w:r w:rsidR="00CD44A1">
              <w:rPr>
                <w:color w:val="04537F" w:themeColor="accent1" w:themeShade="BF"/>
              </w:rPr>
              <w:t>2</w:t>
            </w:r>
            <w:r w:rsidRPr="000365B5">
              <w:rPr>
                <w:color w:val="04537F" w:themeColor="accent1" w:themeShade="BF"/>
              </w:rPr>
              <w:t>7</w:t>
            </w:r>
          </w:p>
        </w:tc>
      </w:tr>
      <w:tr w:rsidR="00D47134" w:rsidRPr="000365B5" w14:paraId="1E658B79" w14:textId="77777777" w:rsidTr="004B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tcBorders>
              <w:top w:val="nil"/>
              <w:bottom w:val="nil"/>
            </w:tcBorders>
          </w:tcPr>
          <w:p w14:paraId="0B162609" w14:textId="64682744" w:rsidR="00D47134" w:rsidRPr="000365B5" w:rsidRDefault="00D47134" w:rsidP="00D47134">
            <w:pPr>
              <w:spacing w:before="0" w:after="0"/>
              <w:rPr>
                <w:b w:val="0"/>
                <w:bCs w:val="0"/>
                <w:color w:val="002060"/>
              </w:rPr>
            </w:pPr>
            <w:bookmarkStart w:id="70" w:name="_Hlk159083912"/>
            <w:r w:rsidRPr="000365B5">
              <w:rPr>
                <w:b w:val="0"/>
                <w:bCs w:val="0"/>
                <w:color w:val="002060"/>
              </w:rPr>
              <w:t xml:space="preserve">Independent </w:t>
            </w:r>
            <w:r w:rsidR="007E54A4">
              <w:rPr>
                <w:b w:val="0"/>
                <w:bCs w:val="0"/>
                <w:color w:val="002060"/>
              </w:rPr>
              <w:t>Study</w:t>
            </w:r>
            <w:r w:rsidRPr="000365B5">
              <w:rPr>
                <w:b w:val="0"/>
                <w:bCs w:val="0"/>
                <w:color w:val="002060"/>
              </w:rPr>
              <w:t xml:space="preserve"> Hours</w:t>
            </w:r>
          </w:p>
        </w:tc>
        <w:tc>
          <w:tcPr>
            <w:tcW w:w="1240" w:type="dxa"/>
            <w:tcBorders>
              <w:top w:val="nil"/>
              <w:bottom w:val="nil"/>
            </w:tcBorders>
          </w:tcPr>
          <w:p w14:paraId="6BBDCFBA" w14:textId="77777777" w:rsidR="00D47134" w:rsidRPr="000365B5" w:rsidRDefault="00D47134" w:rsidP="00D47134">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p>
        </w:tc>
        <w:tc>
          <w:tcPr>
            <w:tcW w:w="0" w:type="auto"/>
            <w:tcBorders>
              <w:top w:val="nil"/>
              <w:bottom w:val="nil"/>
            </w:tcBorders>
          </w:tcPr>
          <w:p w14:paraId="6BD71611" w14:textId="77777777" w:rsidR="00D47134" w:rsidRPr="000365B5" w:rsidRDefault="00D47134" w:rsidP="00D47134">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p>
        </w:tc>
        <w:tc>
          <w:tcPr>
            <w:tcW w:w="787" w:type="dxa"/>
            <w:tcBorders>
              <w:top w:val="nil"/>
              <w:bottom w:val="nil"/>
            </w:tcBorders>
          </w:tcPr>
          <w:p w14:paraId="357681FD" w14:textId="37FE1D9B" w:rsidR="00D47134" w:rsidRPr="000365B5" w:rsidRDefault="00CD44A1" w:rsidP="00D47134">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Pr>
                <w:color w:val="002060"/>
              </w:rPr>
              <w:t>124</w:t>
            </w:r>
          </w:p>
        </w:tc>
      </w:tr>
      <w:bookmarkEnd w:id="70"/>
    </w:tbl>
    <w:p w14:paraId="291E6FEA" w14:textId="77777777" w:rsidR="00CB418D" w:rsidRPr="000365B5" w:rsidRDefault="00CB418D" w:rsidP="00B21E8C">
      <w:pPr>
        <w:rPr>
          <w:rFonts w:cs="Arial"/>
        </w:rPr>
      </w:pPr>
    </w:p>
    <w:p w14:paraId="2994063B" w14:textId="77777777" w:rsidR="00CB418D" w:rsidRPr="000365B5" w:rsidRDefault="00CB418D" w:rsidP="00B21E8C"/>
    <w:p w14:paraId="23E31BCA" w14:textId="77777777" w:rsidR="00B21E8C" w:rsidRPr="000365B5" w:rsidRDefault="00B21E8C" w:rsidP="00B21E8C">
      <w:pPr>
        <w:pStyle w:val="Balk2"/>
      </w:pPr>
    </w:p>
    <w:p w14:paraId="57F8B32C" w14:textId="57CFC2F7" w:rsidR="00B21E8C" w:rsidRPr="000365B5" w:rsidRDefault="007A4055" w:rsidP="00943681">
      <w:pPr>
        <w:pStyle w:val="Balk2"/>
        <w:jc w:val="center"/>
      </w:pPr>
      <w:bookmarkStart w:id="71" w:name="_Toc179189778"/>
      <w:r w:rsidRPr="000365B5">
        <w:t>FACULTY MEMBERS</w:t>
      </w:r>
      <w:bookmarkEnd w:id="71"/>
    </w:p>
    <w:p w14:paraId="6625C260" w14:textId="77777777" w:rsidR="005A2372" w:rsidRPr="000365B5" w:rsidRDefault="005A2372" w:rsidP="005A2372">
      <w:pPr>
        <w:spacing w:before="0" w:after="0"/>
      </w:pPr>
    </w:p>
    <w:tbl>
      <w:tblPr>
        <w:tblStyle w:val="DzTablo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6515"/>
      </w:tblGrid>
      <w:tr w:rsidR="00B21E8C" w:rsidRPr="000365B5" w14:paraId="66073E70" w14:textId="77777777" w:rsidTr="00C069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670AB"/>
          </w:tcPr>
          <w:p w14:paraId="7AFE7167" w14:textId="77777777" w:rsidR="00B21E8C" w:rsidRPr="000365B5" w:rsidRDefault="00B21E8C" w:rsidP="00AE3F2C">
            <w:pPr>
              <w:spacing w:before="0" w:after="0"/>
              <w:rPr>
                <w:color w:val="FFFFFF" w:themeColor="background1"/>
              </w:rPr>
            </w:pPr>
            <w:bookmarkStart w:id="72" w:name="_Hlk150879485"/>
            <w:r w:rsidRPr="000365B5">
              <w:rPr>
                <w:color w:val="FFFFFF" w:themeColor="background1"/>
              </w:rPr>
              <w:t>Department</w:t>
            </w:r>
          </w:p>
        </w:tc>
        <w:tc>
          <w:tcPr>
            <w:tcW w:w="6515" w:type="dxa"/>
            <w:shd w:val="clear" w:color="auto" w:fill="0670AB"/>
          </w:tcPr>
          <w:p w14:paraId="0E517521" w14:textId="77777777" w:rsidR="00B21E8C" w:rsidRPr="000365B5" w:rsidRDefault="00B21E8C" w:rsidP="00AE3F2C">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Faculty Members</w:t>
            </w:r>
          </w:p>
        </w:tc>
      </w:tr>
      <w:tr w:rsidR="00B21E8C" w:rsidRPr="000365B5" w14:paraId="51D734CF" w14:textId="77777777" w:rsidTr="00C06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7EAFD"/>
          </w:tcPr>
          <w:p w14:paraId="3EF34B85" w14:textId="77777777" w:rsidR="00B21E8C" w:rsidRPr="000365B5" w:rsidRDefault="00B21E8C" w:rsidP="00AE3F2C">
            <w:pPr>
              <w:spacing w:before="0" w:after="0"/>
              <w:rPr>
                <w:b w:val="0"/>
                <w:bCs w:val="0"/>
                <w:color w:val="002060"/>
              </w:rPr>
            </w:pPr>
            <w:r w:rsidRPr="000365B5">
              <w:rPr>
                <w:b w:val="0"/>
                <w:bCs w:val="0"/>
                <w:color w:val="002060"/>
              </w:rPr>
              <w:t>Anatomy</w:t>
            </w:r>
          </w:p>
        </w:tc>
        <w:tc>
          <w:tcPr>
            <w:tcW w:w="6515" w:type="dxa"/>
            <w:shd w:val="clear" w:color="auto" w:fill="BEE6FC"/>
          </w:tcPr>
          <w:p w14:paraId="16A4F853" w14:textId="492AD276" w:rsidR="00B21E8C" w:rsidRPr="000365B5" w:rsidRDefault="00B21E8C" w:rsidP="00AE3F2C">
            <w:pPr>
              <w:spacing w:before="0" w:after="0"/>
              <w:cnfStyle w:val="000000100000" w:firstRow="0" w:lastRow="0" w:firstColumn="0" w:lastColumn="0" w:oddVBand="0" w:evenVBand="0" w:oddHBand="1" w:evenHBand="0" w:firstRowFirstColumn="0" w:firstRowLastColumn="0" w:lastRowFirstColumn="0" w:lastRowLastColumn="0"/>
              <w:rPr>
                <w:color w:val="002060"/>
                <w:highlight w:val="yellow"/>
              </w:rPr>
            </w:pPr>
            <w:r w:rsidRPr="000365B5">
              <w:rPr>
                <w:color w:val="002060"/>
              </w:rPr>
              <w:t xml:space="preserve">Prof Mustafa Ayberk Kurt, Asst Prof </w:t>
            </w:r>
            <w:r w:rsidR="00DA159D" w:rsidRPr="000365B5">
              <w:rPr>
                <w:color w:val="002060"/>
              </w:rPr>
              <w:t>Ahmet Taha Demirbaş</w:t>
            </w:r>
          </w:p>
        </w:tc>
      </w:tr>
      <w:tr w:rsidR="00B21E8C" w:rsidRPr="000365B5" w14:paraId="1B89AB4C" w14:textId="77777777" w:rsidTr="00C06913">
        <w:tc>
          <w:tcPr>
            <w:cnfStyle w:val="001000000000" w:firstRow="0" w:lastRow="0" w:firstColumn="1" w:lastColumn="0" w:oddVBand="0" w:evenVBand="0" w:oddHBand="0" w:evenHBand="0" w:firstRowFirstColumn="0" w:firstRowLastColumn="0" w:lastRowFirstColumn="0" w:lastRowLastColumn="0"/>
            <w:tcW w:w="2547" w:type="dxa"/>
          </w:tcPr>
          <w:p w14:paraId="4811CCEE" w14:textId="7E0E21CB" w:rsidR="00B21E8C" w:rsidRPr="000365B5" w:rsidRDefault="009D18F9" w:rsidP="00AE3F2C">
            <w:pPr>
              <w:spacing w:before="0" w:after="0"/>
              <w:rPr>
                <w:b w:val="0"/>
                <w:bCs w:val="0"/>
                <w:color w:val="002060"/>
              </w:rPr>
            </w:pPr>
            <w:r w:rsidRPr="000365B5">
              <w:rPr>
                <w:b w:val="0"/>
                <w:bCs w:val="0"/>
                <w:color w:val="002060"/>
              </w:rPr>
              <w:t xml:space="preserve">Biophysics </w:t>
            </w:r>
          </w:p>
        </w:tc>
        <w:tc>
          <w:tcPr>
            <w:tcW w:w="6515" w:type="dxa"/>
          </w:tcPr>
          <w:p w14:paraId="6DEF973B" w14:textId="35EF6820" w:rsidR="00B21E8C" w:rsidRPr="000365B5" w:rsidRDefault="009D18F9" w:rsidP="00AE3F2C">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Asst Prof Esma Nur Okatan</w:t>
            </w:r>
          </w:p>
        </w:tc>
      </w:tr>
      <w:tr w:rsidR="00B21E8C" w:rsidRPr="000365B5" w14:paraId="7ED5C6CD" w14:textId="77777777" w:rsidTr="00C06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7EAFD"/>
          </w:tcPr>
          <w:p w14:paraId="0B7D35A4" w14:textId="6AB4B7F6" w:rsidR="00B21E8C" w:rsidRPr="000365B5" w:rsidRDefault="00B21E8C" w:rsidP="00AE3F2C">
            <w:pPr>
              <w:spacing w:before="0" w:after="0"/>
              <w:rPr>
                <w:b w:val="0"/>
                <w:bCs w:val="0"/>
                <w:color w:val="002060"/>
              </w:rPr>
            </w:pPr>
            <w:r w:rsidRPr="000365B5">
              <w:rPr>
                <w:b w:val="0"/>
                <w:bCs w:val="0"/>
                <w:color w:val="002060"/>
              </w:rPr>
              <w:t>Histology</w:t>
            </w:r>
            <w:r w:rsidR="007763B9" w:rsidRPr="000365B5">
              <w:rPr>
                <w:b w:val="0"/>
                <w:bCs w:val="0"/>
                <w:color w:val="002060"/>
              </w:rPr>
              <w:t xml:space="preserve"> and </w:t>
            </w:r>
            <w:r w:rsidR="0025617F" w:rsidRPr="000365B5">
              <w:rPr>
                <w:b w:val="0"/>
                <w:bCs w:val="0"/>
                <w:color w:val="002060"/>
              </w:rPr>
              <w:t>Embryology</w:t>
            </w:r>
          </w:p>
        </w:tc>
        <w:tc>
          <w:tcPr>
            <w:tcW w:w="6515" w:type="dxa"/>
            <w:shd w:val="clear" w:color="auto" w:fill="BEE6FC"/>
          </w:tcPr>
          <w:p w14:paraId="5D7F7C70" w14:textId="0475EB86" w:rsidR="00B21E8C" w:rsidRPr="000365B5" w:rsidRDefault="00B21E8C" w:rsidP="00AE3F2C">
            <w:pPr>
              <w:spacing w:before="0" w:after="0"/>
              <w:cnfStyle w:val="000000100000" w:firstRow="0" w:lastRow="0" w:firstColumn="0" w:lastColumn="0" w:oddVBand="0" w:evenVBand="0" w:oddHBand="1" w:evenHBand="0" w:firstRowFirstColumn="0" w:firstRowLastColumn="0" w:lastRowFirstColumn="0" w:lastRowLastColumn="0"/>
              <w:rPr>
                <w:color w:val="002060"/>
                <w:highlight w:val="yellow"/>
              </w:rPr>
            </w:pPr>
            <w:r w:rsidRPr="000365B5">
              <w:rPr>
                <w:color w:val="002060"/>
              </w:rPr>
              <w:t>Prof Fevziye Figen Kaymaz, Asst Prof Hakan Darıca</w:t>
            </w:r>
          </w:p>
        </w:tc>
      </w:tr>
      <w:tr w:rsidR="00B21E8C" w:rsidRPr="000365B5" w14:paraId="1A8D9DF0" w14:textId="77777777" w:rsidTr="00C06913">
        <w:tc>
          <w:tcPr>
            <w:cnfStyle w:val="001000000000" w:firstRow="0" w:lastRow="0" w:firstColumn="1" w:lastColumn="0" w:oddVBand="0" w:evenVBand="0" w:oddHBand="0" w:evenHBand="0" w:firstRowFirstColumn="0" w:firstRowLastColumn="0" w:lastRowFirstColumn="0" w:lastRowLastColumn="0"/>
            <w:tcW w:w="2547" w:type="dxa"/>
          </w:tcPr>
          <w:p w14:paraId="6A3898D0" w14:textId="7F336307" w:rsidR="00B21E8C" w:rsidRPr="000365B5" w:rsidRDefault="009D18F9" w:rsidP="00AE3F2C">
            <w:pPr>
              <w:spacing w:before="0" w:after="0"/>
              <w:rPr>
                <w:b w:val="0"/>
                <w:bCs w:val="0"/>
                <w:color w:val="002060"/>
              </w:rPr>
            </w:pPr>
            <w:r w:rsidRPr="000365B5">
              <w:rPr>
                <w:b w:val="0"/>
                <w:bCs w:val="0"/>
                <w:color w:val="002060"/>
              </w:rPr>
              <w:t>Physiology</w:t>
            </w:r>
          </w:p>
        </w:tc>
        <w:tc>
          <w:tcPr>
            <w:tcW w:w="6515" w:type="dxa"/>
          </w:tcPr>
          <w:p w14:paraId="184B4473" w14:textId="40D28725" w:rsidR="00B21E8C" w:rsidRPr="000365B5" w:rsidRDefault="009D18F9" w:rsidP="00AE3F2C">
            <w:pPr>
              <w:spacing w:before="0" w:after="0"/>
              <w:cnfStyle w:val="000000000000" w:firstRow="0" w:lastRow="0" w:firstColumn="0" w:lastColumn="0" w:oddVBand="0" w:evenVBand="0" w:oddHBand="0" w:evenHBand="0" w:firstRowFirstColumn="0" w:firstRowLastColumn="0" w:lastRowFirstColumn="0" w:lastRowLastColumn="0"/>
              <w:rPr>
                <w:color w:val="002060"/>
                <w:highlight w:val="yellow"/>
              </w:rPr>
            </w:pPr>
            <w:r w:rsidRPr="000365B5">
              <w:rPr>
                <w:color w:val="002060"/>
              </w:rPr>
              <w:t xml:space="preserve">Asst Prof İlknur Dursun, Asst Prof Signem </w:t>
            </w:r>
            <w:r w:rsidR="004B7466" w:rsidRPr="000365B5">
              <w:rPr>
                <w:color w:val="002060"/>
              </w:rPr>
              <w:t>Eyüboğlu</w:t>
            </w:r>
          </w:p>
        </w:tc>
      </w:tr>
      <w:bookmarkEnd w:id="72"/>
    </w:tbl>
    <w:p w14:paraId="45F0AF78" w14:textId="77777777" w:rsidR="00B21E8C" w:rsidRPr="000365B5" w:rsidRDefault="00B21E8C" w:rsidP="00B21E8C">
      <w:r w:rsidRPr="000365B5">
        <w:br w:type="page"/>
      </w:r>
    </w:p>
    <w:p w14:paraId="3D8859AC" w14:textId="77777777" w:rsidR="00B21E8C" w:rsidRPr="000365B5" w:rsidRDefault="00B21E8C" w:rsidP="00B21E8C">
      <w:pPr>
        <w:pStyle w:val="Balk2"/>
        <w:spacing w:after="240"/>
        <w:jc w:val="center"/>
      </w:pPr>
      <w:bookmarkStart w:id="73" w:name="_Toc179189779"/>
      <w:r w:rsidRPr="000365B5">
        <w:lastRenderedPageBreak/>
        <w:t>EVALUATION MATRIX</w:t>
      </w:r>
      <w:bookmarkEnd w:id="73"/>
    </w:p>
    <w:p w14:paraId="32E4F579" w14:textId="77777777" w:rsidR="00B21E8C" w:rsidRPr="000365B5" w:rsidRDefault="00B21E8C" w:rsidP="00B21E8C">
      <w:bookmarkStart w:id="74" w:name="_Hlk150880148"/>
      <w:r w:rsidRPr="000365B5">
        <w:t>The number of multiple-choice questions to be asked in the written exams is given in the table below.</w:t>
      </w:r>
    </w:p>
    <w:tbl>
      <w:tblPr>
        <w:tblW w:w="10676" w:type="dxa"/>
        <w:jc w:val="center"/>
        <w:tblBorders>
          <w:top w:val="single" w:sz="4" w:space="0" w:color="0563C1"/>
          <w:left w:val="single" w:sz="4" w:space="0" w:color="0563C1"/>
          <w:bottom w:val="single" w:sz="4" w:space="0" w:color="0563C1"/>
          <w:right w:val="single" w:sz="4" w:space="0" w:color="0563C1"/>
          <w:insideH w:val="single" w:sz="4" w:space="0" w:color="0563C1"/>
          <w:insideV w:val="single" w:sz="4" w:space="0" w:color="0563C1"/>
        </w:tblBorders>
        <w:tblLayout w:type="fixed"/>
        <w:tblCellMar>
          <w:left w:w="0" w:type="dxa"/>
          <w:right w:w="0" w:type="dxa"/>
        </w:tblCellMar>
        <w:tblLook w:val="04A0" w:firstRow="1" w:lastRow="0" w:firstColumn="1" w:lastColumn="0" w:noHBand="0" w:noVBand="1"/>
      </w:tblPr>
      <w:tblGrid>
        <w:gridCol w:w="3978"/>
        <w:gridCol w:w="1282"/>
        <w:gridCol w:w="1138"/>
        <w:gridCol w:w="855"/>
        <w:gridCol w:w="996"/>
        <w:gridCol w:w="711"/>
        <w:gridCol w:w="863"/>
        <w:gridCol w:w="460"/>
        <w:gridCol w:w="393"/>
      </w:tblGrid>
      <w:tr w:rsidR="001F5B21" w:rsidRPr="002A0BE2" w14:paraId="5185A156" w14:textId="77777777" w:rsidTr="002A0BE2">
        <w:trPr>
          <w:trHeight w:val="176"/>
          <w:jc w:val="center"/>
        </w:trPr>
        <w:tc>
          <w:tcPr>
            <w:tcW w:w="3978" w:type="dxa"/>
            <w:vMerge w:val="restart"/>
            <w:tcBorders>
              <w:right w:val="single" w:sz="4" w:space="0" w:color="FFFFFF"/>
            </w:tcBorders>
            <w:shd w:val="clear" w:color="auto" w:fill="0670AB"/>
            <w:tcMar>
              <w:top w:w="0" w:type="dxa"/>
              <w:left w:w="108" w:type="dxa"/>
              <w:bottom w:w="0" w:type="dxa"/>
              <w:right w:w="108" w:type="dxa"/>
            </w:tcMar>
            <w:vAlign w:val="center"/>
            <w:hideMark/>
          </w:tcPr>
          <w:p w14:paraId="675B746D" w14:textId="0C4E8A4C" w:rsidR="001F5B21" w:rsidRPr="002A0BE2" w:rsidRDefault="00832C78" w:rsidP="00EC524D">
            <w:pPr>
              <w:spacing w:before="0" w:after="0"/>
              <w:jc w:val="left"/>
              <w:rPr>
                <w:rFonts w:ascii="Calibri" w:eastAsia="Calibri" w:hAnsi="Calibri" w:cs="Calibri"/>
                <w:color w:val="FFFFFF"/>
                <w:kern w:val="0"/>
                <w:sz w:val="16"/>
                <w:szCs w:val="16"/>
                <w:lang w:eastAsia="en-GB"/>
                <w14:ligatures w14:val="none"/>
              </w:rPr>
            </w:pPr>
            <w:r w:rsidRPr="002A0BE2">
              <w:rPr>
                <w:b/>
                <w:bCs/>
                <w:color w:val="FFFFFF" w:themeColor="background1"/>
                <w:sz w:val="16"/>
                <w:szCs w:val="16"/>
              </w:rPr>
              <w:t>Committee Learning Outcome</w:t>
            </w:r>
            <w:r w:rsidR="00FA1E38" w:rsidRPr="002A0BE2">
              <w:rPr>
                <w:b/>
                <w:bCs/>
                <w:color w:val="FFFFFF" w:themeColor="background1"/>
                <w:sz w:val="16"/>
                <w:szCs w:val="16"/>
              </w:rPr>
              <w:t>s</w:t>
            </w:r>
          </w:p>
        </w:tc>
        <w:tc>
          <w:tcPr>
            <w:tcW w:w="1282" w:type="dxa"/>
            <w:vMerge w:val="restart"/>
            <w:tcBorders>
              <w:left w:val="single" w:sz="4" w:space="0" w:color="FFFFFF"/>
              <w:bottom w:val="single" w:sz="4" w:space="0" w:color="FFFFFF"/>
              <w:right w:val="single" w:sz="4" w:space="0" w:color="FFFFFF"/>
            </w:tcBorders>
            <w:shd w:val="clear" w:color="auto" w:fill="0670AB"/>
            <w:vAlign w:val="center"/>
          </w:tcPr>
          <w:p w14:paraId="054591C5" w14:textId="7293F08D" w:rsidR="001F5B21" w:rsidRPr="002A0BE2" w:rsidRDefault="001F5B21" w:rsidP="001F5B21">
            <w:pPr>
              <w:spacing w:before="0" w:after="0"/>
              <w:jc w:val="center"/>
              <w:rPr>
                <w:rFonts w:ascii="Calibri" w:eastAsia="Calibri" w:hAnsi="Calibri" w:cs="Calibri"/>
                <w:b/>
                <w:bCs/>
                <w:color w:val="FFFFFF"/>
                <w:kern w:val="0"/>
                <w:sz w:val="16"/>
                <w:szCs w:val="16"/>
                <w:lang w:eastAsia="en-GB"/>
                <w14:ligatures w14:val="none"/>
              </w:rPr>
            </w:pPr>
            <w:r w:rsidRPr="002A0BE2">
              <w:rPr>
                <w:b/>
                <w:bCs/>
                <w:color w:val="FFFFFF" w:themeColor="background1"/>
                <w:sz w:val="16"/>
                <w:szCs w:val="16"/>
              </w:rPr>
              <w:t>Department</w:t>
            </w:r>
          </w:p>
        </w:tc>
        <w:tc>
          <w:tcPr>
            <w:tcW w:w="1993" w:type="dxa"/>
            <w:gridSpan w:val="2"/>
            <w:tcBorders>
              <w:left w:val="single" w:sz="4" w:space="0" w:color="FFFFFF"/>
              <w:bottom w:val="single" w:sz="4" w:space="0" w:color="FFFFFF"/>
              <w:right w:val="single" w:sz="4" w:space="0" w:color="FFFFFF"/>
            </w:tcBorders>
            <w:shd w:val="clear" w:color="auto" w:fill="0070C0"/>
          </w:tcPr>
          <w:p w14:paraId="58F5F793" w14:textId="096A4607" w:rsidR="001F5B21" w:rsidRPr="002A0BE2" w:rsidRDefault="001F5B21" w:rsidP="001F5B21">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C</w:t>
            </w:r>
            <w:r w:rsidR="00943681" w:rsidRPr="002A0BE2">
              <w:rPr>
                <w:rFonts w:ascii="Calibri" w:eastAsia="Calibri" w:hAnsi="Calibri" w:cs="Calibri"/>
                <w:b/>
                <w:bCs/>
                <w:color w:val="FFFFFF"/>
                <w:kern w:val="0"/>
                <w:sz w:val="16"/>
                <w:szCs w:val="16"/>
                <w:lang w:eastAsia="en-GB"/>
                <w14:ligatures w14:val="none"/>
              </w:rPr>
              <w:t>E</w:t>
            </w:r>
          </w:p>
        </w:tc>
        <w:tc>
          <w:tcPr>
            <w:tcW w:w="1707" w:type="dxa"/>
            <w:gridSpan w:val="2"/>
            <w:tcBorders>
              <w:left w:val="single" w:sz="4" w:space="0" w:color="FFFFFF"/>
              <w:bottom w:val="single" w:sz="4" w:space="0" w:color="FFFFFF"/>
              <w:right w:val="single" w:sz="4" w:space="0" w:color="FFFFFF"/>
            </w:tcBorders>
            <w:shd w:val="clear" w:color="auto" w:fill="0070C0"/>
            <w:vAlign w:val="center"/>
          </w:tcPr>
          <w:p w14:paraId="6F27A767" w14:textId="338FFA9D" w:rsidR="001F5B21" w:rsidRPr="002A0BE2" w:rsidRDefault="001F5B21" w:rsidP="001F5B21">
            <w:pPr>
              <w:spacing w:before="0" w:after="0"/>
              <w:jc w:val="center"/>
              <w:rPr>
                <w:rFonts w:ascii="Calibri" w:eastAsia="Calibri" w:hAnsi="Calibri" w:cs="Calibri"/>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F</w:t>
            </w:r>
            <w:r w:rsidR="00632E96" w:rsidRPr="002A0BE2">
              <w:rPr>
                <w:rFonts w:ascii="Calibri" w:eastAsia="Calibri" w:hAnsi="Calibri" w:cs="Calibri"/>
                <w:b/>
                <w:bCs/>
                <w:color w:val="FFFFFF"/>
                <w:kern w:val="0"/>
                <w:sz w:val="16"/>
                <w:szCs w:val="16"/>
                <w:lang w:eastAsia="en-GB"/>
                <w14:ligatures w14:val="none"/>
              </w:rPr>
              <w:t>F</w:t>
            </w:r>
            <w:r w:rsidRPr="002A0BE2">
              <w:rPr>
                <w:rFonts w:ascii="Calibri" w:eastAsia="Calibri" w:hAnsi="Calibri" w:cs="Calibri"/>
                <w:b/>
                <w:bCs/>
                <w:color w:val="FFFFFF"/>
                <w:kern w:val="0"/>
                <w:sz w:val="16"/>
                <w:szCs w:val="16"/>
                <w:lang w:eastAsia="en-GB"/>
                <w14:ligatures w14:val="none"/>
              </w:rPr>
              <w:t>E</w:t>
            </w:r>
          </w:p>
        </w:tc>
        <w:tc>
          <w:tcPr>
            <w:tcW w:w="1716" w:type="dxa"/>
            <w:gridSpan w:val="3"/>
            <w:tcBorders>
              <w:left w:val="single" w:sz="4" w:space="0" w:color="FFFFFF"/>
              <w:bottom w:val="nil"/>
              <w:right w:val="single" w:sz="4" w:space="0" w:color="FFFFFF"/>
            </w:tcBorders>
            <w:shd w:val="clear" w:color="auto" w:fill="0070C0"/>
            <w:vAlign w:val="center"/>
          </w:tcPr>
          <w:p w14:paraId="5F4E14ED" w14:textId="3348FBDB" w:rsidR="001F5B21" w:rsidRPr="002A0BE2" w:rsidRDefault="00632E96" w:rsidP="001F5B21">
            <w:pPr>
              <w:spacing w:before="0" w:after="0"/>
              <w:jc w:val="center"/>
              <w:rPr>
                <w:rFonts w:ascii="Calibri" w:eastAsia="Calibri" w:hAnsi="Calibri" w:cs="Calibri"/>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RS</w:t>
            </w:r>
            <w:r w:rsidR="001F5B21" w:rsidRPr="002A0BE2">
              <w:rPr>
                <w:rFonts w:ascii="Calibri" w:eastAsia="Calibri" w:hAnsi="Calibri" w:cs="Calibri"/>
                <w:b/>
                <w:bCs/>
                <w:color w:val="FFFFFF"/>
                <w:kern w:val="0"/>
                <w:sz w:val="16"/>
                <w:szCs w:val="16"/>
                <w:lang w:eastAsia="en-GB"/>
                <w14:ligatures w14:val="none"/>
              </w:rPr>
              <w:t>E</w:t>
            </w:r>
          </w:p>
        </w:tc>
      </w:tr>
      <w:tr w:rsidR="001F5B21" w:rsidRPr="002A0BE2" w14:paraId="4A06F5B7" w14:textId="77777777" w:rsidTr="002A0BE2">
        <w:trPr>
          <w:trHeight w:val="248"/>
          <w:jc w:val="center"/>
        </w:trPr>
        <w:tc>
          <w:tcPr>
            <w:tcW w:w="3978" w:type="dxa"/>
            <w:vMerge/>
            <w:tcBorders>
              <w:right w:val="single" w:sz="4" w:space="0" w:color="FFFFFF"/>
            </w:tcBorders>
            <w:shd w:val="clear" w:color="auto" w:fill="0670AB"/>
            <w:vAlign w:val="center"/>
            <w:hideMark/>
          </w:tcPr>
          <w:p w14:paraId="0E8B46E6" w14:textId="77777777" w:rsidR="001F5B21" w:rsidRPr="002A0BE2" w:rsidRDefault="001F5B21" w:rsidP="001F5B21">
            <w:pPr>
              <w:jc w:val="center"/>
              <w:rPr>
                <w:rFonts w:ascii="Calibri" w:eastAsia="Calibri" w:hAnsi="Calibri" w:cs="Arial"/>
                <w:color w:val="FFFFFF"/>
                <w:sz w:val="16"/>
                <w:szCs w:val="16"/>
              </w:rPr>
            </w:pPr>
          </w:p>
        </w:tc>
        <w:tc>
          <w:tcPr>
            <w:tcW w:w="1282" w:type="dxa"/>
            <w:vMerge/>
            <w:tcBorders>
              <w:left w:val="single" w:sz="4" w:space="0" w:color="FFFFFF"/>
              <w:bottom w:val="single" w:sz="4" w:space="0" w:color="FFFFFF"/>
              <w:right w:val="single" w:sz="4" w:space="0" w:color="FFFFFF"/>
            </w:tcBorders>
            <w:shd w:val="clear" w:color="auto" w:fill="0670AB"/>
            <w:vAlign w:val="center"/>
          </w:tcPr>
          <w:p w14:paraId="102B9330" w14:textId="77777777" w:rsidR="001F5B21" w:rsidRPr="002A0BE2" w:rsidRDefault="001F5B21" w:rsidP="001F5B21">
            <w:pPr>
              <w:spacing w:before="0" w:after="0"/>
              <w:jc w:val="center"/>
              <w:rPr>
                <w:rFonts w:ascii="Calibri" w:eastAsia="Calibri" w:hAnsi="Calibri" w:cs="Calibri"/>
                <w:b/>
                <w:bCs/>
                <w:color w:val="FFFFFF"/>
                <w:kern w:val="0"/>
                <w:sz w:val="16"/>
                <w:szCs w:val="16"/>
                <w:lang w:eastAsia="en-GB"/>
                <w14:ligatures w14:val="none"/>
              </w:rPr>
            </w:pPr>
          </w:p>
        </w:tc>
        <w:tc>
          <w:tcPr>
            <w:tcW w:w="1138" w:type="dxa"/>
            <w:tcBorders>
              <w:top w:val="single" w:sz="4" w:space="0" w:color="FFFFFF"/>
              <w:left w:val="single" w:sz="4" w:space="0" w:color="FFFFFF"/>
              <w:right w:val="single" w:sz="4" w:space="0" w:color="FFFFFF"/>
            </w:tcBorders>
            <w:shd w:val="clear" w:color="auto" w:fill="00B0F0"/>
            <w:tcMar>
              <w:top w:w="0" w:type="dxa"/>
              <w:left w:w="108" w:type="dxa"/>
              <w:bottom w:w="0" w:type="dxa"/>
              <w:right w:w="108" w:type="dxa"/>
            </w:tcMar>
            <w:vAlign w:val="center"/>
            <w:hideMark/>
          </w:tcPr>
          <w:p w14:paraId="72BA63AA" w14:textId="48D3CA78" w:rsidR="001F5B21" w:rsidRPr="002A0BE2" w:rsidRDefault="001F5B21" w:rsidP="001F5B21">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MCE</w:t>
            </w:r>
          </w:p>
          <w:p w14:paraId="738E58AE" w14:textId="3AA03098" w:rsidR="001F5B21" w:rsidRPr="002A0BE2" w:rsidRDefault="001F5B21" w:rsidP="001F5B21">
            <w:pPr>
              <w:spacing w:before="0" w:after="0"/>
              <w:jc w:val="center"/>
              <w:rPr>
                <w:rFonts w:ascii="Calibri" w:eastAsia="Calibri" w:hAnsi="Calibri" w:cs="Calibri"/>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(Question number)</w:t>
            </w:r>
          </w:p>
        </w:tc>
        <w:tc>
          <w:tcPr>
            <w:tcW w:w="855" w:type="dxa"/>
            <w:tcBorders>
              <w:top w:val="single" w:sz="4" w:space="0" w:color="FFFFFF"/>
              <w:left w:val="single" w:sz="4" w:space="0" w:color="FFFFFF"/>
              <w:right w:val="single" w:sz="4" w:space="0" w:color="FFFFFF"/>
            </w:tcBorders>
            <w:shd w:val="clear" w:color="auto" w:fill="00B0F0"/>
            <w:tcMar>
              <w:top w:w="0" w:type="dxa"/>
              <w:left w:w="108" w:type="dxa"/>
              <w:bottom w:w="0" w:type="dxa"/>
              <w:right w:w="108" w:type="dxa"/>
            </w:tcMar>
            <w:vAlign w:val="center"/>
          </w:tcPr>
          <w:p w14:paraId="068281A5" w14:textId="77777777" w:rsidR="001F5B21" w:rsidRPr="002A0BE2" w:rsidRDefault="001F5B21" w:rsidP="001F5B21">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PE</w:t>
            </w:r>
          </w:p>
          <w:p w14:paraId="3E7FB765" w14:textId="73996DED" w:rsidR="001F5B21" w:rsidRPr="002A0BE2" w:rsidRDefault="001F5B21" w:rsidP="001F5B21">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(Point)</w:t>
            </w:r>
          </w:p>
        </w:tc>
        <w:tc>
          <w:tcPr>
            <w:tcW w:w="996" w:type="dxa"/>
            <w:tcBorders>
              <w:top w:val="single" w:sz="4" w:space="0" w:color="FFFFFF"/>
              <w:left w:val="single" w:sz="4" w:space="0" w:color="FFFFFF"/>
              <w:right w:val="single" w:sz="4" w:space="0" w:color="FFFFFF"/>
            </w:tcBorders>
            <w:shd w:val="clear" w:color="auto" w:fill="00B0F0"/>
            <w:vAlign w:val="center"/>
          </w:tcPr>
          <w:p w14:paraId="3532A098" w14:textId="77777777" w:rsidR="001F5B21" w:rsidRPr="002A0BE2" w:rsidRDefault="001F5B21" w:rsidP="001F5B21">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MCE</w:t>
            </w:r>
          </w:p>
          <w:p w14:paraId="44AB6878" w14:textId="7247B5AA" w:rsidR="001F5B21" w:rsidRPr="002A0BE2" w:rsidRDefault="001F5B21" w:rsidP="001F5B21">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(Question number)</w:t>
            </w:r>
          </w:p>
        </w:tc>
        <w:tc>
          <w:tcPr>
            <w:tcW w:w="711" w:type="dxa"/>
            <w:tcBorders>
              <w:top w:val="single" w:sz="4" w:space="0" w:color="FFFFFF"/>
              <w:left w:val="single" w:sz="4" w:space="0" w:color="FFFFFF"/>
              <w:right w:val="single" w:sz="4" w:space="0" w:color="FFFFFF"/>
            </w:tcBorders>
            <w:shd w:val="clear" w:color="auto" w:fill="00B0F0"/>
            <w:vAlign w:val="center"/>
          </w:tcPr>
          <w:p w14:paraId="65155545" w14:textId="77777777" w:rsidR="001F5B21" w:rsidRPr="002A0BE2" w:rsidRDefault="001F5B21" w:rsidP="001F5B21">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PE</w:t>
            </w:r>
          </w:p>
          <w:p w14:paraId="7ED3A812" w14:textId="7E751A12" w:rsidR="001F5B21" w:rsidRPr="002A0BE2" w:rsidRDefault="001F5B21" w:rsidP="001F5B21">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(Point)</w:t>
            </w:r>
          </w:p>
        </w:tc>
        <w:tc>
          <w:tcPr>
            <w:tcW w:w="863" w:type="dxa"/>
            <w:tcBorders>
              <w:top w:val="single" w:sz="4" w:space="0" w:color="FFFFFF"/>
              <w:left w:val="single" w:sz="4" w:space="0" w:color="FFFFFF"/>
              <w:right w:val="single" w:sz="4" w:space="0" w:color="FFFFFF"/>
            </w:tcBorders>
            <w:shd w:val="clear" w:color="auto" w:fill="00B0F0"/>
            <w:vAlign w:val="center"/>
          </w:tcPr>
          <w:p w14:paraId="3AC4F855" w14:textId="77777777" w:rsidR="001F5B21" w:rsidRPr="002A0BE2" w:rsidRDefault="001F5B21" w:rsidP="001F5B21">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MCE</w:t>
            </w:r>
          </w:p>
          <w:p w14:paraId="18E3AAA2" w14:textId="3177A25B" w:rsidR="001F5B21" w:rsidRPr="002A0BE2" w:rsidRDefault="001F5B21" w:rsidP="001F5B21">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(Question number)</w:t>
            </w:r>
          </w:p>
        </w:tc>
        <w:tc>
          <w:tcPr>
            <w:tcW w:w="853" w:type="dxa"/>
            <w:gridSpan w:val="2"/>
            <w:tcBorders>
              <w:top w:val="single" w:sz="4" w:space="0" w:color="FFFFFF"/>
              <w:left w:val="single" w:sz="4" w:space="0" w:color="FFFFFF"/>
              <w:right w:val="single" w:sz="4" w:space="0" w:color="FFFFFF"/>
            </w:tcBorders>
            <w:shd w:val="clear" w:color="auto" w:fill="00B0F0"/>
            <w:vAlign w:val="center"/>
          </w:tcPr>
          <w:p w14:paraId="68B05362" w14:textId="77777777" w:rsidR="001F5B21" w:rsidRPr="002A0BE2" w:rsidRDefault="001F5B21" w:rsidP="001F5B21">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PE</w:t>
            </w:r>
          </w:p>
          <w:p w14:paraId="6E1F838F" w14:textId="3614894C" w:rsidR="001F5B21" w:rsidRPr="002A0BE2" w:rsidRDefault="001F5B21" w:rsidP="001F5B21">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w:t>
            </w:r>
            <w:r w:rsidR="002A0BE2" w:rsidRPr="002A0BE2">
              <w:rPr>
                <w:rFonts w:ascii="Calibri" w:eastAsia="Calibri" w:hAnsi="Calibri" w:cs="Calibri"/>
                <w:b/>
                <w:bCs/>
                <w:color w:val="FFFFFF"/>
                <w:kern w:val="0"/>
                <w:sz w:val="16"/>
                <w:szCs w:val="16"/>
                <w:lang w:eastAsia="en-GB"/>
                <w14:ligatures w14:val="none"/>
              </w:rPr>
              <w:t>Question number</w:t>
            </w:r>
            <w:r w:rsidRPr="002A0BE2">
              <w:rPr>
                <w:rFonts w:ascii="Calibri" w:eastAsia="Calibri" w:hAnsi="Calibri" w:cs="Calibri"/>
                <w:b/>
                <w:bCs/>
                <w:color w:val="FFFFFF"/>
                <w:kern w:val="0"/>
                <w:sz w:val="16"/>
                <w:szCs w:val="16"/>
                <w:lang w:eastAsia="en-GB"/>
                <w14:ligatures w14:val="none"/>
              </w:rPr>
              <w:t>)</w:t>
            </w:r>
          </w:p>
        </w:tc>
      </w:tr>
      <w:tr w:rsidR="00815507" w:rsidRPr="00815507" w14:paraId="73E8A2DC" w14:textId="77777777" w:rsidTr="002A0BE2">
        <w:trPr>
          <w:trHeight w:val="174"/>
          <w:jc w:val="center"/>
        </w:trPr>
        <w:tc>
          <w:tcPr>
            <w:tcW w:w="3978" w:type="dxa"/>
            <w:vMerge w:val="restart"/>
            <w:shd w:val="clear" w:color="auto" w:fill="BEE6FC"/>
            <w:tcMar>
              <w:top w:w="0" w:type="dxa"/>
              <w:left w:w="108" w:type="dxa"/>
              <w:bottom w:w="0" w:type="dxa"/>
              <w:right w:w="108" w:type="dxa"/>
            </w:tcMar>
            <w:vAlign w:val="center"/>
          </w:tcPr>
          <w:p w14:paraId="080D558F" w14:textId="10A8CCF7"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Explain the features and parts of the central nervous system, explain the abstract concepts produced by the brain and the brain computer analogy</w:t>
            </w:r>
          </w:p>
        </w:tc>
        <w:tc>
          <w:tcPr>
            <w:tcW w:w="1282" w:type="dxa"/>
            <w:tcBorders>
              <w:top w:val="single" w:sz="4" w:space="0" w:color="FFFFFF"/>
            </w:tcBorders>
            <w:shd w:val="clear" w:color="auto" w:fill="BEE6FC"/>
          </w:tcPr>
          <w:p w14:paraId="02980DE5" w14:textId="0D370FAC"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Anatomy</w:t>
            </w:r>
          </w:p>
        </w:tc>
        <w:tc>
          <w:tcPr>
            <w:tcW w:w="1138" w:type="dxa"/>
            <w:shd w:val="clear" w:color="auto" w:fill="FFFFFF"/>
            <w:tcMar>
              <w:top w:w="0" w:type="dxa"/>
              <w:left w:w="108" w:type="dxa"/>
              <w:bottom w:w="0" w:type="dxa"/>
              <w:right w:w="108" w:type="dxa"/>
            </w:tcMar>
            <w:vAlign w:val="center"/>
          </w:tcPr>
          <w:p w14:paraId="1E59AD7C" w14:textId="20F8E49C"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2</w:t>
            </w:r>
          </w:p>
        </w:tc>
        <w:tc>
          <w:tcPr>
            <w:tcW w:w="855" w:type="dxa"/>
            <w:shd w:val="clear" w:color="auto" w:fill="FFFFFF"/>
            <w:tcMar>
              <w:top w:w="0" w:type="dxa"/>
              <w:left w:w="108" w:type="dxa"/>
              <w:bottom w:w="0" w:type="dxa"/>
              <w:right w:w="108" w:type="dxa"/>
            </w:tcMar>
            <w:vAlign w:val="center"/>
          </w:tcPr>
          <w:p w14:paraId="716136BA"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996" w:type="dxa"/>
            <w:shd w:val="clear" w:color="auto" w:fill="FFFFFF"/>
            <w:vAlign w:val="center"/>
          </w:tcPr>
          <w:p w14:paraId="397D75C2" w14:textId="3F2FE3B4"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711" w:type="dxa"/>
            <w:shd w:val="clear" w:color="auto" w:fill="FFFFFF"/>
            <w:vAlign w:val="center"/>
          </w:tcPr>
          <w:p w14:paraId="1D1B5471"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val="restart"/>
            <w:shd w:val="clear" w:color="auto" w:fill="FFFFFF"/>
            <w:vAlign w:val="center"/>
          </w:tcPr>
          <w:p w14:paraId="66E3CA52" w14:textId="77777777"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18</w:t>
            </w:r>
          </w:p>
          <w:p w14:paraId="3C833909" w14:textId="7BE2E468"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shd w:val="clear" w:color="auto" w:fill="FFFFFF"/>
            <w:vAlign w:val="center"/>
          </w:tcPr>
          <w:p w14:paraId="112FDAC6"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4097DC27" w14:textId="77777777" w:rsidTr="002A0BE2">
        <w:trPr>
          <w:trHeight w:val="174"/>
          <w:jc w:val="center"/>
        </w:trPr>
        <w:tc>
          <w:tcPr>
            <w:tcW w:w="3978" w:type="dxa"/>
            <w:vMerge/>
            <w:shd w:val="clear" w:color="auto" w:fill="BEE6FC"/>
            <w:tcMar>
              <w:top w:w="0" w:type="dxa"/>
              <w:left w:w="108" w:type="dxa"/>
              <w:bottom w:w="0" w:type="dxa"/>
              <w:right w:w="108" w:type="dxa"/>
            </w:tcMar>
            <w:vAlign w:val="center"/>
          </w:tcPr>
          <w:p w14:paraId="3EBCD652" w14:textId="77777777" w:rsidR="00815507" w:rsidRPr="002A0BE2" w:rsidRDefault="00815507" w:rsidP="00815507">
            <w:pPr>
              <w:spacing w:before="0" w:after="0"/>
              <w:rPr>
                <w:rFonts w:ascii="Times New Roman" w:hAnsi="Times New Roman" w:cs="Times New Roman"/>
                <w:color w:val="002060"/>
                <w:sz w:val="16"/>
                <w:szCs w:val="16"/>
              </w:rPr>
            </w:pPr>
          </w:p>
        </w:tc>
        <w:tc>
          <w:tcPr>
            <w:tcW w:w="1282" w:type="dxa"/>
            <w:tcBorders>
              <w:top w:val="single" w:sz="4" w:space="0" w:color="FFFFFF"/>
            </w:tcBorders>
            <w:shd w:val="clear" w:color="auto" w:fill="BEE6FC"/>
            <w:vAlign w:val="center"/>
          </w:tcPr>
          <w:p w14:paraId="6D76E021" w14:textId="19A5214F"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Histology&amp;Emb</w:t>
            </w:r>
          </w:p>
        </w:tc>
        <w:tc>
          <w:tcPr>
            <w:tcW w:w="1138" w:type="dxa"/>
            <w:shd w:val="clear" w:color="auto" w:fill="FFFFFF"/>
            <w:tcMar>
              <w:top w:w="0" w:type="dxa"/>
              <w:left w:w="108" w:type="dxa"/>
              <w:bottom w:w="0" w:type="dxa"/>
              <w:right w:w="108" w:type="dxa"/>
            </w:tcMar>
            <w:vAlign w:val="center"/>
          </w:tcPr>
          <w:p w14:paraId="048131C0" w14:textId="1670F71A"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3</w:t>
            </w:r>
          </w:p>
        </w:tc>
        <w:tc>
          <w:tcPr>
            <w:tcW w:w="855" w:type="dxa"/>
            <w:shd w:val="clear" w:color="auto" w:fill="FFFFFF"/>
            <w:tcMar>
              <w:top w:w="0" w:type="dxa"/>
              <w:left w:w="108" w:type="dxa"/>
              <w:bottom w:w="0" w:type="dxa"/>
              <w:right w:w="108" w:type="dxa"/>
            </w:tcMar>
            <w:vAlign w:val="center"/>
          </w:tcPr>
          <w:p w14:paraId="6B5E4B78"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996" w:type="dxa"/>
            <w:shd w:val="clear" w:color="auto" w:fill="FFFFFF"/>
            <w:vAlign w:val="center"/>
          </w:tcPr>
          <w:p w14:paraId="1B8227B1" w14:textId="2B3F462F"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711" w:type="dxa"/>
            <w:shd w:val="clear" w:color="auto" w:fill="FFFFFF"/>
            <w:vAlign w:val="center"/>
          </w:tcPr>
          <w:p w14:paraId="6B3976C2"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168DD8EE" w14:textId="6DEC01ED"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shd w:val="clear" w:color="auto" w:fill="FFFFFF"/>
            <w:vAlign w:val="center"/>
          </w:tcPr>
          <w:p w14:paraId="5AC7DDE1"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1DBC0521" w14:textId="77777777" w:rsidTr="002A0BE2">
        <w:trPr>
          <w:trHeight w:val="174"/>
          <w:jc w:val="center"/>
        </w:trPr>
        <w:tc>
          <w:tcPr>
            <w:tcW w:w="3978" w:type="dxa"/>
            <w:vMerge/>
            <w:shd w:val="clear" w:color="auto" w:fill="BEE6FC"/>
            <w:tcMar>
              <w:top w:w="0" w:type="dxa"/>
              <w:left w:w="108" w:type="dxa"/>
              <w:bottom w:w="0" w:type="dxa"/>
              <w:right w:w="108" w:type="dxa"/>
            </w:tcMar>
            <w:vAlign w:val="center"/>
          </w:tcPr>
          <w:p w14:paraId="1CE58EB9" w14:textId="77777777" w:rsidR="00815507" w:rsidRPr="002A0BE2" w:rsidRDefault="00815507" w:rsidP="00815507">
            <w:pPr>
              <w:spacing w:before="0" w:after="0"/>
              <w:rPr>
                <w:rFonts w:ascii="Times New Roman" w:hAnsi="Times New Roman" w:cs="Times New Roman"/>
                <w:color w:val="002060"/>
                <w:sz w:val="16"/>
                <w:szCs w:val="16"/>
              </w:rPr>
            </w:pPr>
          </w:p>
        </w:tc>
        <w:tc>
          <w:tcPr>
            <w:tcW w:w="1282" w:type="dxa"/>
            <w:tcBorders>
              <w:top w:val="single" w:sz="4" w:space="0" w:color="FFFFFF"/>
            </w:tcBorders>
            <w:shd w:val="clear" w:color="auto" w:fill="BEE6FC"/>
          </w:tcPr>
          <w:p w14:paraId="2DA11EC8" w14:textId="3D57231D"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Physiology</w:t>
            </w:r>
          </w:p>
        </w:tc>
        <w:tc>
          <w:tcPr>
            <w:tcW w:w="1138" w:type="dxa"/>
            <w:shd w:val="clear" w:color="auto" w:fill="FFFFFF"/>
            <w:tcMar>
              <w:top w:w="0" w:type="dxa"/>
              <w:left w:w="108" w:type="dxa"/>
              <w:bottom w:w="0" w:type="dxa"/>
              <w:right w:w="108" w:type="dxa"/>
            </w:tcMar>
            <w:vAlign w:val="center"/>
          </w:tcPr>
          <w:p w14:paraId="1926B4C0" w14:textId="379A5677"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1</w:t>
            </w:r>
          </w:p>
        </w:tc>
        <w:tc>
          <w:tcPr>
            <w:tcW w:w="855" w:type="dxa"/>
            <w:shd w:val="clear" w:color="auto" w:fill="FFFFFF"/>
            <w:tcMar>
              <w:top w:w="0" w:type="dxa"/>
              <w:left w:w="108" w:type="dxa"/>
              <w:bottom w:w="0" w:type="dxa"/>
              <w:right w:w="108" w:type="dxa"/>
            </w:tcMar>
            <w:vAlign w:val="center"/>
          </w:tcPr>
          <w:p w14:paraId="7CF0F845"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996" w:type="dxa"/>
            <w:shd w:val="clear" w:color="auto" w:fill="FFFFFF"/>
            <w:vAlign w:val="center"/>
          </w:tcPr>
          <w:p w14:paraId="43717D0E" w14:textId="3574521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711" w:type="dxa"/>
            <w:shd w:val="clear" w:color="auto" w:fill="FFFFFF"/>
            <w:vAlign w:val="center"/>
          </w:tcPr>
          <w:p w14:paraId="73D76404"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2924D6CE" w14:textId="12198E16"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shd w:val="clear" w:color="auto" w:fill="FFFFFF"/>
            <w:vAlign w:val="center"/>
          </w:tcPr>
          <w:p w14:paraId="05515F27"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2C7234CC" w14:textId="77777777" w:rsidTr="002A0BE2">
        <w:trPr>
          <w:trHeight w:val="396"/>
          <w:jc w:val="center"/>
        </w:trPr>
        <w:tc>
          <w:tcPr>
            <w:tcW w:w="3978" w:type="dxa"/>
            <w:tcMar>
              <w:top w:w="0" w:type="dxa"/>
              <w:left w:w="108" w:type="dxa"/>
              <w:bottom w:w="0" w:type="dxa"/>
              <w:right w:w="108" w:type="dxa"/>
            </w:tcMar>
          </w:tcPr>
          <w:p w14:paraId="511D9209" w14:textId="4C270A61"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Associate the structure and function disorders of the nervous system with clinical</w:t>
            </w:r>
          </w:p>
        </w:tc>
        <w:tc>
          <w:tcPr>
            <w:tcW w:w="1282" w:type="dxa"/>
            <w:vAlign w:val="center"/>
          </w:tcPr>
          <w:p w14:paraId="7678554F" w14:textId="02C67DE0"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Physiology</w:t>
            </w:r>
          </w:p>
        </w:tc>
        <w:tc>
          <w:tcPr>
            <w:tcW w:w="1138" w:type="dxa"/>
            <w:shd w:val="clear" w:color="auto" w:fill="FFFFFF"/>
            <w:tcMar>
              <w:top w:w="0" w:type="dxa"/>
              <w:left w:w="108" w:type="dxa"/>
              <w:bottom w:w="0" w:type="dxa"/>
              <w:right w:w="108" w:type="dxa"/>
            </w:tcMar>
            <w:vAlign w:val="center"/>
          </w:tcPr>
          <w:p w14:paraId="016DA313" w14:textId="43B8A14B"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5</w:t>
            </w:r>
          </w:p>
        </w:tc>
        <w:tc>
          <w:tcPr>
            <w:tcW w:w="855" w:type="dxa"/>
            <w:shd w:val="clear" w:color="auto" w:fill="FFFFFF"/>
            <w:tcMar>
              <w:top w:w="0" w:type="dxa"/>
              <w:left w:w="108" w:type="dxa"/>
              <w:bottom w:w="0" w:type="dxa"/>
              <w:right w:w="108" w:type="dxa"/>
            </w:tcMar>
            <w:vAlign w:val="center"/>
          </w:tcPr>
          <w:p w14:paraId="6615CE9E"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996" w:type="dxa"/>
            <w:shd w:val="clear" w:color="auto" w:fill="FFFFFF"/>
            <w:vAlign w:val="center"/>
          </w:tcPr>
          <w:p w14:paraId="6DA45E83" w14:textId="1FD18462"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2</w:t>
            </w:r>
          </w:p>
        </w:tc>
        <w:tc>
          <w:tcPr>
            <w:tcW w:w="711" w:type="dxa"/>
            <w:shd w:val="clear" w:color="auto" w:fill="FFFFFF"/>
            <w:vAlign w:val="center"/>
          </w:tcPr>
          <w:p w14:paraId="55CAA819"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5A9F9F1F" w14:textId="74AB9D94"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shd w:val="clear" w:color="auto" w:fill="FFFFFF"/>
            <w:vAlign w:val="center"/>
          </w:tcPr>
          <w:p w14:paraId="38A85283"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10E9731A" w14:textId="77777777" w:rsidTr="002A0BE2">
        <w:trPr>
          <w:trHeight w:val="232"/>
          <w:jc w:val="center"/>
        </w:trPr>
        <w:tc>
          <w:tcPr>
            <w:tcW w:w="3978" w:type="dxa"/>
            <w:shd w:val="clear" w:color="auto" w:fill="BEE6FC"/>
            <w:tcMar>
              <w:top w:w="0" w:type="dxa"/>
              <w:left w:w="108" w:type="dxa"/>
              <w:bottom w:w="0" w:type="dxa"/>
              <w:right w:w="108" w:type="dxa"/>
            </w:tcMar>
          </w:tcPr>
          <w:p w14:paraId="64D39D70" w14:textId="2E7BAA2D"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Explain the anatomy of the spinal cord, the course and functions of the descending and ascending pathways</w:t>
            </w:r>
          </w:p>
        </w:tc>
        <w:tc>
          <w:tcPr>
            <w:tcW w:w="1282" w:type="dxa"/>
            <w:shd w:val="clear" w:color="auto" w:fill="BEE6FC"/>
            <w:vAlign w:val="center"/>
          </w:tcPr>
          <w:p w14:paraId="254BC827" w14:textId="1E47DB3E" w:rsidR="00815507" w:rsidRPr="002A0BE2" w:rsidRDefault="00815507" w:rsidP="00815507">
            <w:pPr>
              <w:pStyle w:val="xxmsonormal"/>
              <w:jc w:val="center"/>
              <w:rPr>
                <w:rFonts w:eastAsia="Calibri"/>
                <w:color w:val="002060"/>
                <w:sz w:val="16"/>
                <w:szCs w:val="16"/>
              </w:rPr>
            </w:pPr>
            <w:r w:rsidRPr="002A0BE2">
              <w:rPr>
                <w:rFonts w:eastAsia="Calibri"/>
                <w:color w:val="002060"/>
                <w:sz w:val="16"/>
                <w:szCs w:val="16"/>
              </w:rPr>
              <w:t>Anatomy</w:t>
            </w:r>
          </w:p>
          <w:p w14:paraId="674A3A4F" w14:textId="77777777"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p>
        </w:tc>
        <w:tc>
          <w:tcPr>
            <w:tcW w:w="1138" w:type="dxa"/>
            <w:shd w:val="clear" w:color="auto" w:fill="FFFFFF"/>
            <w:tcMar>
              <w:top w:w="0" w:type="dxa"/>
              <w:left w:w="108" w:type="dxa"/>
              <w:bottom w:w="0" w:type="dxa"/>
              <w:right w:w="108" w:type="dxa"/>
            </w:tcMar>
            <w:vAlign w:val="center"/>
          </w:tcPr>
          <w:p w14:paraId="25ABE71B" w14:textId="2C10BBC6"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17</w:t>
            </w:r>
          </w:p>
        </w:tc>
        <w:tc>
          <w:tcPr>
            <w:tcW w:w="855" w:type="dxa"/>
            <w:shd w:val="clear" w:color="auto" w:fill="FFFFFF"/>
            <w:tcMar>
              <w:top w:w="0" w:type="dxa"/>
              <w:left w:w="108" w:type="dxa"/>
              <w:bottom w:w="0" w:type="dxa"/>
              <w:right w:w="108" w:type="dxa"/>
            </w:tcMar>
            <w:vAlign w:val="center"/>
          </w:tcPr>
          <w:p w14:paraId="4ECDBAB1"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996" w:type="dxa"/>
            <w:shd w:val="clear" w:color="auto" w:fill="FFFFFF"/>
            <w:vAlign w:val="center"/>
          </w:tcPr>
          <w:p w14:paraId="458007DE" w14:textId="3F05B856"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4</w:t>
            </w:r>
          </w:p>
        </w:tc>
        <w:tc>
          <w:tcPr>
            <w:tcW w:w="711" w:type="dxa"/>
            <w:shd w:val="clear" w:color="auto" w:fill="FFFFFF"/>
            <w:vAlign w:val="center"/>
          </w:tcPr>
          <w:p w14:paraId="5BBABB3E"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25AE336F" w14:textId="03311CCA"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shd w:val="clear" w:color="auto" w:fill="FFFFFF"/>
            <w:vAlign w:val="center"/>
          </w:tcPr>
          <w:p w14:paraId="26F7F11B"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42F6AAA8" w14:textId="77777777" w:rsidTr="002A0BE2">
        <w:trPr>
          <w:trHeight w:val="376"/>
          <w:jc w:val="center"/>
        </w:trPr>
        <w:tc>
          <w:tcPr>
            <w:tcW w:w="3978" w:type="dxa"/>
            <w:tcMar>
              <w:top w:w="0" w:type="dxa"/>
              <w:left w:w="108" w:type="dxa"/>
              <w:bottom w:w="0" w:type="dxa"/>
              <w:right w:w="108" w:type="dxa"/>
            </w:tcMar>
          </w:tcPr>
          <w:p w14:paraId="66F15B33" w14:textId="7B0678FC"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Explain the brain stem and parts of the brain and the structure of the formatio reticularis</w:t>
            </w:r>
          </w:p>
        </w:tc>
        <w:tc>
          <w:tcPr>
            <w:tcW w:w="1282" w:type="dxa"/>
            <w:vAlign w:val="center"/>
          </w:tcPr>
          <w:p w14:paraId="624E936C" w14:textId="77777777" w:rsidR="00815507" w:rsidRPr="002A0BE2" w:rsidRDefault="00815507" w:rsidP="00815507">
            <w:pPr>
              <w:pStyle w:val="xxmsonormal"/>
              <w:jc w:val="center"/>
              <w:rPr>
                <w:rFonts w:eastAsia="Calibri"/>
                <w:color w:val="002060"/>
                <w:sz w:val="16"/>
                <w:szCs w:val="16"/>
              </w:rPr>
            </w:pPr>
            <w:r w:rsidRPr="002A0BE2">
              <w:rPr>
                <w:rFonts w:eastAsia="Calibri"/>
                <w:color w:val="002060"/>
                <w:sz w:val="16"/>
                <w:szCs w:val="16"/>
              </w:rPr>
              <w:t>Anatomy</w:t>
            </w:r>
          </w:p>
          <w:p w14:paraId="54449A8E" w14:textId="6261F05A"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p>
        </w:tc>
        <w:tc>
          <w:tcPr>
            <w:tcW w:w="1138" w:type="dxa"/>
            <w:shd w:val="clear" w:color="auto" w:fill="FFFFFF"/>
            <w:tcMar>
              <w:top w:w="0" w:type="dxa"/>
              <w:left w:w="108" w:type="dxa"/>
              <w:bottom w:w="0" w:type="dxa"/>
              <w:right w:w="108" w:type="dxa"/>
            </w:tcMar>
            <w:vAlign w:val="center"/>
          </w:tcPr>
          <w:p w14:paraId="66EA0A0F" w14:textId="42B5EDD3"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6</w:t>
            </w:r>
          </w:p>
        </w:tc>
        <w:tc>
          <w:tcPr>
            <w:tcW w:w="855" w:type="dxa"/>
            <w:shd w:val="clear" w:color="auto" w:fill="FFFFFF"/>
            <w:tcMar>
              <w:top w:w="0" w:type="dxa"/>
              <w:left w:w="108" w:type="dxa"/>
              <w:bottom w:w="0" w:type="dxa"/>
              <w:right w:w="108" w:type="dxa"/>
            </w:tcMar>
            <w:vAlign w:val="center"/>
          </w:tcPr>
          <w:p w14:paraId="3B90BE70"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996" w:type="dxa"/>
            <w:shd w:val="clear" w:color="auto" w:fill="FFFFFF"/>
            <w:vAlign w:val="center"/>
          </w:tcPr>
          <w:p w14:paraId="3AE69220" w14:textId="198DED70"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3</w:t>
            </w:r>
          </w:p>
        </w:tc>
        <w:tc>
          <w:tcPr>
            <w:tcW w:w="711" w:type="dxa"/>
            <w:shd w:val="clear" w:color="auto" w:fill="FFFFFF"/>
            <w:vAlign w:val="center"/>
          </w:tcPr>
          <w:p w14:paraId="3A809B62"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72D5DC8F" w14:textId="1D23EC0E"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shd w:val="clear" w:color="auto" w:fill="FFFFFF"/>
            <w:vAlign w:val="center"/>
          </w:tcPr>
          <w:p w14:paraId="117B519D"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243ADD81" w14:textId="77777777" w:rsidTr="002A0BE2">
        <w:trPr>
          <w:trHeight w:val="514"/>
          <w:jc w:val="center"/>
        </w:trPr>
        <w:tc>
          <w:tcPr>
            <w:tcW w:w="3978" w:type="dxa"/>
            <w:shd w:val="clear" w:color="auto" w:fill="BEE6FC"/>
            <w:tcMar>
              <w:top w:w="0" w:type="dxa"/>
              <w:left w:w="108" w:type="dxa"/>
              <w:bottom w:w="0" w:type="dxa"/>
              <w:right w:w="108" w:type="dxa"/>
            </w:tcMar>
          </w:tcPr>
          <w:p w14:paraId="0BFDD8D5" w14:textId="6D6F1887"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Describe the limbic system, ventricular system, layers of the meninges, dural sinuses and cerebral vessels</w:t>
            </w:r>
          </w:p>
        </w:tc>
        <w:tc>
          <w:tcPr>
            <w:tcW w:w="1282" w:type="dxa"/>
            <w:shd w:val="clear" w:color="auto" w:fill="BEE6FC"/>
            <w:vAlign w:val="center"/>
          </w:tcPr>
          <w:p w14:paraId="235578A3" w14:textId="77777777" w:rsidR="00815507" w:rsidRPr="002A0BE2" w:rsidRDefault="00815507" w:rsidP="00815507">
            <w:pPr>
              <w:pStyle w:val="xxmsonormal"/>
              <w:jc w:val="center"/>
              <w:rPr>
                <w:rFonts w:eastAsia="Calibri"/>
                <w:color w:val="002060"/>
                <w:sz w:val="16"/>
                <w:szCs w:val="16"/>
              </w:rPr>
            </w:pPr>
            <w:r w:rsidRPr="002A0BE2">
              <w:rPr>
                <w:rFonts w:eastAsia="Calibri"/>
                <w:color w:val="002060"/>
                <w:sz w:val="16"/>
                <w:szCs w:val="16"/>
              </w:rPr>
              <w:t>Anatomy</w:t>
            </w:r>
          </w:p>
          <w:p w14:paraId="24742924" w14:textId="7B7A7132"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p>
        </w:tc>
        <w:tc>
          <w:tcPr>
            <w:tcW w:w="1138" w:type="dxa"/>
            <w:shd w:val="clear" w:color="auto" w:fill="FFFFFF"/>
            <w:tcMar>
              <w:top w:w="0" w:type="dxa"/>
              <w:left w:w="108" w:type="dxa"/>
              <w:bottom w:w="0" w:type="dxa"/>
              <w:right w:w="108" w:type="dxa"/>
            </w:tcMar>
            <w:vAlign w:val="center"/>
          </w:tcPr>
          <w:p w14:paraId="175B01AD" w14:textId="01BB90DF"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2</w:t>
            </w:r>
          </w:p>
        </w:tc>
        <w:tc>
          <w:tcPr>
            <w:tcW w:w="855" w:type="dxa"/>
            <w:shd w:val="clear" w:color="auto" w:fill="FFFFFF"/>
            <w:tcMar>
              <w:top w:w="0" w:type="dxa"/>
              <w:left w:w="108" w:type="dxa"/>
              <w:bottom w:w="0" w:type="dxa"/>
              <w:right w:w="108" w:type="dxa"/>
            </w:tcMar>
            <w:vAlign w:val="center"/>
          </w:tcPr>
          <w:p w14:paraId="195C1B26"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996" w:type="dxa"/>
            <w:shd w:val="clear" w:color="auto" w:fill="FFFFFF"/>
            <w:vAlign w:val="center"/>
          </w:tcPr>
          <w:p w14:paraId="7D8A3759" w14:textId="19B779C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2</w:t>
            </w:r>
          </w:p>
        </w:tc>
        <w:tc>
          <w:tcPr>
            <w:tcW w:w="711" w:type="dxa"/>
            <w:shd w:val="clear" w:color="auto" w:fill="FFFFFF"/>
            <w:vAlign w:val="center"/>
          </w:tcPr>
          <w:p w14:paraId="3A7A5A87"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02EFB700" w14:textId="4D79D06D"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shd w:val="clear" w:color="auto" w:fill="FFFFFF"/>
            <w:vAlign w:val="center"/>
          </w:tcPr>
          <w:p w14:paraId="414C3931"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675FDD70" w14:textId="77777777" w:rsidTr="002A0BE2">
        <w:trPr>
          <w:trHeight w:val="262"/>
          <w:jc w:val="center"/>
        </w:trPr>
        <w:tc>
          <w:tcPr>
            <w:tcW w:w="3978" w:type="dxa"/>
            <w:vMerge w:val="restart"/>
            <w:tcMar>
              <w:top w:w="0" w:type="dxa"/>
              <w:left w:w="108" w:type="dxa"/>
              <w:bottom w:w="0" w:type="dxa"/>
              <w:right w:w="108" w:type="dxa"/>
            </w:tcMar>
          </w:tcPr>
          <w:p w14:paraId="4E82F705" w14:textId="77777777"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Explain the structure and function of the autonomic nervous system</w:t>
            </w:r>
          </w:p>
          <w:p w14:paraId="01505A09" w14:textId="1DCCA281" w:rsidR="00815507" w:rsidRPr="002A0BE2" w:rsidRDefault="00815507" w:rsidP="00815507">
            <w:pPr>
              <w:spacing w:before="0" w:after="0"/>
              <w:rPr>
                <w:rFonts w:ascii="Calibri" w:eastAsia="Calibri" w:hAnsi="Calibri" w:cs="Calibri"/>
                <w:color w:val="002060"/>
                <w:kern w:val="0"/>
                <w:sz w:val="16"/>
                <w:szCs w:val="16"/>
                <w:lang w:eastAsia="en-GB"/>
                <w14:ligatures w14:val="none"/>
              </w:rPr>
            </w:pPr>
          </w:p>
        </w:tc>
        <w:tc>
          <w:tcPr>
            <w:tcW w:w="1282" w:type="dxa"/>
            <w:vAlign w:val="center"/>
          </w:tcPr>
          <w:p w14:paraId="029AB948" w14:textId="0E7B5C20" w:rsidR="00815507" w:rsidRPr="002A0BE2" w:rsidRDefault="00815507" w:rsidP="00815507">
            <w:pPr>
              <w:pStyle w:val="xxmsonormal"/>
              <w:jc w:val="center"/>
              <w:rPr>
                <w:rFonts w:eastAsia="Calibri"/>
                <w:color w:val="002060"/>
                <w:sz w:val="16"/>
                <w:szCs w:val="16"/>
              </w:rPr>
            </w:pPr>
            <w:r w:rsidRPr="002A0BE2">
              <w:rPr>
                <w:rFonts w:eastAsia="Calibri"/>
                <w:color w:val="002060"/>
                <w:sz w:val="16"/>
                <w:szCs w:val="16"/>
              </w:rPr>
              <w:t>Anatomy</w:t>
            </w:r>
          </w:p>
        </w:tc>
        <w:tc>
          <w:tcPr>
            <w:tcW w:w="1138" w:type="dxa"/>
            <w:shd w:val="clear" w:color="auto" w:fill="FFFFFF"/>
            <w:tcMar>
              <w:top w:w="0" w:type="dxa"/>
              <w:left w:w="108" w:type="dxa"/>
              <w:bottom w:w="0" w:type="dxa"/>
              <w:right w:w="108" w:type="dxa"/>
            </w:tcMar>
            <w:vAlign w:val="center"/>
          </w:tcPr>
          <w:p w14:paraId="04C2A081" w14:textId="34E612F0"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2</w:t>
            </w:r>
          </w:p>
        </w:tc>
        <w:tc>
          <w:tcPr>
            <w:tcW w:w="855" w:type="dxa"/>
            <w:shd w:val="clear" w:color="auto" w:fill="FFFFFF"/>
            <w:tcMar>
              <w:top w:w="0" w:type="dxa"/>
              <w:left w:w="108" w:type="dxa"/>
              <w:bottom w:w="0" w:type="dxa"/>
              <w:right w:w="108" w:type="dxa"/>
            </w:tcMar>
            <w:vAlign w:val="center"/>
          </w:tcPr>
          <w:p w14:paraId="39942D52"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996" w:type="dxa"/>
            <w:shd w:val="clear" w:color="auto" w:fill="FFFFFF"/>
            <w:vAlign w:val="center"/>
          </w:tcPr>
          <w:p w14:paraId="049B73B0" w14:textId="264EE9C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711" w:type="dxa"/>
            <w:shd w:val="clear" w:color="auto" w:fill="FFFFFF"/>
            <w:vAlign w:val="center"/>
          </w:tcPr>
          <w:p w14:paraId="5AB1D996"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73F54799" w14:textId="74BE8949"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shd w:val="clear" w:color="auto" w:fill="FFFFFF"/>
            <w:vAlign w:val="center"/>
          </w:tcPr>
          <w:p w14:paraId="23C8BF4E"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4A291FD0" w14:textId="77777777" w:rsidTr="002A0BE2">
        <w:trPr>
          <w:trHeight w:val="127"/>
          <w:jc w:val="center"/>
        </w:trPr>
        <w:tc>
          <w:tcPr>
            <w:tcW w:w="3978" w:type="dxa"/>
            <w:vMerge/>
            <w:tcMar>
              <w:top w:w="0" w:type="dxa"/>
              <w:left w:w="108" w:type="dxa"/>
              <w:bottom w:w="0" w:type="dxa"/>
              <w:right w:w="108" w:type="dxa"/>
            </w:tcMar>
          </w:tcPr>
          <w:p w14:paraId="63BF042D" w14:textId="77777777" w:rsidR="00815507" w:rsidRPr="002A0BE2" w:rsidRDefault="00815507" w:rsidP="00815507">
            <w:pPr>
              <w:spacing w:before="0" w:after="0"/>
              <w:rPr>
                <w:rFonts w:ascii="Calibri" w:eastAsia="Calibri" w:hAnsi="Calibri" w:cs="Calibri"/>
                <w:color w:val="002060"/>
                <w:kern w:val="0"/>
                <w:sz w:val="16"/>
                <w:szCs w:val="16"/>
                <w:lang w:eastAsia="en-GB"/>
                <w14:ligatures w14:val="none"/>
              </w:rPr>
            </w:pPr>
          </w:p>
        </w:tc>
        <w:tc>
          <w:tcPr>
            <w:tcW w:w="1282" w:type="dxa"/>
            <w:vAlign w:val="center"/>
          </w:tcPr>
          <w:p w14:paraId="3210212B" w14:textId="48759F3F" w:rsidR="00815507" w:rsidRPr="002A0BE2" w:rsidRDefault="00815507" w:rsidP="00815507">
            <w:pPr>
              <w:pStyle w:val="xxmsonormal"/>
              <w:jc w:val="center"/>
              <w:rPr>
                <w:rFonts w:eastAsia="Calibri"/>
                <w:color w:val="002060"/>
                <w:sz w:val="16"/>
                <w:szCs w:val="16"/>
              </w:rPr>
            </w:pPr>
            <w:r w:rsidRPr="002A0BE2">
              <w:rPr>
                <w:rFonts w:eastAsia="Calibri"/>
                <w:color w:val="002060"/>
                <w:sz w:val="16"/>
                <w:szCs w:val="16"/>
              </w:rPr>
              <w:t>Physiology</w:t>
            </w:r>
          </w:p>
        </w:tc>
        <w:tc>
          <w:tcPr>
            <w:tcW w:w="1138" w:type="dxa"/>
            <w:shd w:val="clear" w:color="auto" w:fill="FFFFFF"/>
            <w:tcMar>
              <w:top w:w="0" w:type="dxa"/>
              <w:left w:w="108" w:type="dxa"/>
              <w:bottom w:w="0" w:type="dxa"/>
              <w:right w:w="108" w:type="dxa"/>
            </w:tcMar>
            <w:vAlign w:val="center"/>
          </w:tcPr>
          <w:p w14:paraId="2FD53AE6" w14:textId="0D000A3E"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4</w:t>
            </w:r>
          </w:p>
        </w:tc>
        <w:tc>
          <w:tcPr>
            <w:tcW w:w="855" w:type="dxa"/>
            <w:shd w:val="clear" w:color="auto" w:fill="FFFFFF"/>
            <w:tcMar>
              <w:top w:w="0" w:type="dxa"/>
              <w:left w:w="108" w:type="dxa"/>
              <w:bottom w:w="0" w:type="dxa"/>
              <w:right w:w="108" w:type="dxa"/>
            </w:tcMar>
            <w:vAlign w:val="center"/>
          </w:tcPr>
          <w:p w14:paraId="22415FF3"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996" w:type="dxa"/>
            <w:shd w:val="clear" w:color="auto" w:fill="FFFFFF"/>
            <w:vAlign w:val="center"/>
          </w:tcPr>
          <w:p w14:paraId="410AB150" w14:textId="6B248F45"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1</w:t>
            </w:r>
          </w:p>
        </w:tc>
        <w:tc>
          <w:tcPr>
            <w:tcW w:w="711" w:type="dxa"/>
            <w:shd w:val="clear" w:color="auto" w:fill="FFFFFF"/>
            <w:vAlign w:val="center"/>
          </w:tcPr>
          <w:p w14:paraId="52412134"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27A3AB3F" w14:textId="4657FD51"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shd w:val="clear" w:color="auto" w:fill="FFFFFF"/>
            <w:vAlign w:val="center"/>
          </w:tcPr>
          <w:p w14:paraId="4CED642E"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2CF77BAC" w14:textId="77777777" w:rsidTr="002A0BE2">
        <w:trPr>
          <w:trHeight w:val="128"/>
          <w:jc w:val="center"/>
        </w:trPr>
        <w:tc>
          <w:tcPr>
            <w:tcW w:w="3978" w:type="dxa"/>
            <w:vMerge w:val="restart"/>
            <w:shd w:val="clear" w:color="auto" w:fill="BEE6FC"/>
            <w:tcMar>
              <w:top w:w="0" w:type="dxa"/>
              <w:left w:w="108" w:type="dxa"/>
              <w:bottom w:w="0" w:type="dxa"/>
              <w:right w:w="108" w:type="dxa"/>
            </w:tcMar>
          </w:tcPr>
          <w:p w14:paraId="26084A92" w14:textId="77777777"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Describe eye and ear anatomy, histology and embryology</w:t>
            </w:r>
          </w:p>
          <w:p w14:paraId="26B64601" w14:textId="4F8B1743" w:rsidR="00815507" w:rsidRPr="002A0BE2" w:rsidRDefault="00815507" w:rsidP="00815507">
            <w:pPr>
              <w:spacing w:before="0" w:after="0"/>
              <w:rPr>
                <w:rFonts w:ascii="Calibri" w:eastAsia="Calibri" w:hAnsi="Calibri" w:cs="Calibri"/>
                <w:color w:val="002060"/>
                <w:kern w:val="0"/>
                <w:sz w:val="16"/>
                <w:szCs w:val="16"/>
                <w:lang w:eastAsia="en-GB"/>
                <w14:ligatures w14:val="none"/>
              </w:rPr>
            </w:pPr>
          </w:p>
        </w:tc>
        <w:tc>
          <w:tcPr>
            <w:tcW w:w="1282" w:type="dxa"/>
            <w:shd w:val="clear" w:color="auto" w:fill="BEE6FC"/>
            <w:vAlign w:val="center"/>
          </w:tcPr>
          <w:p w14:paraId="39A86D3B" w14:textId="5A29461D" w:rsidR="00815507" w:rsidRPr="002A0BE2" w:rsidRDefault="00815507" w:rsidP="00815507">
            <w:pPr>
              <w:pStyle w:val="xxmsonormal"/>
              <w:jc w:val="center"/>
              <w:rPr>
                <w:rFonts w:eastAsia="Calibri"/>
                <w:color w:val="002060"/>
                <w:sz w:val="16"/>
                <w:szCs w:val="16"/>
              </w:rPr>
            </w:pPr>
            <w:r w:rsidRPr="002A0BE2">
              <w:rPr>
                <w:rFonts w:eastAsia="Calibri"/>
                <w:color w:val="002060"/>
                <w:sz w:val="16"/>
                <w:szCs w:val="16"/>
              </w:rPr>
              <w:t>Histology&amp;Emb</w:t>
            </w:r>
          </w:p>
        </w:tc>
        <w:tc>
          <w:tcPr>
            <w:tcW w:w="1138" w:type="dxa"/>
            <w:shd w:val="clear" w:color="auto" w:fill="FFFFFF"/>
            <w:tcMar>
              <w:top w:w="0" w:type="dxa"/>
              <w:left w:w="108" w:type="dxa"/>
              <w:bottom w:w="0" w:type="dxa"/>
              <w:right w:w="108" w:type="dxa"/>
            </w:tcMar>
            <w:vAlign w:val="center"/>
          </w:tcPr>
          <w:p w14:paraId="0D73343F" w14:textId="3464B19D"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6</w:t>
            </w:r>
          </w:p>
        </w:tc>
        <w:tc>
          <w:tcPr>
            <w:tcW w:w="855" w:type="dxa"/>
            <w:shd w:val="clear" w:color="auto" w:fill="FFFFFF"/>
            <w:tcMar>
              <w:top w:w="0" w:type="dxa"/>
              <w:left w:w="108" w:type="dxa"/>
              <w:bottom w:w="0" w:type="dxa"/>
              <w:right w:w="108" w:type="dxa"/>
            </w:tcMar>
            <w:vAlign w:val="center"/>
          </w:tcPr>
          <w:p w14:paraId="17A81720"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996" w:type="dxa"/>
            <w:shd w:val="clear" w:color="auto" w:fill="FFFFFF"/>
            <w:vAlign w:val="center"/>
          </w:tcPr>
          <w:p w14:paraId="268BEFFB" w14:textId="62EBE3E1"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1</w:t>
            </w:r>
          </w:p>
        </w:tc>
        <w:tc>
          <w:tcPr>
            <w:tcW w:w="711" w:type="dxa"/>
            <w:shd w:val="clear" w:color="auto" w:fill="FFFFFF"/>
            <w:vAlign w:val="center"/>
          </w:tcPr>
          <w:p w14:paraId="6182435A"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5D5EC55C" w14:textId="47A6284E"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shd w:val="clear" w:color="auto" w:fill="FFFFFF"/>
            <w:vAlign w:val="center"/>
          </w:tcPr>
          <w:p w14:paraId="17C64952"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30974545" w14:textId="77777777" w:rsidTr="002A0BE2">
        <w:trPr>
          <w:trHeight w:val="127"/>
          <w:jc w:val="center"/>
        </w:trPr>
        <w:tc>
          <w:tcPr>
            <w:tcW w:w="3978" w:type="dxa"/>
            <w:vMerge/>
            <w:shd w:val="clear" w:color="auto" w:fill="BEE6FC"/>
            <w:tcMar>
              <w:top w:w="0" w:type="dxa"/>
              <w:left w:w="108" w:type="dxa"/>
              <w:bottom w:w="0" w:type="dxa"/>
              <w:right w:w="108" w:type="dxa"/>
            </w:tcMar>
          </w:tcPr>
          <w:p w14:paraId="2D5047C2" w14:textId="77777777" w:rsidR="00815507" w:rsidRPr="002A0BE2" w:rsidRDefault="00815507" w:rsidP="00815507">
            <w:pPr>
              <w:spacing w:before="0" w:after="0"/>
              <w:rPr>
                <w:rFonts w:ascii="Times New Roman" w:hAnsi="Times New Roman" w:cs="Times New Roman"/>
                <w:color w:val="002060"/>
                <w:sz w:val="16"/>
                <w:szCs w:val="16"/>
              </w:rPr>
            </w:pPr>
          </w:p>
        </w:tc>
        <w:tc>
          <w:tcPr>
            <w:tcW w:w="1282" w:type="dxa"/>
            <w:shd w:val="clear" w:color="auto" w:fill="BEE6FC"/>
            <w:vAlign w:val="center"/>
          </w:tcPr>
          <w:p w14:paraId="7BDDA1E2" w14:textId="13EE2BFB" w:rsidR="00815507" w:rsidRPr="002A0BE2" w:rsidRDefault="00815507" w:rsidP="00815507">
            <w:pPr>
              <w:pStyle w:val="xxmsonormal"/>
              <w:jc w:val="center"/>
              <w:rPr>
                <w:rFonts w:eastAsia="Calibri"/>
                <w:color w:val="002060"/>
                <w:sz w:val="16"/>
                <w:szCs w:val="16"/>
              </w:rPr>
            </w:pPr>
            <w:r w:rsidRPr="002A0BE2">
              <w:rPr>
                <w:rFonts w:eastAsia="Calibri"/>
                <w:color w:val="002060"/>
                <w:sz w:val="16"/>
                <w:szCs w:val="16"/>
              </w:rPr>
              <w:t>Anatomy</w:t>
            </w:r>
          </w:p>
        </w:tc>
        <w:tc>
          <w:tcPr>
            <w:tcW w:w="1138" w:type="dxa"/>
            <w:shd w:val="clear" w:color="auto" w:fill="FFFFFF"/>
            <w:tcMar>
              <w:top w:w="0" w:type="dxa"/>
              <w:left w:w="108" w:type="dxa"/>
              <w:bottom w:w="0" w:type="dxa"/>
              <w:right w:w="108" w:type="dxa"/>
            </w:tcMar>
            <w:vAlign w:val="center"/>
          </w:tcPr>
          <w:p w14:paraId="00985517" w14:textId="13CD2287"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1</w:t>
            </w:r>
          </w:p>
        </w:tc>
        <w:tc>
          <w:tcPr>
            <w:tcW w:w="855" w:type="dxa"/>
            <w:shd w:val="clear" w:color="auto" w:fill="FFFFFF"/>
            <w:tcMar>
              <w:top w:w="0" w:type="dxa"/>
              <w:left w:w="108" w:type="dxa"/>
              <w:bottom w:w="0" w:type="dxa"/>
              <w:right w:w="108" w:type="dxa"/>
            </w:tcMar>
            <w:vAlign w:val="center"/>
          </w:tcPr>
          <w:p w14:paraId="6F04FBBD"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996" w:type="dxa"/>
            <w:shd w:val="clear" w:color="auto" w:fill="FFFFFF"/>
            <w:vAlign w:val="center"/>
          </w:tcPr>
          <w:p w14:paraId="2D3A7E32" w14:textId="350AEE32"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2</w:t>
            </w:r>
          </w:p>
        </w:tc>
        <w:tc>
          <w:tcPr>
            <w:tcW w:w="711" w:type="dxa"/>
            <w:shd w:val="clear" w:color="auto" w:fill="FFFFFF"/>
            <w:vAlign w:val="center"/>
          </w:tcPr>
          <w:p w14:paraId="3807FED5"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25C813D6" w14:textId="305F41A8"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shd w:val="clear" w:color="auto" w:fill="FFFFFF"/>
            <w:vAlign w:val="center"/>
          </w:tcPr>
          <w:p w14:paraId="07ADC626"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21FE61EF" w14:textId="77777777" w:rsidTr="002A0BE2">
        <w:trPr>
          <w:trHeight w:val="337"/>
          <w:jc w:val="center"/>
        </w:trPr>
        <w:tc>
          <w:tcPr>
            <w:tcW w:w="3978" w:type="dxa"/>
            <w:tcMar>
              <w:top w:w="0" w:type="dxa"/>
              <w:left w:w="108" w:type="dxa"/>
              <w:bottom w:w="0" w:type="dxa"/>
              <w:right w:w="108" w:type="dxa"/>
            </w:tcMar>
          </w:tcPr>
          <w:p w14:paraId="36493B03" w14:textId="4C13FD5F"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Explain the components and development of nervous tissue</w:t>
            </w:r>
          </w:p>
        </w:tc>
        <w:tc>
          <w:tcPr>
            <w:tcW w:w="1282" w:type="dxa"/>
            <w:vAlign w:val="center"/>
          </w:tcPr>
          <w:p w14:paraId="3269BEDA" w14:textId="5ED734FA"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Histology&amp;Emb</w:t>
            </w:r>
          </w:p>
        </w:tc>
        <w:tc>
          <w:tcPr>
            <w:tcW w:w="1138" w:type="dxa"/>
            <w:shd w:val="clear" w:color="auto" w:fill="FFFFFF"/>
            <w:tcMar>
              <w:top w:w="0" w:type="dxa"/>
              <w:left w:w="108" w:type="dxa"/>
              <w:bottom w:w="0" w:type="dxa"/>
              <w:right w:w="108" w:type="dxa"/>
            </w:tcMar>
            <w:vAlign w:val="center"/>
          </w:tcPr>
          <w:p w14:paraId="1DCB8617" w14:textId="40A084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2</w:t>
            </w:r>
          </w:p>
        </w:tc>
        <w:tc>
          <w:tcPr>
            <w:tcW w:w="855" w:type="dxa"/>
            <w:shd w:val="clear" w:color="auto" w:fill="FFFFFF"/>
            <w:tcMar>
              <w:top w:w="0" w:type="dxa"/>
              <w:left w:w="108" w:type="dxa"/>
              <w:bottom w:w="0" w:type="dxa"/>
              <w:right w:w="108" w:type="dxa"/>
            </w:tcMar>
            <w:vAlign w:val="center"/>
          </w:tcPr>
          <w:p w14:paraId="23E3F27B"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996" w:type="dxa"/>
            <w:shd w:val="clear" w:color="auto" w:fill="FFFFFF"/>
            <w:vAlign w:val="center"/>
          </w:tcPr>
          <w:p w14:paraId="7ADA0F27" w14:textId="3EE438A0"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1</w:t>
            </w:r>
          </w:p>
        </w:tc>
        <w:tc>
          <w:tcPr>
            <w:tcW w:w="711" w:type="dxa"/>
            <w:vMerge w:val="restart"/>
            <w:shd w:val="clear" w:color="auto" w:fill="FFFFFF"/>
            <w:vAlign w:val="center"/>
          </w:tcPr>
          <w:p w14:paraId="4BD58E2C" w14:textId="77777777"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1</w:t>
            </w:r>
          </w:p>
          <w:p w14:paraId="1A844D65" w14:textId="13A4F778"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6099E9B1" w14:textId="07AAB8ED"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vMerge w:val="restart"/>
            <w:shd w:val="clear" w:color="auto" w:fill="FFFFFF"/>
            <w:vAlign w:val="center"/>
          </w:tcPr>
          <w:p w14:paraId="0BA70884" w14:textId="79544908"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1</w:t>
            </w:r>
          </w:p>
        </w:tc>
      </w:tr>
      <w:tr w:rsidR="00815507" w:rsidRPr="00815507" w14:paraId="5D240417" w14:textId="77777777" w:rsidTr="002A0BE2">
        <w:trPr>
          <w:trHeight w:val="514"/>
          <w:jc w:val="center"/>
        </w:trPr>
        <w:tc>
          <w:tcPr>
            <w:tcW w:w="3978" w:type="dxa"/>
            <w:shd w:val="clear" w:color="auto" w:fill="BEE6FC"/>
            <w:tcMar>
              <w:top w:w="0" w:type="dxa"/>
              <w:left w:w="108" w:type="dxa"/>
              <w:bottom w:w="0" w:type="dxa"/>
              <w:right w:w="108" w:type="dxa"/>
            </w:tcMar>
          </w:tcPr>
          <w:p w14:paraId="36FFC738" w14:textId="3ABB4557"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Define the microscopic structures and development of the organs of the central nervous system</w:t>
            </w:r>
          </w:p>
        </w:tc>
        <w:tc>
          <w:tcPr>
            <w:tcW w:w="1282" w:type="dxa"/>
            <w:shd w:val="clear" w:color="auto" w:fill="BEE6FC"/>
            <w:vAlign w:val="center"/>
          </w:tcPr>
          <w:p w14:paraId="0D8A8E6E" w14:textId="1B130D44"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Histology&amp;Emb</w:t>
            </w:r>
          </w:p>
        </w:tc>
        <w:tc>
          <w:tcPr>
            <w:tcW w:w="1138" w:type="dxa"/>
            <w:shd w:val="clear" w:color="auto" w:fill="FFFFFF"/>
            <w:tcMar>
              <w:top w:w="0" w:type="dxa"/>
              <w:left w:w="108" w:type="dxa"/>
              <w:bottom w:w="0" w:type="dxa"/>
              <w:right w:w="108" w:type="dxa"/>
            </w:tcMar>
            <w:vAlign w:val="center"/>
          </w:tcPr>
          <w:p w14:paraId="1786D8B2" w14:textId="1480BF03"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1</w:t>
            </w:r>
          </w:p>
        </w:tc>
        <w:tc>
          <w:tcPr>
            <w:tcW w:w="855" w:type="dxa"/>
            <w:shd w:val="clear" w:color="auto" w:fill="FFFFFF"/>
            <w:tcMar>
              <w:top w:w="0" w:type="dxa"/>
              <w:left w:w="108" w:type="dxa"/>
              <w:bottom w:w="0" w:type="dxa"/>
              <w:right w:w="108" w:type="dxa"/>
            </w:tcMar>
            <w:vAlign w:val="center"/>
          </w:tcPr>
          <w:p w14:paraId="2B33EA20" w14:textId="087B5ECD"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1</w:t>
            </w:r>
          </w:p>
        </w:tc>
        <w:tc>
          <w:tcPr>
            <w:tcW w:w="996" w:type="dxa"/>
            <w:shd w:val="clear" w:color="auto" w:fill="FFFFFF"/>
            <w:vAlign w:val="center"/>
          </w:tcPr>
          <w:p w14:paraId="01A98FB7" w14:textId="4C079E58"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1</w:t>
            </w:r>
          </w:p>
        </w:tc>
        <w:tc>
          <w:tcPr>
            <w:tcW w:w="711" w:type="dxa"/>
            <w:vMerge/>
            <w:shd w:val="clear" w:color="auto" w:fill="FFFFFF"/>
            <w:vAlign w:val="center"/>
          </w:tcPr>
          <w:p w14:paraId="60FB1AE6"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1C43C4F9" w14:textId="0D2E92E0"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vMerge/>
            <w:shd w:val="clear" w:color="auto" w:fill="FFFFFF"/>
            <w:vAlign w:val="center"/>
          </w:tcPr>
          <w:p w14:paraId="6EE8341C" w14:textId="0C23CD24"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1F04435A" w14:textId="77777777" w:rsidTr="002A0BE2">
        <w:trPr>
          <w:trHeight w:val="499"/>
          <w:jc w:val="center"/>
        </w:trPr>
        <w:tc>
          <w:tcPr>
            <w:tcW w:w="3978" w:type="dxa"/>
            <w:tcMar>
              <w:top w:w="0" w:type="dxa"/>
              <w:left w:w="108" w:type="dxa"/>
              <w:bottom w:w="0" w:type="dxa"/>
              <w:right w:w="108" w:type="dxa"/>
            </w:tcMar>
          </w:tcPr>
          <w:p w14:paraId="49BDD22D" w14:textId="252EAB38"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Describe the microscopic structures and development of the peripheral nervous system</w:t>
            </w:r>
          </w:p>
        </w:tc>
        <w:tc>
          <w:tcPr>
            <w:tcW w:w="1282" w:type="dxa"/>
            <w:vAlign w:val="center"/>
          </w:tcPr>
          <w:p w14:paraId="1234F0CD" w14:textId="5D2CB1FF"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Histology&amp;Emb</w:t>
            </w:r>
          </w:p>
        </w:tc>
        <w:tc>
          <w:tcPr>
            <w:tcW w:w="1138" w:type="dxa"/>
            <w:shd w:val="clear" w:color="auto" w:fill="FFFFFF"/>
            <w:tcMar>
              <w:top w:w="0" w:type="dxa"/>
              <w:left w:w="108" w:type="dxa"/>
              <w:bottom w:w="0" w:type="dxa"/>
              <w:right w:w="108" w:type="dxa"/>
            </w:tcMar>
            <w:vAlign w:val="center"/>
          </w:tcPr>
          <w:p w14:paraId="1406A3E5" w14:textId="05A09DFA"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2</w:t>
            </w:r>
          </w:p>
        </w:tc>
        <w:tc>
          <w:tcPr>
            <w:tcW w:w="855" w:type="dxa"/>
            <w:shd w:val="clear" w:color="auto" w:fill="FFFFFF"/>
            <w:tcMar>
              <w:top w:w="0" w:type="dxa"/>
              <w:left w:w="108" w:type="dxa"/>
              <w:bottom w:w="0" w:type="dxa"/>
              <w:right w:w="108" w:type="dxa"/>
            </w:tcMar>
            <w:vAlign w:val="center"/>
          </w:tcPr>
          <w:p w14:paraId="5DCA3D3D" w14:textId="112CF54D"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1</w:t>
            </w:r>
          </w:p>
        </w:tc>
        <w:tc>
          <w:tcPr>
            <w:tcW w:w="996" w:type="dxa"/>
            <w:shd w:val="clear" w:color="auto" w:fill="FFFFFF"/>
            <w:vAlign w:val="center"/>
          </w:tcPr>
          <w:p w14:paraId="329C3E14" w14:textId="053B870A"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1</w:t>
            </w:r>
          </w:p>
        </w:tc>
        <w:tc>
          <w:tcPr>
            <w:tcW w:w="711" w:type="dxa"/>
            <w:vMerge/>
            <w:shd w:val="clear" w:color="auto" w:fill="FFFFFF"/>
            <w:vAlign w:val="center"/>
          </w:tcPr>
          <w:p w14:paraId="2F0654D7"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20F19233" w14:textId="39F26376"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vMerge/>
            <w:shd w:val="clear" w:color="auto" w:fill="FFFFFF"/>
            <w:vAlign w:val="center"/>
          </w:tcPr>
          <w:p w14:paraId="6E827D0D"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0640AD52" w14:textId="77777777" w:rsidTr="002A0BE2">
        <w:trPr>
          <w:trHeight w:val="514"/>
          <w:jc w:val="center"/>
        </w:trPr>
        <w:tc>
          <w:tcPr>
            <w:tcW w:w="3978" w:type="dxa"/>
            <w:shd w:val="clear" w:color="auto" w:fill="BEE6FC"/>
            <w:tcMar>
              <w:top w:w="0" w:type="dxa"/>
              <w:left w:w="108" w:type="dxa"/>
              <w:bottom w:w="0" w:type="dxa"/>
              <w:right w:w="108" w:type="dxa"/>
            </w:tcMar>
          </w:tcPr>
          <w:p w14:paraId="01988F44" w14:textId="4EAFC1A0"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Describe the microscopic features of the skin and its appendages, describe the embryological development of the skin</w:t>
            </w:r>
          </w:p>
        </w:tc>
        <w:tc>
          <w:tcPr>
            <w:tcW w:w="1282" w:type="dxa"/>
            <w:shd w:val="clear" w:color="auto" w:fill="BEE6FC"/>
            <w:vAlign w:val="center"/>
          </w:tcPr>
          <w:p w14:paraId="54BCE6B0" w14:textId="486AF080"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Histology&amp;Emb</w:t>
            </w:r>
          </w:p>
        </w:tc>
        <w:tc>
          <w:tcPr>
            <w:tcW w:w="1138" w:type="dxa"/>
            <w:shd w:val="clear" w:color="auto" w:fill="FFFFFF"/>
            <w:tcMar>
              <w:top w:w="0" w:type="dxa"/>
              <w:left w:w="108" w:type="dxa"/>
              <w:bottom w:w="0" w:type="dxa"/>
              <w:right w:w="108" w:type="dxa"/>
            </w:tcMar>
            <w:vAlign w:val="center"/>
          </w:tcPr>
          <w:p w14:paraId="6DEAD69C" w14:textId="50565F50"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2</w:t>
            </w:r>
          </w:p>
        </w:tc>
        <w:tc>
          <w:tcPr>
            <w:tcW w:w="855" w:type="dxa"/>
            <w:shd w:val="clear" w:color="auto" w:fill="FFFFFF"/>
            <w:tcMar>
              <w:top w:w="0" w:type="dxa"/>
              <w:left w:w="108" w:type="dxa"/>
              <w:bottom w:w="0" w:type="dxa"/>
              <w:right w:w="108" w:type="dxa"/>
            </w:tcMar>
            <w:vAlign w:val="center"/>
          </w:tcPr>
          <w:p w14:paraId="653820D2" w14:textId="5AE4507D"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2</w:t>
            </w:r>
          </w:p>
        </w:tc>
        <w:tc>
          <w:tcPr>
            <w:tcW w:w="996" w:type="dxa"/>
            <w:shd w:val="clear" w:color="auto" w:fill="FFFFFF"/>
            <w:vAlign w:val="center"/>
          </w:tcPr>
          <w:p w14:paraId="355005C3" w14:textId="4142A275"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1</w:t>
            </w:r>
          </w:p>
        </w:tc>
        <w:tc>
          <w:tcPr>
            <w:tcW w:w="711" w:type="dxa"/>
            <w:vMerge/>
            <w:shd w:val="clear" w:color="auto" w:fill="FFFFFF"/>
            <w:vAlign w:val="center"/>
          </w:tcPr>
          <w:p w14:paraId="59F9CBC7"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5F0B6523" w14:textId="38E831DD"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vMerge/>
            <w:shd w:val="clear" w:color="auto" w:fill="FFFFFF"/>
            <w:vAlign w:val="center"/>
          </w:tcPr>
          <w:p w14:paraId="5333D35E"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5DDE0C09" w14:textId="77777777" w:rsidTr="002A0BE2">
        <w:trPr>
          <w:trHeight w:val="837"/>
          <w:jc w:val="center"/>
        </w:trPr>
        <w:tc>
          <w:tcPr>
            <w:tcW w:w="3978" w:type="dxa"/>
            <w:tcMar>
              <w:top w:w="0" w:type="dxa"/>
              <w:left w:w="108" w:type="dxa"/>
              <w:bottom w:w="0" w:type="dxa"/>
              <w:right w:w="108" w:type="dxa"/>
            </w:tcMar>
          </w:tcPr>
          <w:p w14:paraId="7A45D30A" w14:textId="75CAB7A2"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Explain the basic functions of synapses, neuron circuits in information processing, the importance of neurotransmitters in interneuron communication and the types of neurotransmitters</w:t>
            </w:r>
          </w:p>
        </w:tc>
        <w:tc>
          <w:tcPr>
            <w:tcW w:w="1282" w:type="dxa"/>
          </w:tcPr>
          <w:p w14:paraId="63BE25EF" w14:textId="56C9CE66"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Physiology</w:t>
            </w:r>
          </w:p>
        </w:tc>
        <w:tc>
          <w:tcPr>
            <w:tcW w:w="1138" w:type="dxa"/>
            <w:shd w:val="clear" w:color="auto" w:fill="FFFFFF"/>
            <w:tcMar>
              <w:top w:w="0" w:type="dxa"/>
              <w:left w:w="108" w:type="dxa"/>
              <w:bottom w:w="0" w:type="dxa"/>
              <w:right w:w="108" w:type="dxa"/>
            </w:tcMar>
            <w:vAlign w:val="center"/>
          </w:tcPr>
          <w:p w14:paraId="10C2330B" w14:textId="450DC878"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8</w:t>
            </w:r>
          </w:p>
        </w:tc>
        <w:tc>
          <w:tcPr>
            <w:tcW w:w="855" w:type="dxa"/>
            <w:shd w:val="clear" w:color="auto" w:fill="FFFFFF"/>
            <w:tcMar>
              <w:top w:w="0" w:type="dxa"/>
              <w:left w:w="108" w:type="dxa"/>
              <w:bottom w:w="0" w:type="dxa"/>
              <w:right w:w="108" w:type="dxa"/>
            </w:tcMar>
            <w:vAlign w:val="center"/>
          </w:tcPr>
          <w:p w14:paraId="052CF215" w14:textId="3CD07198"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2</w:t>
            </w:r>
          </w:p>
        </w:tc>
        <w:tc>
          <w:tcPr>
            <w:tcW w:w="996" w:type="dxa"/>
            <w:shd w:val="clear" w:color="auto" w:fill="FFFFFF"/>
            <w:vAlign w:val="center"/>
          </w:tcPr>
          <w:p w14:paraId="284FD53D" w14:textId="23A2B16E"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711" w:type="dxa"/>
            <w:shd w:val="clear" w:color="auto" w:fill="FFFFFF"/>
            <w:vAlign w:val="center"/>
          </w:tcPr>
          <w:p w14:paraId="19B45530"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3634C59D" w14:textId="12906E32"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vMerge w:val="restart"/>
            <w:shd w:val="clear" w:color="auto" w:fill="FFFFFF"/>
            <w:vAlign w:val="center"/>
          </w:tcPr>
          <w:p w14:paraId="7B46054D"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p w14:paraId="2A112177"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2</w:t>
            </w:r>
          </w:p>
          <w:p w14:paraId="218DF433" w14:textId="7F383333"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58AAE6FA" w14:textId="77777777" w:rsidTr="002A0BE2">
        <w:trPr>
          <w:trHeight w:val="676"/>
          <w:jc w:val="center"/>
        </w:trPr>
        <w:tc>
          <w:tcPr>
            <w:tcW w:w="3978" w:type="dxa"/>
            <w:shd w:val="clear" w:color="auto" w:fill="BEE6FC"/>
            <w:tcMar>
              <w:top w:w="0" w:type="dxa"/>
              <w:left w:w="108" w:type="dxa"/>
              <w:bottom w:w="0" w:type="dxa"/>
              <w:right w:w="108" w:type="dxa"/>
            </w:tcMar>
          </w:tcPr>
          <w:p w14:paraId="2A80A85C" w14:textId="2F2EBBD6"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Explain the sensory function of the muscle spindle and golgi tendon organ in the motor functions of the spinal cord and its connection with the motor function</w:t>
            </w:r>
          </w:p>
        </w:tc>
        <w:tc>
          <w:tcPr>
            <w:tcW w:w="1282" w:type="dxa"/>
            <w:shd w:val="clear" w:color="auto" w:fill="BEE6FC"/>
          </w:tcPr>
          <w:p w14:paraId="24C7AB43" w14:textId="78B96FCB"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Physiology</w:t>
            </w:r>
          </w:p>
        </w:tc>
        <w:tc>
          <w:tcPr>
            <w:tcW w:w="1138" w:type="dxa"/>
            <w:shd w:val="clear" w:color="auto" w:fill="FFFFFF"/>
            <w:tcMar>
              <w:top w:w="0" w:type="dxa"/>
              <w:left w:w="108" w:type="dxa"/>
              <w:bottom w:w="0" w:type="dxa"/>
              <w:right w:w="108" w:type="dxa"/>
            </w:tcMar>
            <w:vAlign w:val="center"/>
          </w:tcPr>
          <w:p w14:paraId="1B01FB04" w14:textId="75A1E6BA"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2</w:t>
            </w:r>
          </w:p>
        </w:tc>
        <w:tc>
          <w:tcPr>
            <w:tcW w:w="855" w:type="dxa"/>
            <w:shd w:val="clear" w:color="auto" w:fill="FFFFFF"/>
            <w:tcMar>
              <w:top w:w="0" w:type="dxa"/>
              <w:left w:w="108" w:type="dxa"/>
              <w:bottom w:w="0" w:type="dxa"/>
              <w:right w:w="108" w:type="dxa"/>
            </w:tcMar>
            <w:vAlign w:val="center"/>
          </w:tcPr>
          <w:p w14:paraId="36077B7B" w14:textId="5F1D7304"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996" w:type="dxa"/>
            <w:shd w:val="clear" w:color="auto" w:fill="FFFFFF"/>
            <w:vAlign w:val="center"/>
          </w:tcPr>
          <w:p w14:paraId="5818EBE8" w14:textId="29F8BF8E"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1</w:t>
            </w:r>
          </w:p>
        </w:tc>
        <w:tc>
          <w:tcPr>
            <w:tcW w:w="711" w:type="dxa"/>
            <w:shd w:val="clear" w:color="auto" w:fill="FFFFFF"/>
            <w:vAlign w:val="center"/>
          </w:tcPr>
          <w:p w14:paraId="4F1F1565" w14:textId="58EEC4EA"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7684B607" w14:textId="171375A2"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vMerge/>
            <w:shd w:val="clear" w:color="auto" w:fill="FFFFFF"/>
            <w:vAlign w:val="center"/>
          </w:tcPr>
          <w:p w14:paraId="5C4831CA"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29EE9B3B" w14:textId="77777777" w:rsidTr="002A0BE2">
        <w:trPr>
          <w:trHeight w:val="499"/>
          <w:jc w:val="center"/>
        </w:trPr>
        <w:tc>
          <w:tcPr>
            <w:tcW w:w="3978" w:type="dxa"/>
            <w:shd w:val="clear" w:color="auto" w:fill="FFFFFF" w:themeFill="background1"/>
            <w:tcMar>
              <w:top w:w="0" w:type="dxa"/>
              <w:left w:w="108" w:type="dxa"/>
              <w:bottom w:w="0" w:type="dxa"/>
              <w:right w:w="108" w:type="dxa"/>
            </w:tcMar>
          </w:tcPr>
          <w:p w14:paraId="2F6BE16F" w14:textId="33A973BC"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Explain the effects of the limbic system and hypothalamus, which are the motivating systems of the brain, on behavior</w:t>
            </w:r>
          </w:p>
        </w:tc>
        <w:tc>
          <w:tcPr>
            <w:tcW w:w="1282" w:type="dxa"/>
            <w:shd w:val="clear" w:color="auto" w:fill="FFFFFF" w:themeFill="background1"/>
          </w:tcPr>
          <w:p w14:paraId="58B42648" w14:textId="6EA35397"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Physiology</w:t>
            </w:r>
          </w:p>
        </w:tc>
        <w:tc>
          <w:tcPr>
            <w:tcW w:w="1138" w:type="dxa"/>
            <w:shd w:val="clear" w:color="auto" w:fill="FFFFFF"/>
            <w:tcMar>
              <w:top w:w="0" w:type="dxa"/>
              <w:left w:w="108" w:type="dxa"/>
              <w:bottom w:w="0" w:type="dxa"/>
              <w:right w:w="108" w:type="dxa"/>
            </w:tcMar>
            <w:vAlign w:val="center"/>
          </w:tcPr>
          <w:p w14:paraId="122D7286" w14:textId="1D8CCB62"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2</w:t>
            </w:r>
          </w:p>
        </w:tc>
        <w:tc>
          <w:tcPr>
            <w:tcW w:w="855" w:type="dxa"/>
            <w:shd w:val="clear" w:color="auto" w:fill="FFFFFF"/>
            <w:tcMar>
              <w:top w:w="0" w:type="dxa"/>
              <w:left w:w="108" w:type="dxa"/>
              <w:bottom w:w="0" w:type="dxa"/>
              <w:right w:w="108" w:type="dxa"/>
            </w:tcMar>
            <w:vAlign w:val="center"/>
          </w:tcPr>
          <w:p w14:paraId="748F3467" w14:textId="3D632021"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2</w:t>
            </w:r>
          </w:p>
        </w:tc>
        <w:tc>
          <w:tcPr>
            <w:tcW w:w="996" w:type="dxa"/>
            <w:shd w:val="clear" w:color="auto" w:fill="FFFFFF"/>
            <w:vAlign w:val="center"/>
          </w:tcPr>
          <w:p w14:paraId="34DA3653" w14:textId="5698516B"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1</w:t>
            </w:r>
          </w:p>
        </w:tc>
        <w:tc>
          <w:tcPr>
            <w:tcW w:w="711" w:type="dxa"/>
            <w:shd w:val="clear" w:color="auto" w:fill="FFFFFF"/>
            <w:vAlign w:val="center"/>
          </w:tcPr>
          <w:p w14:paraId="3262DF00" w14:textId="0FE4BB6D"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1</w:t>
            </w:r>
          </w:p>
        </w:tc>
        <w:tc>
          <w:tcPr>
            <w:tcW w:w="863" w:type="dxa"/>
            <w:vMerge/>
            <w:shd w:val="clear" w:color="auto" w:fill="FFFFFF"/>
            <w:vAlign w:val="center"/>
          </w:tcPr>
          <w:p w14:paraId="1611DC78" w14:textId="0B7A0FD1"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vMerge/>
            <w:shd w:val="clear" w:color="auto" w:fill="FFFFFF"/>
            <w:vAlign w:val="center"/>
          </w:tcPr>
          <w:p w14:paraId="4643966D"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501CBD0A" w14:textId="77777777" w:rsidTr="002A0BE2">
        <w:trPr>
          <w:trHeight w:val="514"/>
          <w:jc w:val="center"/>
        </w:trPr>
        <w:tc>
          <w:tcPr>
            <w:tcW w:w="3978" w:type="dxa"/>
            <w:shd w:val="clear" w:color="auto" w:fill="BEE6FC"/>
            <w:tcMar>
              <w:top w:w="0" w:type="dxa"/>
              <w:left w:w="108" w:type="dxa"/>
              <w:bottom w:w="0" w:type="dxa"/>
              <w:right w:w="108" w:type="dxa"/>
            </w:tcMar>
          </w:tcPr>
          <w:p w14:paraId="41C5F2C9" w14:textId="07E93CB7"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List the functions and memory types of the primary, secondary and specialized areas of the cerebral cortex</w:t>
            </w:r>
          </w:p>
        </w:tc>
        <w:tc>
          <w:tcPr>
            <w:tcW w:w="1282" w:type="dxa"/>
            <w:shd w:val="clear" w:color="auto" w:fill="BEE6FC"/>
          </w:tcPr>
          <w:p w14:paraId="61FFE661" w14:textId="2C8BA5CD"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Physiology</w:t>
            </w:r>
          </w:p>
        </w:tc>
        <w:tc>
          <w:tcPr>
            <w:tcW w:w="1138" w:type="dxa"/>
            <w:shd w:val="clear" w:color="auto" w:fill="FFFFFF"/>
            <w:tcMar>
              <w:top w:w="0" w:type="dxa"/>
              <w:left w:w="108" w:type="dxa"/>
              <w:bottom w:w="0" w:type="dxa"/>
              <w:right w:w="108" w:type="dxa"/>
            </w:tcMar>
            <w:vAlign w:val="center"/>
          </w:tcPr>
          <w:p w14:paraId="3135FD84" w14:textId="21234D6F"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4</w:t>
            </w:r>
          </w:p>
        </w:tc>
        <w:tc>
          <w:tcPr>
            <w:tcW w:w="855" w:type="dxa"/>
            <w:shd w:val="clear" w:color="auto" w:fill="FFFFFF"/>
            <w:tcMar>
              <w:top w:w="0" w:type="dxa"/>
              <w:left w:w="108" w:type="dxa"/>
              <w:bottom w:w="0" w:type="dxa"/>
              <w:right w:w="108" w:type="dxa"/>
            </w:tcMar>
            <w:vAlign w:val="center"/>
          </w:tcPr>
          <w:p w14:paraId="7F4B8877" w14:textId="5A7A182E"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1</w:t>
            </w:r>
          </w:p>
        </w:tc>
        <w:tc>
          <w:tcPr>
            <w:tcW w:w="996" w:type="dxa"/>
            <w:shd w:val="clear" w:color="auto" w:fill="FFFFFF"/>
            <w:vAlign w:val="center"/>
          </w:tcPr>
          <w:p w14:paraId="0FBF436E" w14:textId="79A8BC41"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2</w:t>
            </w:r>
          </w:p>
        </w:tc>
        <w:tc>
          <w:tcPr>
            <w:tcW w:w="711" w:type="dxa"/>
            <w:shd w:val="clear" w:color="auto" w:fill="FFFFFF"/>
            <w:vAlign w:val="center"/>
          </w:tcPr>
          <w:p w14:paraId="378A92BA"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5A2BB326" w14:textId="3656261C"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vMerge/>
            <w:shd w:val="clear" w:color="auto" w:fill="FFFFFF"/>
            <w:vAlign w:val="center"/>
          </w:tcPr>
          <w:p w14:paraId="5984A0E1"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084A1EAF" w14:textId="77777777" w:rsidTr="002A0BE2">
        <w:trPr>
          <w:trHeight w:val="1337"/>
          <w:jc w:val="center"/>
        </w:trPr>
        <w:tc>
          <w:tcPr>
            <w:tcW w:w="3978" w:type="dxa"/>
            <w:shd w:val="clear" w:color="auto" w:fill="FFFFFF" w:themeFill="background1"/>
            <w:tcMar>
              <w:top w:w="0" w:type="dxa"/>
              <w:left w:w="108" w:type="dxa"/>
              <w:bottom w:w="0" w:type="dxa"/>
              <w:right w:w="108" w:type="dxa"/>
            </w:tcMar>
          </w:tcPr>
          <w:p w14:paraId="798D18A6" w14:textId="1B714928"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Explain the optics of the sense of sight, the receptor and neural function of the retina in the sense of sight, the central pathways of the sense of sight and the functions of these pathways, the importance of special areas related to vision such as color vision, depth perception, and motion perception in the brain</w:t>
            </w:r>
          </w:p>
        </w:tc>
        <w:tc>
          <w:tcPr>
            <w:tcW w:w="1282" w:type="dxa"/>
            <w:shd w:val="clear" w:color="auto" w:fill="FFFFFF" w:themeFill="background1"/>
          </w:tcPr>
          <w:p w14:paraId="34F78759" w14:textId="0CEB4C50"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Physiology</w:t>
            </w:r>
          </w:p>
        </w:tc>
        <w:tc>
          <w:tcPr>
            <w:tcW w:w="1138" w:type="dxa"/>
            <w:shd w:val="clear" w:color="auto" w:fill="FFFFFF"/>
            <w:tcMar>
              <w:top w:w="0" w:type="dxa"/>
              <w:left w:w="108" w:type="dxa"/>
              <w:bottom w:w="0" w:type="dxa"/>
              <w:right w:w="108" w:type="dxa"/>
            </w:tcMar>
            <w:vAlign w:val="center"/>
          </w:tcPr>
          <w:p w14:paraId="17104284" w14:textId="304E36E2"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3</w:t>
            </w:r>
          </w:p>
        </w:tc>
        <w:tc>
          <w:tcPr>
            <w:tcW w:w="855" w:type="dxa"/>
            <w:shd w:val="clear" w:color="auto" w:fill="FFFFFF"/>
            <w:tcMar>
              <w:top w:w="0" w:type="dxa"/>
              <w:left w:w="108" w:type="dxa"/>
              <w:bottom w:w="0" w:type="dxa"/>
              <w:right w:w="108" w:type="dxa"/>
            </w:tcMar>
            <w:vAlign w:val="center"/>
          </w:tcPr>
          <w:p w14:paraId="65D48BFB" w14:textId="5B69A076"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1</w:t>
            </w:r>
          </w:p>
        </w:tc>
        <w:tc>
          <w:tcPr>
            <w:tcW w:w="996" w:type="dxa"/>
            <w:shd w:val="clear" w:color="auto" w:fill="FFFFFF"/>
            <w:vAlign w:val="center"/>
          </w:tcPr>
          <w:p w14:paraId="260B07B5" w14:textId="1ED155AD"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1</w:t>
            </w:r>
          </w:p>
        </w:tc>
        <w:tc>
          <w:tcPr>
            <w:tcW w:w="711" w:type="dxa"/>
            <w:shd w:val="clear" w:color="auto" w:fill="FFFFFF"/>
            <w:vAlign w:val="center"/>
          </w:tcPr>
          <w:p w14:paraId="10337755" w14:textId="22C874DE"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1</w:t>
            </w:r>
          </w:p>
        </w:tc>
        <w:tc>
          <w:tcPr>
            <w:tcW w:w="863" w:type="dxa"/>
            <w:vMerge/>
            <w:shd w:val="clear" w:color="auto" w:fill="FFFFFF"/>
            <w:vAlign w:val="center"/>
          </w:tcPr>
          <w:p w14:paraId="2175C3C9" w14:textId="7FB381A3"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vMerge/>
            <w:shd w:val="clear" w:color="auto" w:fill="FFFFFF"/>
            <w:vAlign w:val="center"/>
          </w:tcPr>
          <w:p w14:paraId="3DE4A992"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70AF6105" w14:textId="77777777" w:rsidTr="002A0BE2">
        <w:trPr>
          <w:trHeight w:val="1013"/>
          <w:jc w:val="center"/>
        </w:trPr>
        <w:tc>
          <w:tcPr>
            <w:tcW w:w="3978" w:type="dxa"/>
            <w:shd w:val="clear" w:color="auto" w:fill="BEE6FC"/>
            <w:tcMar>
              <w:top w:w="0" w:type="dxa"/>
              <w:left w:w="108" w:type="dxa"/>
              <w:bottom w:w="0" w:type="dxa"/>
              <w:right w:w="108" w:type="dxa"/>
            </w:tcMar>
          </w:tcPr>
          <w:p w14:paraId="1E87CE7B" w14:textId="60C42F3D"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Explain the functional structure of the ear for the sense of hearing and the transmission of sound from the ear to the central nervous system, the transmission of taste and smell from the receptor level to the relevant areas in the central nervous system</w:t>
            </w:r>
          </w:p>
        </w:tc>
        <w:tc>
          <w:tcPr>
            <w:tcW w:w="1282" w:type="dxa"/>
            <w:shd w:val="clear" w:color="auto" w:fill="BEE6FC"/>
          </w:tcPr>
          <w:p w14:paraId="06359FC1" w14:textId="39DB3DDA"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Physiology</w:t>
            </w:r>
          </w:p>
        </w:tc>
        <w:tc>
          <w:tcPr>
            <w:tcW w:w="1138" w:type="dxa"/>
            <w:shd w:val="clear" w:color="auto" w:fill="FFFFFF"/>
            <w:tcMar>
              <w:top w:w="0" w:type="dxa"/>
              <w:left w:w="108" w:type="dxa"/>
              <w:bottom w:w="0" w:type="dxa"/>
              <w:right w:w="108" w:type="dxa"/>
            </w:tcMar>
            <w:vAlign w:val="center"/>
          </w:tcPr>
          <w:p w14:paraId="523E667C" w14:textId="6205E4E2"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1</w:t>
            </w:r>
          </w:p>
        </w:tc>
        <w:tc>
          <w:tcPr>
            <w:tcW w:w="855" w:type="dxa"/>
            <w:shd w:val="clear" w:color="auto" w:fill="FFFFFF"/>
            <w:tcMar>
              <w:top w:w="0" w:type="dxa"/>
              <w:left w:w="108" w:type="dxa"/>
              <w:bottom w:w="0" w:type="dxa"/>
              <w:right w:w="108" w:type="dxa"/>
            </w:tcMar>
            <w:vAlign w:val="center"/>
          </w:tcPr>
          <w:p w14:paraId="3EEE85CE" w14:textId="172AAD10" w:rsidR="00815507" w:rsidRPr="00815507" w:rsidRDefault="00815507" w:rsidP="00815507">
            <w:pPr>
              <w:spacing w:before="0" w:after="0"/>
              <w:jc w:val="center"/>
              <w:rPr>
                <w:rFonts w:eastAsia="Calibri" w:cstheme="minorHAnsi"/>
                <w:color w:val="002060"/>
                <w:kern w:val="0"/>
                <w:sz w:val="18"/>
                <w:szCs w:val="18"/>
                <w:lang w:eastAsia="en-GB"/>
                <w14:ligatures w14:val="none"/>
              </w:rPr>
            </w:pPr>
          </w:p>
        </w:tc>
        <w:tc>
          <w:tcPr>
            <w:tcW w:w="996" w:type="dxa"/>
            <w:shd w:val="clear" w:color="auto" w:fill="FFFFFF"/>
            <w:vAlign w:val="center"/>
          </w:tcPr>
          <w:p w14:paraId="5F8FF2BF" w14:textId="72EF2DC4"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2</w:t>
            </w:r>
          </w:p>
        </w:tc>
        <w:tc>
          <w:tcPr>
            <w:tcW w:w="711" w:type="dxa"/>
            <w:shd w:val="clear" w:color="auto" w:fill="FFFFFF"/>
            <w:vAlign w:val="center"/>
          </w:tcPr>
          <w:p w14:paraId="30606B18"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7DF94C29" w14:textId="4FE5B91B"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vMerge/>
            <w:shd w:val="clear" w:color="auto" w:fill="FFFFFF"/>
            <w:vAlign w:val="center"/>
          </w:tcPr>
          <w:p w14:paraId="5FEBB5EE"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3836428C" w14:textId="77777777" w:rsidTr="002A0BE2">
        <w:trPr>
          <w:trHeight w:val="337"/>
          <w:jc w:val="center"/>
        </w:trPr>
        <w:tc>
          <w:tcPr>
            <w:tcW w:w="3978" w:type="dxa"/>
            <w:shd w:val="clear" w:color="auto" w:fill="FFFFFF" w:themeFill="background1"/>
            <w:tcMar>
              <w:top w:w="0" w:type="dxa"/>
              <w:left w:w="108" w:type="dxa"/>
              <w:bottom w:w="0" w:type="dxa"/>
              <w:right w:w="108" w:type="dxa"/>
            </w:tcMar>
          </w:tcPr>
          <w:p w14:paraId="1329FCCC" w14:textId="174C00BE"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Describe the optical properties of the visual system with biophysical principles</w:t>
            </w:r>
          </w:p>
        </w:tc>
        <w:tc>
          <w:tcPr>
            <w:tcW w:w="1282" w:type="dxa"/>
            <w:shd w:val="clear" w:color="auto" w:fill="FFFFFF" w:themeFill="background1"/>
            <w:vAlign w:val="center"/>
          </w:tcPr>
          <w:p w14:paraId="4CD3DAE0" w14:textId="1A5879C0"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Biophysics</w:t>
            </w:r>
          </w:p>
        </w:tc>
        <w:tc>
          <w:tcPr>
            <w:tcW w:w="1138" w:type="dxa"/>
            <w:shd w:val="clear" w:color="auto" w:fill="FFFFFF"/>
            <w:tcMar>
              <w:top w:w="0" w:type="dxa"/>
              <w:left w:w="108" w:type="dxa"/>
              <w:bottom w:w="0" w:type="dxa"/>
              <w:right w:w="108" w:type="dxa"/>
            </w:tcMar>
            <w:vAlign w:val="center"/>
          </w:tcPr>
          <w:p w14:paraId="7680A920" w14:textId="28B25EB3"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1</w:t>
            </w:r>
          </w:p>
        </w:tc>
        <w:tc>
          <w:tcPr>
            <w:tcW w:w="855" w:type="dxa"/>
            <w:shd w:val="clear" w:color="auto" w:fill="FFFFFF"/>
            <w:tcMar>
              <w:top w:w="0" w:type="dxa"/>
              <w:left w:w="108" w:type="dxa"/>
              <w:bottom w:w="0" w:type="dxa"/>
              <w:right w:w="108" w:type="dxa"/>
            </w:tcMar>
            <w:vAlign w:val="center"/>
          </w:tcPr>
          <w:p w14:paraId="40E52417"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996" w:type="dxa"/>
            <w:shd w:val="clear" w:color="auto" w:fill="FFFFFF"/>
            <w:vAlign w:val="center"/>
          </w:tcPr>
          <w:p w14:paraId="31A65CC0" w14:textId="1F441AD6"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r w:rsidRPr="00815507">
              <w:rPr>
                <w:rFonts w:eastAsia="Calibri" w:cstheme="minorHAnsi"/>
                <w:color w:val="002060"/>
                <w:kern w:val="0"/>
                <w:sz w:val="18"/>
                <w:szCs w:val="18"/>
                <w:lang w:eastAsia="en-GB"/>
                <w14:ligatures w14:val="none"/>
              </w:rPr>
              <w:t>1</w:t>
            </w:r>
          </w:p>
        </w:tc>
        <w:tc>
          <w:tcPr>
            <w:tcW w:w="711" w:type="dxa"/>
            <w:shd w:val="clear" w:color="auto" w:fill="FFFFFF"/>
            <w:vAlign w:val="center"/>
          </w:tcPr>
          <w:p w14:paraId="5640F5C9"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1521F72A" w14:textId="3A781EE1"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shd w:val="clear" w:color="auto" w:fill="FFFFFF"/>
            <w:vAlign w:val="center"/>
          </w:tcPr>
          <w:p w14:paraId="5313C340"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472114BA" w14:textId="77777777" w:rsidTr="002A0BE2">
        <w:trPr>
          <w:trHeight w:val="337"/>
          <w:jc w:val="center"/>
        </w:trPr>
        <w:tc>
          <w:tcPr>
            <w:tcW w:w="3978" w:type="dxa"/>
            <w:shd w:val="clear" w:color="auto" w:fill="BEE6FC"/>
            <w:tcMar>
              <w:top w:w="0" w:type="dxa"/>
              <w:left w:w="108" w:type="dxa"/>
              <w:bottom w:w="0" w:type="dxa"/>
              <w:right w:w="108" w:type="dxa"/>
            </w:tcMar>
          </w:tcPr>
          <w:p w14:paraId="14A3B59A" w14:textId="00598D5C" w:rsidR="00815507" w:rsidRPr="002A0BE2" w:rsidRDefault="00815507" w:rsidP="00815507">
            <w:pPr>
              <w:spacing w:before="0" w:after="0"/>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Explain the biophysical properties of sound and hearing biophysics</w:t>
            </w:r>
          </w:p>
        </w:tc>
        <w:tc>
          <w:tcPr>
            <w:tcW w:w="1282" w:type="dxa"/>
            <w:shd w:val="clear" w:color="auto" w:fill="BEE6FC"/>
            <w:vAlign w:val="center"/>
          </w:tcPr>
          <w:p w14:paraId="677A8605" w14:textId="08490109"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Biophysics</w:t>
            </w:r>
          </w:p>
        </w:tc>
        <w:tc>
          <w:tcPr>
            <w:tcW w:w="1138" w:type="dxa"/>
            <w:shd w:val="clear" w:color="auto" w:fill="FFFFFF"/>
            <w:tcMar>
              <w:top w:w="0" w:type="dxa"/>
              <w:left w:w="108" w:type="dxa"/>
              <w:bottom w:w="0" w:type="dxa"/>
              <w:right w:w="108" w:type="dxa"/>
            </w:tcMar>
            <w:vAlign w:val="center"/>
          </w:tcPr>
          <w:p w14:paraId="62746D0B" w14:textId="12C63798"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1</w:t>
            </w:r>
          </w:p>
        </w:tc>
        <w:tc>
          <w:tcPr>
            <w:tcW w:w="855" w:type="dxa"/>
            <w:shd w:val="clear" w:color="auto" w:fill="FFFFFF"/>
            <w:tcMar>
              <w:top w:w="0" w:type="dxa"/>
              <w:left w:w="108" w:type="dxa"/>
              <w:bottom w:w="0" w:type="dxa"/>
              <w:right w:w="108" w:type="dxa"/>
            </w:tcMar>
            <w:vAlign w:val="center"/>
          </w:tcPr>
          <w:p w14:paraId="2788292C" w14:textId="594F905E"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996" w:type="dxa"/>
            <w:shd w:val="clear" w:color="auto" w:fill="FFFFFF"/>
            <w:vAlign w:val="center"/>
          </w:tcPr>
          <w:p w14:paraId="2DA03F39"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711" w:type="dxa"/>
            <w:shd w:val="clear" w:color="auto" w:fill="FFFFFF"/>
            <w:vAlign w:val="center"/>
          </w:tcPr>
          <w:p w14:paraId="77A6370F"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63" w:type="dxa"/>
            <w:vMerge/>
            <w:shd w:val="clear" w:color="auto" w:fill="FFFFFF"/>
            <w:vAlign w:val="center"/>
          </w:tcPr>
          <w:p w14:paraId="3E9B33FC"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c>
          <w:tcPr>
            <w:tcW w:w="853" w:type="dxa"/>
            <w:gridSpan w:val="2"/>
            <w:shd w:val="clear" w:color="auto" w:fill="FFFFFF"/>
            <w:vAlign w:val="center"/>
          </w:tcPr>
          <w:p w14:paraId="632615D9" w14:textId="77777777" w:rsidR="00815507" w:rsidRPr="00815507" w:rsidRDefault="00815507" w:rsidP="00815507">
            <w:pPr>
              <w:spacing w:before="0" w:after="0"/>
              <w:jc w:val="center"/>
              <w:rPr>
                <w:rFonts w:eastAsia="Calibri" w:cstheme="minorHAnsi"/>
                <w:color w:val="002060"/>
                <w:kern w:val="0"/>
                <w:sz w:val="18"/>
                <w:szCs w:val="18"/>
                <w:highlight w:val="yellow"/>
                <w:lang w:eastAsia="en-GB"/>
                <w14:ligatures w14:val="none"/>
              </w:rPr>
            </w:pPr>
          </w:p>
        </w:tc>
      </w:tr>
      <w:tr w:rsidR="00815507" w:rsidRPr="00815507" w14:paraId="66B39D1F" w14:textId="77777777" w:rsidTr="002A0BE2">
        <w:trPr>
          <w:trHeight w:val="352"/>
          <w:jc w:val="center"/>
        </w:trPr>
        <w:tc>
          <w:tcPr>
            <w:tcW w:w="3978" w:type="dxa"/>
            <w:shd w:val="clear" w:color="auto" w:fill="FFFFFF" w:themeFill="background1"/>
            <w:tcMar>
              <w:top w:w="0" w:type="dxa"/>
              <w:left w:w="108" w:type="dxa"/>
              <w:bottom w:w="0" w:type="dxa"/>
              <w:right w:w="108" w:type="dxa"/>
            </w:tcMar>
          </w:tcPr>
          <w:p w14:paraId="5B24F6D0" w14:textId="79348380" w:rsidR="00815507" w:rsidRPr="002A0BE2" w:rsidRDefault="00815507" w:rsidP="00815507">
            <w:pPr>
              <w:spacing w:before="0" w:after="0"/>
              <w:rPr>
                <w:rFonts w:ascii="Calibri" w:eastAsia="Calibri" w:hAnsi="Calibri" w:cs="Calibri"/>
                <w:color w:val="002060"/>
                <w:kern w:val="0"/>
                <w:sz w:val="16"/>
                <w:szCs w:val="16"/>
                <w:highlight w:val="yellow"/>
                <w:lang w:eastAsia="en-GB"/>
                <w14:ligatures w14:val="none"/>
              </w:rPr>
            </w:pPr>
            <w:r w:rsidRPr="002A0BE2">
              <w:rPr>
                <w:rFonts w:ascii="Calibri" w:eastAsia="Calibri" w:hAnsi="Calibri" w:cs="Calibri"/>
                <w:color w:val="002060"/>
                <w:kern w:val="0"/>
                <w:sz w:val="16"/>
                <w:szCs w:val="16"/>
                <w:lang w:eastAsia="en-GB"/>
                <w14:ligatures w14:val="none"/>
              </w:rPr>
              <w:t>Associate the structure and function disorders of the nervous system with clinical</w:t>
            </w:r>
          </w:p>
        </w:tc>
        <w:tc>
          <w:tcPr>
            <w:tcW w:w="1282" w:type="dxa"/>
            <w:shd w:val="clear" w:color="auto" w:fill="FFFFFF" w:themeFill="background1"/>
            <w:vAlign w:val="center"/>
          </w:tcPr>
          <w:p w14:paraId="341D8233" w14:textId="5ACBC825" w:rsidR="00815507" w:rsidRPr="002A0BE2" w:rsidRDefault="00815507" w:rsidP="00815507">
            <w:pPr>
              <w:spacing w:before="0" w:after="0"/>
              <w:jc w:val="center"/>
              <w:rPr>
                <w:rFonts w:ascii="Calibri" w:eastAsia="Calibri" w:hAnsi="Calibri" w:cs="Calibri"/>
                <w:color w:val="002060"/>
                <w:kern w:val="0"/>
                <w:sz w:val="16"/>
                <w:szCs w:val="16"/>
                <w:lang w:eastAsia="en-GB"/>
                <w14:ligatures w14:val="none"/>
              </w:rPr>
            </w:pPr>
            <w:r w:rsidRPr="002A0BE2">
              <w:rPr>
                <w:rFonts w:ascii="Calibri" w:eastAsia="Calibri" w:hAnsi="Calibri" w:cs="Calibri"/>
                <w:color w:val="002060"/>
                <w:kern w:val="0"/>
                <w:sz w:val="16"/>
                <w:szCs w:val="16"/>
                <w:lang w:eastAsia="en-GB"/>
                <w14:ligatures w14:val="none"/>
              </w:rPr>
              <w:t>Anatomy</w:t>
            </w:r>
          </w:p>
        </w:tc>
        <w:tc>
          <w:tcPr>
            <w:tcW w:w="1138" w:type="dxa"/>
            <w:shd w:val="clear" w:color="auto" w:fill="FFFFFF"/>
            <w:tcMar>
              <w:top w:w="0" w:type="dxa"/>
              <w:left w:w="108" w:type="dxa"/>
              <w:bottom w:w="0" w:type="dxa"/>
              <w:right w:w="108" w:type="dxa"/>
            </w:tcMar>
            <w:vAlign w:val="center"/>
          </w:tcPr>
          <w:p w14:paraId="6B18A2EF" w14:textId="77777777" w:rsidR="00815507" w:rsidRPr="00815507" w:rsidRDefault="00815507" w:rsidP="00815507">
            <w:pPr>
              <w:spacing w:before="0" w:after="0"/>
              <w:jc w:val="center"/>
              <w:rPr>
                <w:rFonts w:eastAsia="Calibri" w:cstheme="minorHAnsi"/>
                <w:color w:val="002060"/>
                <w:kern w:val="0"/>
                <w:sz w:val="18"/>
                <w:szCs w:val="18"/>
                <w:lang w:eastAsia="en-GB"/>
                <w14:ligatures w14:val="none"/>
              </w:rPr>
            </w:pPr>
          </w:p>
        </w:tc>
        <w:tc>
          <w:tcPr>
            <w:tcW w:w="855" w:type="dxa"/>
            <w:shd w:val="clear" w:color="auto" w:fill="FFFFFF"/>
            <w:tcMar>
              <w:top w:w="0" w:type="dxa"/>
              <w:left w:w="108" w:type="dxa"/>
              <w:bottom w:w="0" w:type="dxa"/>
              <w:right w:w="108" w:type="dxa"/>
            </w:tcMar>
            <w:vAlign w:val="center"/>
          </w:tcPr>
          <w:p w14:paraId="2B2FA4CF" w14:textId="42D5A0B5"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12</w:t>
            </w:r>
          </w:p>
        </w:tc>
        <w:tc>
          <w:tcPr>
            <w:tcW w:w="996" w:type="dxa"/>
            <w:shd w:val="clear" w:color="auto" w:fill="FFFFFF"/>
            <w:vAlign w:val="center"/>
          </w:tcPr>
          <w:p w14:paraId="5DD267F3" w14:textId="77777777" w:rsidR="00815507" w:rsidRPr="00815507" w:rsidRDefault="00815507" w:rsidP="00815507">
            <w:pPr>
              <w:spacing w:before="0" w:after="0"/>
              <w:jc w:val="center"/>
              <w:rPr>
                <w:rFonts w:eastAsia="Calibri" w:cstheme="minorHAnsi"/>
                <w:color w:val="002060"/>
                <w:kern w:val="0"/>
                <w:sz w:val="18"/>
                <w:szCs w:val="18"/>
                <w:lang w:eastAsia="en-GB"/>
                <w14:ligatures w14:val="none"/>
              </w:rPr>
            </w:pPr>
          </w:p>
        </w:tc>
        <w:tc>
          <w:tcPr>
            <w:tcW w:w="711" w:type="dxa"/>
            <w:shd w:val="clear" w:color="auto" w:fill="FFFFFF"/>
            <w:vAlign w:val="center"/>
          </w:tcPr>
          <w:p w14:paraId="6BEAAB71" w14:textId="4E75066B"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5</w:t>
            </w:r>
          </w:p>
        </w:tc>
        <w:tc>
          <w:tcPr>
            <w:tcW w:w="863" w:type="dxa"/>
            <w:shd w:val="clear" w:color="auto" w:fill="FFFFFF"/>
            <w:vAlign w:val="center"/>
          </w:tcPr>
          <w:p w14:paraId="24C009E9" w14:textId="77777777" w:rsidR="00815507" w:rsidRPr="00815507" w:rsidRDefault="00815507" w:rsidP="00815507">
            <w:pPr>
              <w:spacing w:before="0" w:after="0"/>
              <w:jc w:val="center"/>
              <w:rPr>
                <w:rFonts w:eastAsia="Calibri" w:cstheme="minorHAnsi"/>
                <w:color w:val="002060"/>
                <w:kern w:val="0"/>
                <w:sz w:val="18"/>
                <w:szCs w:val="18"/>
                <w:lang w:eastAsia="en-GB"/>
                <w14:ligatures w14:val="none"/>
              </w:rPr>
            </w:pPr>
          </w:p>
        </w:tc>
        <w:tc>
          <w:tcPr>
            <w:tcW w:w="853" w:type="dxa"/>
            <w:gridSpan w:val="2"/>
            <w:shd w:val="clear" w:color="auto" w:fill="FFFFFF"/>
            <w:vAlign w:val="center"/>
          </w:tcPr>
          <w:p w14:paraId="7648ECDC" w14:textId="385C5DF6" w:rsidR="00815507" w:rsidRPr="00815507" w:rsidRDefault="00815507" w:rsidP="00815507">
            <w:pPr>
              <w:spacing w:before="0" w:after="0"/>
              <w:jc w:val="center"/>
              <w:rPr>
                <w:rFonts w:eastAsia="Calibri" w:cstheme="minorHAnsi"/>
                <w:color w:val="002060"/>
                <w:kern w:val="0"/>
                <w:sz w:val="18"/>
                <w:szCs w:val="18"/>
                <w:lang w:eastAsia="en-GB"/>
                <w14:ligatures w14:val="none"/>
              </w:rPr>
            </w:pPr>
            <w:r w:rsidRPr="00815507">
              <w:rPr>
                <w:rFonts w:eastAsia="Calibri" w:cstheme="minorHAnsi"/>
                <w:color w:val="002060"/>
                <w:kern w:val="0"/>
                <w:sz w:val="18"/>
                <w:szCs w:val="18"/>
                <w:lang w:eastAsia="en-GB"/>
                <w14:ligatures w14:val="none"/>
              </w:rPr>
              <w:t>3</w:t>
            </w:r>
          </w:p>
        </w:tc>
      </w:tr>
      <w:tr w:rsidR="00815507" w:rsidRPr="002A0BE2" w14:paraId="7B9A1259" w14:textId="77777777" w:rsidTr="002A0BE2">
        <w:trPr>
          <w:trHeight w:val="161"/>
          <w:jc w:val="center"/>
        </w:trPr>
        <w:tc>
          <w:tcPr>
            <w:tcW w:w="5260" w:type="dxa"/>
            <w:gridSpan w:val="2"/>
            <w:shd w:val="clear" w:color="auto" w:fill="1C6194" w:themeFill="accent6" w:themeFillShade="BF"/>
            <w:tcMar>
              <w:top w:w="0" w:type="dxa"/>
              <w:left w:w="108" w:type="dxa"/>
              <w:bottom w:w="0" w:type="dxa"/>
              <w:right w:w="108" w:type="dxa"/>
            </w:tcMar>
            <w:vAlign w:val="center"/>
          </w:tcPr>
          <w:p w14:paraId="6A579D90" w14:textId="280B82F7" w:rsidR="00815507" w:rsidRPr="002A0BE2" w:rsidRDefault="00815507" w:rsidP="00815507">
            <w:pPr>
              <w:spacing w:before="0" w:after="0"/>
              <w:jc w:val="right"/>
              <w:rPr>
                <w:rFonts w:ascii="Calibri" w:eastAsia="Calibri" w:hAnsi="Calibri" w:cs="Calibri"/>
                <w:color w:val="FF0000"/>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TOTAL</w:t>
            </w:r>
          </w:p>
        </w:tc>
        <w:tc>
          <w:tcPr>
            <w:tcW w:w="1138" w:type="dxa"/>
            <w:shd w:val="clear" w:color="auto" w:fill="1C6194" w:themeFill="accent6" w:themeFillShade="BF"/>
            <w:tcMar>
              <w:top w:w="0" w:type="dxa"/>
              <w:left w:w="108" w:type="dxa"/>
              <w:bottom w:w="0" w:type="dxa"/>
              <w:right w:w="108" w:type="dxa"/>
            </w:tcMar>
            <w:vAlign w:val="center"/>
          </w:tcPr>
          <w:p w14:paraId="3E4491FA" w14:textId="5ED02C0F" w:rsidR="00815507" w:rsidRPr="002A0BE2" w:rsidRDefault="00815507" w:rsidP="00815507">
            <w:pPr>
              <w:spacing w:before="0" w:after="0"/>
              <w:jc w:val="center"/>
              <w:rPr>
                <w:rFonts w:ascii="Calibri" w:eastAsia="Calibri" w:hAnsi="Calibri" w:cs="Calibri"/>
                <w:color w:val="FFFFFF" w:themeColor="background1"/>
                <w:kern w:val="0"/>
                <w:sz w:val="16"/>
                <w:szCs w:val="16"/>
                <w:lang w:eastAsia="en-GB"/>
                <w14:ligatures w14:val="none"/>
              </w:rPr>
            </w:pPr>
            <w:r w:rsidRPr="002A0BE2">
              <w:rPr>
                <w:rFonts w:ascii="Calibri" w:eastAsia="Calibri" w:hAnsi="Calibri" w:cs="Calibri"/>
                <w:color w:val="FFFFFF" w:themeColor="background1"/>
                <w:kern w:val="0"/>
                <w:sz w:val="16"/>
                <w:szCs w:val="16"/>
                <w:lang w:eastAsia="en-GB"/>
                <w14:ligatures w14:val="none"/>
              </w:rPr>
              <w:t>78</w:t>
            </w:r>
          </w:p>
        </w:tc>
        <w:tc>
          <w:tcPr>
            <w:tcW w:w="855" w:type="dxa"/>
            <w:shd w:val="clear" w:color="auto" w:fill="1C6194" w:themeFill="accent6" w:themeFillShade="BF"/>
            <w:tcMar>
              <w:top w:w="0" w:type="dxa"/>
              <w:left w:w="108" w:type="dxa"/>
              <w:bottom w:w="0" w:type="dxa"/>
              <w:right w:w="108" w:type="dxa"/>
            </w:tcMar>
            <w:vAlign w:val="center"/>
          </w:tcPr>
          <w:p w14:paraId="67A0F68A" w14:textId="667EF395" w:rsidR="00815507" w:rsidRPr="002A0BE2" w:rsidRDefault="00815507" w:rsidP="00815507">
            <w:pPr>
              <w:spacing w:before="0" w:after="0"/>
              <w:jc w:val="center"/>
              <w:rPr>
                <w:rFonts w:ascii="Calibri" w:eastAsia="Calibri" w:hAnsi="Calibri" w:cs="Calibri"/>
                <w:color w:val="FFFFFF" w:themeColor="background1"/>
                <w:kern w:val="0"/>
                <w:sz w:val="16"/>
                <w:szCs w:val="16"/>
                <w:lang w:eastAsia="en-GB"/>
                <w14:ligatures w14:val="none"/>
              </w:rPr>
            </w:pPr>
            <w:r w:rsidRPr="002A0BE2">
              <w:rPr>
                <w:rFonts w:ascii="Calibri" w:eastAsia="Calibri" w:hAnsi="Calibri" w:cs="Calibri"/>
                <w:color w:val="FFFFFF" w:themeColor="background1"/>
                <w:kern w:val="0"/>
                <w:sz w:val="16"/>
                <w:szCs w:val="16"/>
                <w:lang w:eastAsia="en-GB"/>
                <w14:ligatures w14:val="none"/>
              </w:rPr>
              <w:t>22</w:t>
            </w:r>
          </w:p>
        </w:tc>
        <w:tc>
          <w:tcPr>
            <w:tcW w:w="996" w:type="dxa"/>
            <w:shd w:val="clear" w:color="auto" w:fill="1C6194" w:themeFill="accent6" w:themeFillShade="BF"/>
            <w:vAlign w:val="center"/>
          </w:tcPr>
          <w:p w14:paraId="251EFA5B" w14:textId="0E13F194" w:rsidR="00815507" w:rsidRPr="002A0BE2" w:rsidRDefault="00815507" w:rsidP="00815507">
            <w:pPr>
              <w:spacing w:before="0" w:after="0"/>
              <w:jc w:val="center"/>
              <w:rPr>
                <w:rFonts w:ascii="Calibri" w:eastAsia="Calibri" w:hAnsi="Calibri" w:cs="Calibri"/>
                <w:color w:val="FFFFFF" w:themeColor="background1"/>
                <w:kern w:val="0"/>
                <w:sz w:val="16"/>
                <w:szCs w:val="16"/>
                <w:lang w:eastAsia="en-GB"/>
                <w14:ligatures w14:val="none"/>
              </w:rPr>
            </w:pPr>
            <w:r w:rsidRPr="002A0BE2">
              <w:rPr>
                <w:rFonts w:ascii="Calibri" w:eastAsia="Calibri" w:hAnsi="Calibri" w:cs="Calibri"/>
                <w:color w:val="FFFFFF" w:themeColor="background1"/>
                <w:kern w:val="0"/>
                <w:sz w:val="16"/>
                <w:szCs w:val="16"/>
                <w:lang w:eastAsia="en-GB"/>
                <w14:ligatures w14:val="none"/>
              </w:rPr>
              <w:t>2</w:t>
            </w:r>
            <w:r>
              <w:rPr>
                <w:rFonts w:ascii="Calibri" w:eastAsia="Calibri" w:hAnsi="Calibri" w:cs="Calibri"/>
                <w:color w:val="FFFFFF" w:themeColor="background1"/>
                <w:kern w:val="0"/>
                <w:sz w:val="16"/>
                <w:szCs w:val="16"/>
                <w:lang w:eastAsia="en-GB"/>
                <w14:ligatures w14:val="none"/>
              </w:rPr>
              <w:t>7</w:t>
            </w:r>
          </w:p>
        </w:tc>
        <w:tc>
          <w:tcPr>
            <w:tcW w:w="711" w:type="dxa"/>
            <w:shd w:val="clear" w:color="auto" w:fill="1C6194" w:themeFill="accent6" w:themeFillShade="BF"/>
            <w:vAlign w:val="center"/>
          </w:tcPr>
          <w:p w14:paraId="30772FF4" w14:textId="3AEDC47D" w:rsidR="00815507" w:rsidRPr="002A0BE2" w:rsidRDefault="00815507" w:rsidP="00815507">
            <w:pPr>
              <w:spacing w:before="0" w:after="0"/>
              <w:jc w:val="center"/>
              <w:rPr>
                <w:rFonts w:ascii="Calibri" w:eastAsia="Calibri" w:hAnsi="Calibri" w:cs="Calibri"/>
                <w:color w:val="FFFFFF" w:themeColor="background1"/>
                <w:kern w:val="0"/>
                <w:sz w:val="16"/>
                <w:szCs w:val="16"/>
                <w:lang w:eastAsia="en-GB"/>
                <w14:ligatures w14:val="none"/>
              </w:rPr>
            </w:pPr>
            <w:r>
              <w:rPr>
                <w:rFonts w:ascii="Calibri" w:eastAsia="Calibri" w:hAnsi="Calibri" w:cs="Calibri"/>
                <w:color w:val="FFFFFF" w:themeColor="background1"/>
                <w:kern w:val="0"/>
                <w:sz w:val="16"/>
                <w:szCs w:val="16"/>
                <w:lang w:eastAsia="en-GB"/>
                <w14:ligatures w14:val="none"/>
              </w:rPr>
              <w:t>8</w:t>
            </w:r>
          </w:p>
        </w:tc>
        <w:tc>
          <w:tcPr>
            <w:tcW w:w="863" w:type="dxa"/>
            <w:shd w:val="clear" w:color="auto" w:fill="1C6194" w:themeFill="accent6" w:themeFillShade="BF"/>
            <w:vAlign w:val="center"/>
          </w:tcPr>
          <w:p w14:paraId="677774A3" w14:textId="21396E6E" w:rsidR="00815507" w:rsidRPr="002A0BE2" w:rsidRDefault="00815507" w:rsidP="00815507">
            <w:pPr>
              <w:spacing w:before="0" w:after="0"/>
              <w:jc w:val="center"/>
              <w:rPr>
                <w:rFonts w:ascii="Calibri" w:eastAsia="Calibri" w:hAnsi="Calibri" w:cs="Calibri"/>
                <w:color w:val="FFFFFF" w:themeColor="background1"/>
                <w:kern w:val="0"/>
                <w:sz w:val="16"/>
                <w:szCs w:val="16"/>
                <w:lang w:eastAsia="en-GB"/>
                <w14:ligatures w14:val="none"/>
              </w:rPr>
            </w:pPr>
            <w:r>
              <w:rPr>
                <w:rFonts w:ascii="Calibri" w:eastAsia="Calibri" w:hAnsi="Calibri" w:cs="Calibri"/>
                <w:color w:val="FFFFFF" w:themeColor="background1"/>
                <w:kern w:val="0"/>
                <w:sz w:val="16"/>
                <w:szCs w:val="16"/>
                <w:lang w:eastAsia="en-GB"/>
                <w14:ligatures w14:val="none"/>
              </w:rPr>
              <w:t>18</w:t>
            </w:r>
          </w:p>
        </w:tc>
        <w:tc>
          <w:tcPr>
            <w:tcW w:w="853" w:type="dxa"/>
            <w:gridSpan w:val="2"/>
            <w:shd w:val="clear" w:color="auto" w:fill="1C6194" w:themeFill="accent6" w:themeFillShade="BF"/>
            <w:vAlign w:val="center"/>
          </w:tcPr>
          <w:p w14:paraId="6CC2789D" w14:textId="5C0CBCAC" w:rsidR="00815507" w:rsidRPr="002A0BE2" w:rsidRDefault="00815507" w:rsidP="00815507">
            <w:pPr>
              <w:spacing w:before="0" w:after="0"/>
              <w:jc w:val="center"/>
              <w:rPr>
                <w:rFonts w:ascii="Calibri" w:eastAsia="Calibri" w:hAnsi="Calibri" w:cs="Calibri"/>
                <w:color w:val="FFFFFF" w:themeColor="background1"/>
                <w:kern w:val="0"/>
                <w:sz w:val="16"/>
                <w:szCs w:val="16"/>
                <w:lang w:eastAsia="en-GB"/>
                <w14:ligatures w14:val="none"/>
              </w:rPr>
            </w:pPr>
            <w:r>
              <w:rPr>
                <w:rFonts w:ascii="Calibri" w:eastAsia="Calibri" w:hAnsi="Calibri" w:cs="Calibri"/>
                <w:color w:val="FFFFFF" w:themeColor="background1"/>
                <w:kern w:val="0"/>
                <w:sz w:val="16"/>
                <w:szCs w:val="16"/>
                <w:lang w:eastAsia="en-GB"/>
                <w14:ligatures w14:val="none"/>
              </w:rPr>
              <w:t>6</w:t>
            </w:r>
          </w:p>
        </w:tc>
      </w:tr>
      <w:tr w:rsidR="00815507" w:rsidRPr="002A0BE2" w14:paraId="475B6120" w14:textId="77777777" w:rsidTr="002A0BE2">
        <w:trPr>
          <w:gridAfter w:val="1"/>
          <w:wAfter w:w="393" w:type="dxa"/>
          <w:trHeight w:val="146"/>
          <w:jc w:val="center"/>
        </w:trPr>
        <w:tc>
          <w:tcPr>
            <w:tcW w:w="10283" w:type="dxa"/>
            <w:gridSpan w:val="8"/>
            <w:tcBorders>
              <w:top w:val="nil"/>
              <w:left w:val="nil"/>
              <w:bottom w:val="nil"/>
              <w:right w:val="nil"/>
            </w:tcBorders>
            <w:vAlign w:val="center"/>
          </w:tcPr>
          <w:tbl>
            <w:tblPr>
              <w:tblW w:w="10527" w:type="dxa"/>
              <w:tblBorders>
                <w:top w:val="single" w:sz="4" w:space="0" w:color="0563C1"/>
                <w:left w:val="single" w:sz="4" w:space="0" w:color="0563C1"/>
                <w:bottom w:val="single" w:sz="4" w:space="0" w:color="0563C1"/>
                <w:right w:val="single" w:sz="4" w:space="0" w:color="0563C1"/>
                <w:insideH w:val="single" w:sz="4" w:space="0" w:color="0563C1"/>
                <w:insideV w:val="single" w:sz="4" w:space="0" w:color="0563C1"/>
              </w:tblBorders>
              <w:tblLayout w:type="fixed"/>
              <w:tblCellMar>
                <w:left w:w="0" w:type="dxa"/>
                <w:right w:w="0" w:type="dxa"/>
              </w:tblCellMar>
              <w:tblLook w:val="04A0" w:firstRow="1" w:lastRow="0" w:firstColumn="1" w:lastColumn="0" w:noHBand="0" w:noVBand="1"/>
            </w:tblPr>
            <w:tblGrid>
              <w:gridCol w:w="10527"/>
            </w:tblGrid>
            <w:tr w:rsidR="00815507" w:rsidRPr="002A0BE2" w14:paraId="131DD786" w14:textId="77777777" w:rsidTr="002A0BE2">
              <w:trPr>
                <w:trHeight w:val="131"/>
              </w:trPr>
              <w:tc>
                <w:tcPr>
                  <w:tcW w:w="10527" w:type="dxa"/>
                  <w:tcBorders>
                    <w:top w:val="nil"/>
                    <w:left w:val="nil"/>
                    <w:bottom w:val="nil"/>
                    <w:right w:val="nil"/>
                  </w:tcBorders>
                  <w:vAlign w:val="center"/>
                </w:tcPr>
                <w:p w14:paraId="60BECF26" w14:textId="2AA1F5FA" w:rsidR="00815507" w:rsidRPr="002A0BE2" w:rsidRDefault="00815507" w:rsidP="00815507">
                  <w:pPr>
                    <w:spacing w:before="0" w:after="0"/>
                    <w:rPr>
                      <w:rFonts w:ascii="Calibri" w:eastAsia="Calibri" w:hAnsi="Calibri" w:cs="Calibri"/>
                      <w:color w:val="0563C1"/>
                      <w:kern w:val="0"/>
                      <w:sz w:val="16"/>
                      <w:szCs w:val="16"/>
                      <w:lang w:eastAsia="en-GB"/>
                      <w14:ligatures w14:val="none"/>
                    </w:rPr>
                  </w:pPr>
                  <w:r w:rsidRPr="002A0BE2">
                    <w:rPr>
                      <w:color w:val="002060"/>
                      <w:sz w:val="16"/>
                      <w:szCs w:val="16"/>
                    </w:rPr>
                    <w:t>CE: Committee Exam, FFE: Fall Term Final Exam, RSE: Re-Sit Exam, MCE: Multiple Choice Exam, PE: Practical Exam</w:t>
                  </w:r>
                </w:p>
              </w:tc>
            </w:tr>
          </w:tbl>
          <w:p w14:paraId="7AE1E6AC" w14:textId="77777777" w:rsidR="00815507" w:rsidRPr="002A0BE2" w:rsidRDefault="00815507" w:rsidP="00815507">
            <w:pPr>
              <w:spacing w:before="0" w:after="0"/>
              <w:jc w:val="center"/>
              <w:rPr>
                <w:rFonts w:ascii="Calibri" w:eastAsia="Calibri" w:hAnsi="Calibri" w:cs="Calibri"/>
                <w:color w:val="0563C1"/>
                <w:kern w:val="0"/>
                <w:sz w:val="16"/>
                <w:szCs w:val="16"/>
                <w:highlight w:val="green"/>
                <w:lang w:eastAsia="en-GB"/>
                <w14:ligatures w14:val="none"/>
              </w:rPr>
            </w:pPr>
          </w:p>
        </w:tc>
      </w:tr>
    </w:tbl>
    <w:p w14:paraId="26FD4E3C" w14:textId="4259579C" w:rsidR="00B21E8C" w:rsidRPr="000365B5" w:rsidRDefault="00F046B0" w:rsidP="00B21E8C">
      <w:pPr>
        <w:pStyle w:val="Balk1"/>
      </w:pPr>
      <w:bookmarkStart w:id="75" w:name="_Toc179189780"/>
      <w:bookmarkEnd w:id="74"/>
      <w:r w:rsidRPr="000365B5">
        <w:lastRenderedPageBreak/>
        <w:t xml:space="preserve">CIRCULATORY </w:t>
      </w:r>
      <w:r w:rsidR="00B21E8C" w:rsidRPr="000365B5">
        <w:t>-RESPIRATORY COMMITTEE</w:t>
      </w:r>
      <w:bookmarkEnd w:id="75"/>
    </w:p>
    <w:p w14:paraId="283DB956" w14:textId="77777777" w:rsidR="00F758B1" w:rsidRPr="000365B5" w:rsidRDefault="00F758B1" w:rsidP="00B21E8C">
      <w:pPr>
        <w:pStyle w:val="Balk2"/>
        <w:spacing w:before="0"/>
      </w:pPr>
      <w:bookmarkStart w:id="76" w:name="_Toc135641095"/>
      <w:bookmarkStart w:id="77" w:name="_Hlk150872653"/>
    </w:p>
    <w:p w14:paraId="5EAF18F4" w14:textId="78FD4B46" w:rsidR="00B21E8C" w:rsidRPr="000365B5" w:rsidRDefault="00B21E8C" w:rsidP="00F758B1">
      <w:pPr>
        <w:pStyle w:val="Balk2"/>
        <w:spacing w:before="0"/>
        <w:jc w:val="center"/>
      </w:pPr>
      <w:bookmarkStart w:id="78" w:name="_Toc179189781"/>
      <w:r w:rsidRPr="000365B5">
        <w:t>AIM OF THE COMMITTEE</w:t>
      </w:r>
      <w:bookmarkEnd w:id="78"/>
    </w:p>
    <w:p w14:paraId="59C38F08" w14:textId="22EC8CEC" w:rsidR="00B21E8C" w:rsidRPr="000365B5" w:rsidRDefault="00946AFC" w:rsidP="00B21E8C">
      <w:bookmarkStart w:id="79" w:name="_Hlk150872663"/>
      <w:bookmarkEnd w:id="76"/>
      <w:bookmarkEnd w:id="77"/>
      <w:r>
        <w:t>The aim</w:t>
      </w:r>
      <w:r w:rsidR="00B21E8C" w:rsidRPr="000365B5">
        <w:t xml:space="preserve"> is to explain the system-level balances necessary for the survival of the human organism, </w:t>
      </w:r>
      <w:r w:rsidR="00C756E6" w:rsidRPr="000365B5">
        <w:t>based on</w:t>
      </w:r>
      <w:r w:rsidR="00B21E8C" w:rsidRPr="000365B5">
        <w:t xml:space="preserve"> the anatomical and histological features of the normal development, structure and function of the organs of the circulatory and respiratory systems, with biophysical principles and physiological mechanisms. </w:t>
      </w:r>
    </w:p>
    <w:p w14:paraId="3E52FFE5" w14:textId="417FAA09" w:rsidR="00B21E8C" w:rsidRPr="000365B5" w:rsidRDefault="00B21E8C" w:rsidP="00F758B1">
      <w:pPr>
        <w:pStyle w:val="Balk2"/>
        <w:spacing w:before="0"/>
        <w:jc w:val="center"/>
      </w:pPr>
      <w:bookmarkStart w:id="80" w:name="_Toc179189782"/>
      <w:r w:rsidRPr="000365B5">
        <w:t xml:space="preserve">COMMITTEE </w:t>
      </w:r>
      <w:r w:rsidR="00603A6F" w:rsidRPr="000365B5">
        <w:t xml:space="preserve">LEARNING </w:t>
      </w:r>
      <w:r w:rsidRPr="000365B5">
        <w:t xml:space="preserve">OUTCOMES and ASSESSMENT </w:t>
      </w:r>
      <w:r w:rsidR="00603A6F" w:rsidRPr="000365B5">
        <w:rPr>
          <w:rFonts w:ascii="Calibri" w:hAnsi="Calibri" w:cs="Calibri"/>
        </w:rPr>
        <w:t>&amp;</w:t>
      </w:r>
      <w:r w:rsidRPr="000365B5">
        <w:t xml:space="preserve"> EVALUATION METHOD</w:t>
      </w:r>
      <w:bookmarkEnd w:id="80"/>
    </w:p>
    <w:bookmarkEnd w:id="79"/>
    <w:tbl>
      <w:tblPr>
        <w:tblStyle w:val="KlavuzuTablo4-Vurgu1"/>
        <w:tblW w:w="0" w:type="auto"/>
        <w:tblInd w:w="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8"/>
        <w:gridCol w:w="7420"/>
        <w:gridCol w:w="2528"/>
      </w:tblGrid>
      <w:tr w:rsidR="00B21E8C" w:rsidRPr="000365B5" w14:paraId="339EA15F" w14:textId="77777777" w:rsidTr="009D18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single" w:sz="4" w:space="0" w:color="FFFFFF" w:themeColor="background1"/>
              <w:right w:val="none" w:sz="0" w:space="0" w:color="auto"/>
            </w:tcBorders>
            <w:shd w:val="clear" w:color="auto" w:fill="auto"/>
            <w:textDirection w:val="btLr"/>
            <w:vAlign w:val="center"/>
          </w:tcPr>
          <w:p w14:paraId="112FD3CE" w14:textId="77777777" w:rsidR="00B21E8C" w:rsidRPr="000365B5" w:rsidRDefault="00B21E8C" w:rsidP="00AE3F2C">
            <w:pPr>
              <w:spacing w:before="0" w:after="0"/>
              <w:rPr>
                <w:b w:val="0"/>
                <w:bCs w:val="0"/>
              </w:rPr>
            </w:pPr>
          </w:p>
        </w:tc>
        <w:tc>
          <w:tcPr>
            <w:tcW w:w="0" w:type="auto"/>
            <w:tcBorders>
              <w:top w:val="none" w:sz="0" w:space="0" w:color="auto"/>
              <w:left w:val="none" w:sz="0" w:space="0" w:color="auto"/>
              <w:bottom w:val="none" w:sz="0" w:space="0" w:color="auto"/>
              <w:right w:val="none" w:sz="0" w:space="0" w:color="auto"/>
            </w:tcBorders>
            <w:shd w:val="clear" w:color="auto" w:fill="0670AB"/>
            <w:vAlign w:val="center"/>
          </w:tcPr>
          <w:p w14:paraId="72DD309E" w14:textId="4C361813" w:rsidR="00B21E8C" w:rsidRPr="000365B5" w:rsidRDefault="005369E3" w:rsidP="00EC524D">
            <w:pPr>
              <w:spacing w:before="0" w:after="0"/>
              <w:jc w:val="left"/>
              <w:cnfStyle w:val="100000000000" w:firstRow="1" w:lastRow="0" w:firstColumn="0" w:lastColumn="0" w:oddVBand="0" w:evenVBand="0" w:oddHBand="0" w:evenHBand="0" w:firstRowFirstColumn="0" w:firstRowLastColumn="0" w:lastRowFirstColumn="0" w:lastRowLastColumn="0"/>
            </w:pPr>
            <w:r w:rsidRPr="005369E3">
              <w:t>LEARNING OUTCOMES</w:t>
            </w:r>
          </w:p>
        </w:tc>
        <w:tc>
          <w:tcPr>
            <w:tcW w:w="0" w:type="auto"/>
            <w:tcBorders>
              <w:top w:val="none" w:sz="0" w:space="0" w:color="auto"/>
              <w:left w:val="none" w:sz="0" w:space="0" w:color="auto"/>
              <w:bottom w:val="none" w:sz="0" w:space="0" w:color="auto"/>
              <w:right w:val="none" w:sz="0" w:space="0" w:color="auto"/>
            </w:tcBorders>
            <w:vAlign w:val="center"/>
          </w:tcPr>
          <w:p w14:paraId="2A9F12BD" w14:textId="4F6A60DB" w:rsidR="00B21E8C" w:rsidRPr="000365B5" w:rsidRDefault="00EC524D" w:rsidP="00AE3F2C">
            <w:pPr>
              <w:spacing w:before="0" w:after="0"/>
              <w:jc w:val="center"/>
              <w:cnfStyle w:val="100000000000" w:firstRow="1" w:lastRow="0" w:firstColumn="0" w:lastColumn="0" w:oddVBand="0" w:evenVBand="0" w:oddHBand="0" w:evenHBand="0" w:firstRowFirstColumn="0" w:firstRowLastColumn="0" w:lastRowFirstColumn="0" w:lastRowLastColumn="0"/>
            </w:pPr>
            <w:r w:rsidRPr="000365B5">
              <w:t xml:space="preserve">ASSESMENT </w:t>
            </w:r>
            <w:r w:rsidRPr="000365B5">
              <w:rPr>
                <w:rFonts w:ascii="Calibri" w:hAnsi="Calibri" w:cs="Calibri"/>
              </w:rPr>
              <w:t>&amp;</w:t>
            </w:r>
            <w:r w:rsidRPr="000365B5">
              <w:t xml:space="preserve"> EVALUATION METHOD</w:t>
            </w:r>
          </w:p>
        </w:tc>
      </w:tr>
      <w:tr w:rsidR="00311D30" w:rsidRPr="000365B5" w14:paraId="63278F24" w14:textId="77777777" w:rsidTr="00C37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textDirection w:val="btLr"/>
            <w:vAlign w:val="center"/>
          </w:tcPr>
          <w:p w14:paraId="67A182A4" w14:textId="390FD3EE" w:rsidR="00311D30" w:rsidRPr="000365B5" w:rsidRDefault="00311D30" w:rsidP="00311D30">
            <w:pPr>
              <w:spacing w:before="0" w:after="0"/>
              <w:jc w:val="center"/>
              <w:rPr>
                <w:color w:val="FFFFFF" w:themeColor="background1"/>
              </w:rPr>
            </w:pPr>
            <w:bookmarkStart w:id="81" w:name="_Hlk153883228"/>
            <w:bookmarkStart w:id="82" w:name="_Hlk150879062"/>
            <w:bookmarkStart w:id="83" w:name="_Hlk153883938"/>
            <w:r w:rsidRPr="000365B5">
              <w:rPr>
                <w:color w:val="FFFFFF" w:themeColor="background1"/>
              </w:rPr>
              <w:t>K</w:t>
            </w:r>
            <w:r w:rsidR="007873E9" w:rsidRPr="000365B5">
              <w:rPr>
                <w:color w:val="FFFFFF" w:themeColor="background1"/>
              </w:rPr>
              <w:t>KNOWLEDGE</w:t>
            </w:r>
          </w:p>
        </w:tc>
        <w:tc>
          <w:tcPr>
            <w:tcW w:w="0" w:type="auto"/>
            <w:tcBorders>
              <w:left w:val="single" w:sz="4" w:space="0" w:color="FFFFFF" w:themeColor="background1"/>
            </w:tcBorders>
            <w:shd w:val="clear" w:color="auto" w:fill="BEE6FC"/>
          </w:tcPr>
          <w:p w14:paraId="3A1DB235" w14:textId="77777777" w:rsidR="00311D30" w:rsidRPr="000365B5" w:rsidRDefault="00311D30" w:rsidP="00311D30">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Explain the development, structure and function of the heart and vessels by associating them with clinical situations</w:t>
            </w:r>
          </w:p>
        </w:tc>
        <w:tc>
          <w:tcPr>
            <w:tcW w:w="0" w:type="auto"/>
          </w:tcPr>
          <w:p w14:paraId="204A72EC" w14:textId="7D0EEAF6" w:rsidR="00311D30" w:rsidRPr="000365B5" w:rsidRDefault="00311D30"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MCE, OEQ</w:t>
            </w:r>
            <w:r w:rsidR="007873E9" w:rsidRPr="000365B5">
              <w:rPr>
                <w:rFonts w:cstheme="minorHAnsi"/>
                <w:color w:val="002060"/>
              </w:rPr>
              <w:t>*</w:t>
            </w:r>
            <w:r w:rsidRPr="000365B5">
              <w:rPr>
                <w:rFonts w:cstheme="minorHAnsi"/>
                <w:color w:val="002060"/>
              </w:rPr>
              <w:t>, FB</w:t>
            </w:r>
            <w:r w:rsidR="007873E9" w:rsidRPr="000365B5">
              <w:rPr>
                <w:rFonts w:cstheme="minorHAnsi"/>
                <w:color w:val="002060"/>
              </w:rPr>
              <w:t>*</w:t>
            </w:r>
            <w:r w:rsidRPr="000365B5">
              <w:rPr>
                <w:rFonts w:cstheme="minorHAnsi"/>
                <w:color w:val="002060"/>
              </w:rPr>
              <w:t>, PE</w:t>
            </w:r>
          </w:p>
        </w:tc>
      </w:tr>
      <w:bookmarkEnd w:id="81"/>
      <w:bookmarkEnd w:id="82"/>
      <w:bookmarkEnd w:id="83"/>
      <w:tr w:rsidR="007873E9" w:rsidRPr="000365B5" w14:paraId="6B0547CE" w14:textId="77777777" w:rsidTr="00AE3F2C">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textDirection w:val="btLr"/>
            <w:vAlign w:val="center"/>
          </w:tcPr>
          <w:p w14:paraId="7FAB35E3" w14:textId="77777777" w:rsidR="007873E9" w:rsidRPr="000365B5" w:rsidRDefault="007873E9" w:rsidP="007873E9">
            <w:pPr>
              <w:spacing w:before="0" w:after="0"/>
              <w:jc w:val="center"/>
              <w:rPr>
                <w:color w:val="FFFFFF" w:themeColor="background1"/>
              </w:rPr>
            </w:pPr>
          </w:p>
        </w:tc>
        <w:tc>
          <w:tcPr>
            <w:tcW w:w="0" w:type="auto"/>
            <w:tcBorders>
              <w:left w:val="single" w:sz="4" w:space="0" w:color="FFFFFF" w:themeColor="background1"/>
            </w:tcBorders>
          </w:tcPr>
          <w:p w14:paraId="663F2F30"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Explain the development, structure and function of the lymphatic system and lymphoid organs by associating them with clinical situations</w:t>
            </w:r>
          </w:p>
        </w:tc>
        <w:tc>
          <w:tcPr>
            <w:tcW w:w="0" w:type="auto"/>
          </w:tcPr>
          <w:p w14:paraId="210229AB" w14:textId="7E031FE9"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MCE, OEQ*, FB*, PE</w:t>
            </w:r>
          </w:p>
        </w:tc>
      </w:tr>
      <w:tr w:rsidR="007873E9" w:rsidRPr="000365B5" w14:paraId="00CE4469"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textDirection w:val="btLr"/>
            <w:vAlign w:val="center"/>
          </w:tcPr>
          <w:p w14:paraId="44A09D00" w14:textId="77777777" w:rsidR="007873E9" w:rsidRPr="000365B5" w:rsidRDefault="007873E9" w:rsidP="007873E9">
            <w:pPr>
              <w:spacing w:before="0" w:after="0"/>
              <w:jc w:val="center"/>
              <w:rPr>
                <w:color w:val="FFFFFF" w:themeColor="background1"/>
              </w:rPr>
            </w:pPr>
          </w:p>
        </w:tc>
        <w:tc>
          <w:tcPr>
            <w:tcW w:w="0" w:type="auto"/>
            <w:tcBorders>
              <w:left w:val="single" w:sz="4" w:space="0" w:color="FFFFFF" w:themeColor="background1"/>
            </w:tcBorders>
          </w:tcPr>
          <w:p w14:paraId="60B3E9E1" w14:textId="77777777" w:rsidR="007873E9" w:rsidRPr="000365B5" w:rsidRDefault="007873E9" w:rsidP="007873E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Explain the structure of primary and accessory respiratory muscles</w:t>
            </w:r>
          </w:p>
        </w:tc>
        <w:tc>
          <w:tcPr>
            <w:tcW w:w="0" w:type="auto"/>
          </w:tcPr>
          <w:p w14:paraId="7120579E" w14:textId="74605557" w:rsidR="007873E9" w:rsidRPr="000365B5" w:rsidRDefault="007873E9"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MCE, OEQ*, FB*, PE</w:t>
            </w:r>
          </w:p>
        </w:tc>
      </w:tr>
      <w:tr w:rsidR="007873E9" w:rsidRPr="000365B5" w14:paraId="2A09FA27" w14:textId="77777777" w:rsidTr="00AE3F2C">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textDirection w:val="btLr"/>
            <w:vAlign w:val="center"/>
          </w:tcPr>
          <w:p w14:paraId="042314F0" w14:textId="77777777" w:rsidR="007873E9" w:rsidRPr="000365B5" w:rsidRDefault="007873E9" w:rsidP="007873E9">
            <w:pPr>
              <w:spacing w:before="0" w:after="0"/>
              <w:jc w:val="center"/>
              <w:rPr>
                <w:color w:val="FFFFFF" w:themeColor="background1"/>
              </w:rPr>
            </w:pPr>
          </w:p>
        </w:tc>
        <w:tc>
          <w:tcPr>
            <w:tcW w:w="0" w:type="auto"/>
            <w:tcBorders>
              <w:left w:val="single" w:sz="4" w:space="0" w:color="FFFFFF" w:themeColor="background1"/>
            </w:tcBorders>
          </w:tcPr>
          <w:p w14:paraId="50E6F5C8"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Explain the anatomy of the nose and related structures</w:t>
            </w:r>
          </w:p>
        </w:tc>
        <w:tc>
          <w:tcPr>
            <w:tcW w:w="0" w:type="auto"/>
          </w:tcPr>
          <w:p w14:paraId="476FE0A5" w14:textId="37B19786"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MCE, OEQ*, FB*, PE</w:t>
            </w:r>
          </w:p>
        </w:tc>
      </w:tr>
      <w:tr w:rsidR="007873E9" w:rsidRPr="000365B5" w14:paraId="43F14F58"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textDirection w:val="btLr"/>
            <w:vAlign w:val="center"/>
          </w:tcPr>
          <w:p w14:paraId="5BCE6656" w14:textId="77777777" w:rsidR="007873E9" w:rsidRPr="000365B5" w:rsidRDefault="007873E9" w:rsidP="007873E9">
            <w:pPr>
              <w:spacing w:before="0" w:after="0"/>
              <w:jc w:val="center"/>
              <w:rPr>
                <w:color w:val="FFFFFF" w:themeColor="background1"/>
              </w:rPr>
            </w:pPr>
          </w:p>
        </w:tc>
        <w:tc>
          <w:tcPr>
            <w:tcW w:w="0" w:type="auto"/>
            <w:tcBorders>
              <w:left w:val="single" w:sz="4" w:space="0" w:color="FFFFFF" w:themeColor="background1"/>
            </w:tcBorders>
          </w:tcPr>
          <w:p w14:paraId="1838C59D" w14:textId="77777777" w:rsidR="007873E9" w:rsidRPr="000365B5" w:rsidRDefault="007873E9" w:rsidP="007873E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Explain the paranasal sinuses</w:t>
            </w:r>
          </w:p>
        </w:tc>
        <w:tc>
          <w:tcPr>
            <w:tcW w:w="0" w:type="auto"/>
          </w:tcPr>
          <w:p w14:paraId="5501DFBE" w14:textId="56284996" w:rsidR="007873E9" w:rsidRPr="000365B5" w:rsidRDefault="007873E9"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MCE, OEQ*, FB*, PE</w:t>
            </w:r>
          </w:p>
        </w:tc>
      </w:tr>
      <w:tr w:rsidR="007873E9" w:rsidRPr="000365B5" w14:paraId="535E2205" w14:textId="77777777" w:rsidTr="00AE3F2C">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textDirection w:val="btLr"/>
            <w:vAlign w:val="center"/>
          </w:tcPr>
          <w:p w14:paraId="1B7DBC36" w14:textId="77777777" w:rsidR="007873E9" w:rsidRPr="000365B5" w:rsidRDefault="007873E9" w:rsidP="007873E9">
            <w:pPr>
              <w:spacing w:before="0" w:after="0"/>
              <w:jc w:val="center"/>
              <w:rPr>
                <w:color w:val="FFFFFF" w:themeColor="background1"/>
              </w:rPr>
            </w:pPr>
          </w:p>
        </w:tc>
        <w:tc>
          <w:tcPr>
            <w:tcW w:w="0" w:type="auto"/>
            <w:tcBorders>
              <w:left w:val="single" w:sz="4" w:space="0" w:color="FFFFFF" w:themeColor="background1"/>
            </w:tcBorders>
          </w:tcPr>
          <w:p w14:paraId="41AA23E8"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Explain the anatomical structure of the larynx</w:t>
            </w:r>
          </w:p>
        </w:tc>
        <w:tc>
          <w:tcPr>
            <w:tcW w:w="0" w:type="auto"/>
          </w:tcPr>
          <w:p w14:paraId="37304F47" w14:textId="122969D1"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MCE, OEQ*, FB*, PE</w:t>
            </w:r>
          </w:p>
        </w:tc>
      </w:tr>
      <w:tr w:rsidR="007873E9" w:rsidRPr="000365B5" w14:paraId="1E872401" w14:textId="77777777" w:rsidTr="00C37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textDirection w:val="btLr"/>
            <w:vAlign w:val="center"/>
          </w:tcPr>
          <w:p w14:paraId="5D4C01BE" w14:textId="77777777" w:rsidR="007873E9" w:rsidRPr="000365B5" w:rsidRDefault="007873E9" w:rsidP="007873E9">
            <w:pPr>
              <w:spacing w:before="0" w:after="0"/>
              <w:jc w:val="center"/>
              <w:rPr>
                <w:color w:val="FFFFFF" w:themeColor="background1"/>
              </w:rPr>
            </w:pPr>
          </w:p>
        </w:tc>
        <w:tc>
          <w:tcPr>
            <w:tcW w:w="0" w:type="auto"/>
            <w:tcBorders>
              <w:left w:val="single" w:sz="4" w:space="0" w:color="FFFFFF" w:themeColor="background1"/>
            </w:tcBorders>
            <w:shd w:val="clear" w:color="auto" w:fill="BEE6FC"/>
          </w:tcPr>
          <w:p w14:paraId="47EBAD64" w14:textId="77777777" w:rsidR="007873E9" w:rsidRPr="000365B5" w:rsidRDefault="007873E9" w:rsidP="007873E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Explain the development, structure and function of the trachea and lungs by associating them with clinical situations</w:t>
            </w:r>
          </w:p>
        </w:tc>
        <w:tc>
          <w:tcPr>
            <w:tcW w:w="0" w:type="auto"/>
          </w:tcPr>
          <w:p w14:paraId="3767A73A" w14:textId="32643A9D" w:rsidR="007873E9" w:rsidRPr="000365B5" w:rsidRDefault="007873E9"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MCE, OEQ*, FB*, PE</w:t>
            </w:r>
          </w:p>
        </w:tc>
      </w:tr>
      <w:tr w:rsidR="007873E9" w:rsidRPr="000365B5" w14:paraId="4CDEFFCE" w14:textId="77777777" w:rsidTr="00AE3F2C">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textDirection w:val="btLr"/>
            <w:vAlign w:val="center"/>
          </w:tcPr>
          <w:p w14:paraId="417CFC3A" w14:textId="77777777" w:rsidR="007873E9" w:rsidRPr="000365B5" w:rsidRDefault="007873E9" w:rsidP="007873E9">
            <w:pPr>
              <w:spacing w:before="0" w:after="0"/>
              <w:jc w:val="center"/>
              <w:rPr>
                <w:color w:val="FFFFFF" w:themeColor="background1"/>
              </w:rPr>
            </w:pPr>
          </w:p>
        </w:tc>
        <w:tc>
          <w:tcPr>
            <w:tcW w:w="0" w:type="auto"/>
            <w:tcBorders>
              <w:left w:val="single" w:sz="4" w:space="0" w:color="FFFFFF" w:themeColor="background1"/>
            </w:tcBorders>
          </w:tcPr>
          <w:p w14:paraId="72E509F2"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Distinguish the microscopic structure of respiratory organs at the level of light microscopy</w:t>
            </w:r>
          </w:p>
        </w:tc>
        <w:tc>
          <w:tcPr>
            <w:tcW w:w="0" w:type="auto"/>
          </w:tcPr>
          <w:p w14:paraId="57BB70B0" w14:textId="2F829714"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MCE, OEQ*, FB*, PE</w:t>
            </w:r>
          </w:p>
        </w:tc>
      </w:tr>
      <w:tr w:rsidR="007873E9" w:rsidRPr="000365B5" w14:paraId="737791A5"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textDirection w:val="btLr"/>
            <w:vAlign w:val="center"/>
          </w:tcPr>
          <w:p w14:paraId="220862F2" w14:textId="77777777" w:rsidR="007873E9" w:rsidRPr="000365B5" w:rsidRDefault="007873E9" w:rsidP="007873E9">
            <w:pPr>
              <w:spacing w:before="0" w:after="0"/>
              <w:jc w:val="center"/>
              <w:rPr>
                <w:color w:val="FFFFFF" w:themeColor="background1"/>
              </w:rPr>
            </w:pPr>
          </w:p>
        </w:tc>
        <w:tc>
          <w:tcPr>
            <w:tcW w:w="0" w:type="auto"/>
            <w:tcBorders>
              <w:left w:val="single" w:sz="4" w:space="0" w:color="FFFFFF" w:themeColor="background1"/>
            </w:tcBorders>
          </w:tcPr>
          <w:p w14:paraId="36C8A0FA" w14:textId="77777777" w:rsidR="007873E9" w:rsidRPr="000365B5" w:rsidRDefault="007873E9" w:rsidP="007873E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Explain the development and developmental anomalies of the respiratory system</w:t>
            </w:r>
          </w:p>
        </w:tc>
        <w:tc>
          <w:tcPr>
            <w:tcW w:w="0" w:type="auto"/>
          </w:tcPr>
          <w:p w14:paraId="49D4601A" w14:textId="2979A814" w:rsidR="007873E9" w:rsidRPr="000365B5" w:rsidRDefault="007873E9"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MCE, OEQ*, FB*, PE</w:t>
            </w:r>
          </w:p>
        </w:tc>
      </w:tr>
      <w:tr w:rsidR="007873E9" w:rsidRPr="000365B5" w14:paraId="355A9B24" w14:textId="77777777" w:rsidTr="00AE3F2C">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textDirection w:val="btLr"/>
            <w:vAlign w:val="center"/>
          </w:tcPr>
          <w:p w14:paraId="4D1B5CBA" w14:textId="77777777" w:rsidR="007873E9" w:rsidRPr="000365B5" w:rsidRDefault="007873E9" w:rsidP="007873E9">
            <w:pPr>
              <w:spacing w:before="0" w:after="0"/>
              <w:jc w:val="center"/>
              <w:rPr>
                <w:color w:val="FFFFFF" w:themeColor="background1"/>
              </w:rPr>
            </w:pPr>
          </w:p>
        </w:tc>
        <w:tc>
          <w:tcPr>
            <w:tcW w:w="0" w:type="auto"/>
            <w:tcBorders>
              <w:left w:val="single" w:sz="4" w:space="0" w:color="FFFFFF" w:themeColor="background1"/>
            </w:tcBorders>
          </w:tcPr>
          <w:p w14:paraId="2DC13A17"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Heart muscle; can express the physiological function of the heart and heart valves as a pump</w:t>
            </w:r>
          </w:p>
        </w:tc>
        <w:tc>
          <w:tcPr>
            <w:tcW w:w="0" w:type="auto"/>
          </w:tcPr>
          <w:p w14:paraId="68DE5B1F" w14:textId="0084DDCA"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MCE, OEQ*, FB*, PE</w:t>
            </w:r>
          </w:p>
        </w:tc>
      </w:tr>
      <w:tr w:rsidR="007873E9" w:rsidRPr="000365B5" w14:paraId="60040A00"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textDirection w:val="btLr"/>
            <w:vAlign w:val="center"/>
          </w:tcPr>
          <w:p w14:paraId="6FFE769D" w14:textId="77777777" w:rsidR="007873E9" w:rsidRPr="000365B5" w:rsidRDefault="007873E9" w:rsidP="007873E9">
            <w:pPr>
              <w:spacing w:before="0" w:after="0"/>
              <w:jc w:val="center"/>
              <w:rPr>
                <w:color w:val="FFFFFF" w:themeColor="background1"/>
              </w:rPr>
            </w:pPr>
          </w:p>
        </w:tc>
        <w:tc>
          <w:tcPr>
            <w:tcW w:w="0" w:type="auto"/>
            <w:tcBorders>
              <w:left w:val="single" w:sz="4" w:space="0" w:color="FFFFFF" w:themeColor="background1"/>
            </w:tcBorders>
          </w:tcPr>
          <w:p w14:paraId="10194A44" w14:textId="77777777" w:rsidR="007873E9" w:rsidRPr="000365B5" w:rsidRDefault="007873E9" w:rsidP="007873E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Explain the rhythmic excitation of the heart</w:t>
            </w:r>
          </w:p>
        </w:tc>
        <w:tc>
          <w:tcPr>
            <w:tcW w:w="0" w:type="auto"/>
          </w:tcPr>
          <w:p w14:paraId="3542D577" w14:textId="3EE331C6" w:rsidR="007873E9" w:rsidRPr="000365B5" w:rsidRDefault="007873E9"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MCE, OEQ*, FB*, PE</w:t>
            </w:r>
          </w:p>
        </w:tc>
      </w:tr>
      <w:tr w:rsidR="007873E9" w:rsidRPr="000365B5" w14:paraId="48788681" w14:textId="77777777" w:rsidTr="00AE3F2C">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textDirection w:val="btLr"/>
            <w:vAlign w:val="center"/>
          </w:tcPr>
          <w:p w14:paraId="16007EB0" w14:textId="77777777" w:rsidR="007873E9" w:rsidRPr="000365B5" w:rsidRDefault="007873E9" w:rsidP="007873E9">
            <w:pPr>
              <w:spacing w:before="0" w:after="0"/>
              <w:jc w:val="center"/>
              <w:rPr>
                <w:color w:val="FFFFFF" w:themeColor="background1"/>
              </w:rPr>
            </w:pPr>
          </w:p>
        </w:tc>
        <w:tc>
          <w:tcPr>
            <w:tcW w:w="0" w:type="auto"/>
            <w:tcBorders>
              <w:left w:val="single" w:sz="4" w:space="0" w:color="FFFFFF" w:themeColor="background1"/>
            </w:tcBorders>
          </w:tcPr>
          <w:p w14:paraId="2C08F3DD"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Explain the vascular extensibility and functions of the arterial and venous systems</w:t>
            </w:r>
          </w:p>
        </w:tc>
        <w:tc>
          <w:tcPr>
            <w:tcW w:w="0" w:type="auto"/>
          </w:tcPr>
          <w:p w14:paraId="6E803B86" w14:textId="73DF11BA"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MCE, OEQ*, FB*, PE</w:t>
            </w:r>
          </w:p>
        </w:tc>
      </w:tr>
      <w:tr w:rsidR="007873E9" w:rsidRPr="000365B5" w14:paraId="4D055A1F"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vAlign w:val="center"/>
          </w:tcPr>
          <w:p w14:paraId="52CCE23F" w14:textId="77777777" w:rsidR="007873E9" w:rsidRPr="000365B5" w:rsidRDefault="007873E9" w:rsidP="007873E9">
            <w:pPr>
              <w:spacing w:before="0" w:after="0"/>
              <w:rPr>
                <w:color w:val="FFFFFF" w:themeColor="background1"/>
              </w:rPr>
            </w:pPr>
          </w:p>
        </w:tc>
        <w:tc>
          <w:tcPr>
            <w:tcW w:w="0" w:type="auto"/>
            <w:tcBorders>
              <w:left w:val="single" w:sz="4" w:space="0" w:color="FFFFFF" w:themeColor="background1"/>
            </w:tcBorders>
          </w:tcPr>
          <w:p w14:paraId="19106D7F" w14:textId="77777777" w:rsidR="007873E9" w:rsidRPr="000365B5" w:rsidRDefault="007873E9" w:rsidP="007873E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Describe the local and humoral control of tissue blood flow</w:t>
            </w:r>
          </w:p>
        </w:tc>
        <w:tc>
          <w:tcPr>
            <w:tcW w:w="0" w:type="auto"/>
          </w:tcPr>
          <w:p w14:paraId="2645561D" w14:textId="5FACDDAF" w:rsidR="007873E9" w:rsidRPr="000365B5" w:rsidRDefault="007873E9"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MCE, OEQ*, FB*, PE</w:t>
            </w:r>
          </w:p>
        </w:tc>
      </w:tr>
      <w:tr w:rsidR="007873E9" w:rsidRPr="000365B5" w14:paraId="3D61D07B" w14:textId="77777777" w:rsidTr="00AE3F2C">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vAlign w:val="center"/>
          </w:tcPr>
          <w:p w14:paraId="615F2AF4" w14:textId="77777777" w:rsidR="007873E9" w:rsidRPr="000365B5" w:rsidRDefault="007873E9" w:rsidP="007873E9">
            <w:pPr>
              <w:spacing w:before="0" w:after="0"/>
              <w:rPr>
                <w:color w:val="FFFFFF" w:themeColor="background1"/>
              </w:rPr>
            </w:pPr>
          </w:p>
        </w:tc>
        <w:tc>
          <w:tcPr>
            <w:tcW w:w="0" w:type="auto"/>
            <w:tcBorders>
              <w:left w:val="single" w:sz="4" w:space="0" w:color="FFFFFF" w:themeColor="background1"/>
            </w:tcBorders>
          </w:tcPr>
          <w:p w14:paraId="1AFFCEB9"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Explain the role of the kidneys in the long-term control of arterial pressure and hypertension,</w:t>
            </w:r>
          </w:p>
        </w:tc>
        <w:tc>
          <w:tcPr>
            <w:tcW w:w="0" w:type="auto"/>
          </w:tcPr>
          <w:p w14:paraId="62AA6140" w14:textId="65C6C2E5"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MCE, OEQ*, FB*, PE</w:t>
            </w:r>
          </w:p>
        </w:tc>
      </w:tr>
      <w:tr w:rsidR="007873E9" w:rsidRPr="000365B5" w14:paraId="62E0D6D8"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vAlign w:val="center"/>
          </w:tcPr>
          <w:p w14:paraId="6C87DEAA" w14:textId="77777777" w:rsidR="007873E9" w:rsidRPr="000365B5" w:rsidRDefault="007873E9" w:rsidP="007873E9">
            <w:pPr>
              <w:spacing w:before="0" w:after="0"/>
              <w:rPr>
                <w:color w:val="FFFFFF" w:themeColor="background1"/>
              </w:rPr>
            </w:pPr>
          </w:p>
        </w:tc>
        <w:tc>
          <w:tcPr>
            <w:tcW w:w="0" w:type="auto"/>
            <w:tcBorders>
              <w:left w:val="single" w:sz="4" w:space="0" w:color="FFFFFF" w:themeColor="background1"/>
            </w:tcBorders>
          </w:tcPr>
          <w:p w14:paraId="337613BF" w14:textId="77777777" w:rsidR="007873E9" w:rsidRPr="000365B5" w:rsidRDefault="007873E9" w:rsidP="007873E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Describe lung ventilation and circulation,</w:t>
            </w:r>
          </w:p>
        </w:tc>
        <w:tc>
          <w:tcPr>
            <w:tcW w:w="0" w:type="auto"/>
          </w:tcPr>
          <w:p w14:paraId="53E0671E" w14:textId="61424569" w:rsidR="007873E9" w:rsidRPr="000365B5" w:rsidRDefault="007873E9"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MCE, OEQ*, FB*, PE</w:t>
            </w:r>
          </w:p>
        </w:tc>
      </w:tr>
      <w:tr w:rsidR="007873E9" w:rsidRPr="000365B5" w14:paraId="70EBAE2A" w14:textId="77777777" w:rsidTr="00AE3F2C">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vAlign w:val="center"/>
          </w:tcPr>
          <w:p w14:paraId="669EFA5A" w14:textId="77777777" w:rsidR="007873E9" w:rsidRPr="000365B5" w:rsidRDefault="007873E9" w:rsidP="007873E9">
            <w:pPr>
              <w:spacing w:before="0" w:after="0"/>
              <w:rPr>
                <w:color w:val="FFFFFF" w:themeColor="background1"/>
              </w:rPr>
            </w:pPr>
          </w:p>
        </w:tc>
        <w:tc>
          <w:tcPr>
            <w:tcW w:w="0" w:type="auto"/>
            <w:tcBorders>
              <w:left w:val="single" w:sz="4" w:space="0" w:color="FFFFFF" w:themeColor="background1"/>
            </w:tcBorders>
          </w:tcPr>
          <w:p w14:paraId="7BF73F62"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Explain the transport of oxygen and carbon dioxide in blood and tissue fluids,</w:t>
            </w:r>
          </w:p>
        </w:tc>
        <w:tc>
          <w:tcPr>
            <w:tcW w:w="0" w:type="auto"/>
          </w:tcPr>
          <w:p w14:paraId="574799FF" w14:textId="7AE4DE19"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MCE, OEQ*, FB*, PE</w:t>
            </w:r>
          </w:p>
        </w:tc>
      </w:tr>
      <w:tr w:rsidR="007873E9" w:rsidRPr="000365B5" w14:paraId="7D6C1419"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vAlign w:val="center"/>
          </w:tcPr>
          <w:p w14:paraId="1C857BFE" w14:textId="77777777" w:rsidR="007873E9" w:rsidRPr="000365B5" w:rsidRDefault="007873E9" w:rsidP="007873E9">
            <w:pPr>
              <w:spacing w:before="0" w:after="0"/>
              <w:rPr>
                <w:color w:val="FFFFFF" w:themeColor="background1"/>
              </w:rPr>
            </w:pPr>
          </w:p>
        </w:tc>
        <w:tc>
          <w:tcPr>
            <w:tcW w:w="0" w:type="auto"/>
            <w:tcBorders>
              <w:left w:val="single" w:sz="4" w:space="0" w:color="FFFFFF" w:themeColor="background1"/>
            </w:tcBorders>
          </w:tcPr>
          <w:p w14:paraId="47F286FB" w14:textId="77777777" w:rsidR="007873E9" w:rsidRPr="000365B5" w:rsidRDefault="007873E9" w:rsidP="007873E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Explain the regulation of respiration,</w:t>
            </w:r>
          </w:p>
        </w:tc>
        <w:tc>
          <w:tcPr>
            <w:tcW w:w="0" w:type="auto"/>
          </w:tcPr>
          <w:p w14:paraId="3E311E81" w14:textId="050848B8" w:rsidR="007873E9" w:rsidRPr="000365B5" w:rsidRDefault="007873E9"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color w:val="002060"/>
              </w:rPr>
            </w:pPr>
            <w:r w:rsidRPr="000365B5">
              <w:rPr>
                <w:rFonts w:cstheme="minorHAnsi"/>
                <w:color w:val="002060"/>
              </w:rPr>
              <w:t>MCE, OEQ*, FB*, PE</w:t>
            </w:r>
          </w:p>
        </w:tc>
      </w:tr>
      <w:tr w:rsidR="007873E9" w:rsidRPr="000365B5" w14:paraId="5CC53864" w14:textId="77777777" w:rsidTr="00AE3F2C">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vAlign w:val="center"/>
          </w:tcPr>
          <w:p w14:paraId="364C1019" w14:textId="77777777" w:rsidR="007873E9" w:rsidRPr="000365B5" w:rsidRDefault="007873E9" w:rsidP="007873E9">
            <w:pPr>
              <w:spacing w:before="0" w:after="0"/>
              <w:rPr>
                <w:color w:val="FFFFFF" w:themeColor="background1"/>
              </w:rPr>
            </w:pPr>
          </w:p>
        </w:tc>
        <w:tc>
          <w:tcPr>
            <w:tcW w:w="0" w:type="auto"/>
            <w:tcBorders>
              <w:left w:val="single" w:sz="4" w:space="0" w:color="FFFFFF" w:themeColor="background1"/>
            </w:tcBorders>
          </w:tcPr>
          <w:p w14:paraId="1F126314"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Describe the principles of hemodynamic and fluid dynamics and relate them to</w:t>
            </w:r>
          </w:p>
          <w:p w14:paraId="1F6FC17F"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clinical situations</w:t>
            </w:r>
          </w:p>
        </w:tc>
        <w:tc>
          <w:tcPr>
            <w:tcW w:w="0" w:type="auto"/>
          </w:tcPr>
          <w:p w14:paraId="1D5EE6B4" w14:textId="3D6D9E73"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MCE, OEQ*, FB*, PE</w:t>
            </w:r>
          </w:p>
        </w:tc>
      </w:tr>
      <w:tr w:rsidR="007873E9" w:rsidRPr="000365B5" w14:paraId="22E3DC9E"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70AB"/>
            <w:vAlign w:val="center"/>
          </w:tcPr>
          <w:p w14:paraId="15114C97" w14:textId="77777777" w:rsidR="007873E9" w:rsidRPr="000365B5" w:rsidRDefault="007873E9" w:rsidP="007873E9">
            <w:pPr>
              <w:spacing w:before="0" w:after="0"/>
              <w:rPr>
                <w:color w:val="FFFFFF" w:themeColor="background1"/>
              </w:rPr>
            </w:pPr>
          </w:p>
        </w:tc>
        <w:tc>
          <w:tcPr>
            <w:tcW w:w="0" w:type="auto"/>
            <w:tcBorders>
              <w:left w:val="single" w:sz="4" w:space="0" w:color="FFFFFF" w:themeColor="background1"/>
            </w:tcBorders>
          </w:tcPr>
          <w:p w14:paraId="53B404C9" w14:textId="77777777" w:rsidR="007873E9" w:rsidRPr="000365B5" w:rsidRDefault="007873E9" w:rsidP="007873E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Define hemorheological principles, circulatory and respiratory biophysics and</w:t>
            </w:r>
          </w:p>
          <w:p w14:paraId="3C287B3F" w14:textId="77777777" w:rsidR="007873E9" w:rsidRPr="000365B5" w:rsidRDefault="007873E9" w:rsidP="007873E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associate with clinical situations.</w:t>
            </w:r>
          </w:p>
        </w:tc>
        <w:tc>
          <w:tcPr>
            <w:tcW w:w="0" w:type="auto"/>
          </w:tcPr>
          <w:p w14:paraId="780CECC3" w14:textId="78098101" w:rsidR="007873E9" w:rsidRPr="000365B5" w:rsidRDefault="007873E9"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MCE, OEQ*, FB*, PE</w:t>
            </w:r>
          </w:p>
        </w:tc>
      </w:tr>
      <w:tr w:rsidR="007873E9" w:rsidRPr="000365B5" w14:paraId="3F3B880F" w14:textId="77777777" w:rsidTr="00AE3F2C">
        <w:trPr>
          <w:trHeight w:val="47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il"/>
              <w:right w:val="single" w:sz="4" w:space="0" w:color="FFFFFF" w:themeColor="background1"/>
            </w:tcBorders>
            <w:shd w:val="clear" w:color="auto" w:fill="0670AB"/>
            <w:textDirection w:val="btLr"/>
            <w:vAlign w:val="center"/>
          </w:tcPr>
          <w:p w14:paraId="1A9362E8" w14:textId="3B28EE9A" w:rsidR="007873E9" w:rsidRPr="000365B5" w:rsidRDefault="007873E9" w:rsidP="007873E9">
            <w:pPr>
              <w:spacing w:before="0" w:after="0"/>
              <w:jc w:val="center"/>
              <w:rPr>
                <w:color w:val="FFFFFF" w:themeColor="background1"/>
              </w:rPr>
            </w:pPr>
            <w:r w:rsidRPr="000365B5">
              <w:rPr>
                <w:color w:val="FFFFFF" w:themeColor="background1"/>
              </w:rPr>
              <w:t>SKILL</w:t>
            </w:r>
          </w:p>
        </w:tc>
        <w:tc>
          <w:tcPr>
            <w:tcW w:w="0" w:type="auto"/>
            <w:tcBorders>
              <w:left w:val="single" w:sz="4" w:space="0" w:color="FFFFFF" w:themeColor="background1"/>
            </w:tcBorders>
          </w:tcPr>
          <w:p w14:paraId="23461907"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Show and entitle the anatomical structures of the organs of the circulatory and</w:t>
            </w:r>
          </w:p>
          <w:p w14:paraId="533AE49A"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respiratory system on cadavers and models,</w:t>
            </w:r>
          </w:p>
        </w:tc>
        <w:tc>
          <w:tcPr>
            <w:tcW w:w="0" w:type="auto"/>
          </w:tcPr>
          <w:p w14:paraId="1560D797" w14:textId="660CBA2A"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MCE, OEQ*, FB*, PE</w:t>
            </w:r>
          </w:p>
        </w:tc>
      </w:tr>
      <w:tr w:rsidR="00B21E8C" w:rsidRPr="000365B5" w14:paraId="21BCB1D3" w14:textId="77777777" w:rsidTr="00D53D81">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FFFFFF" w:themeColor="background1"/>
              <w:right w:val="single" w:sz="4" w:space="0" w:color="FFFFFF" w:themeColor="background1"/>
            </w:tcBorders>
            <w:shd w:val="clear" w:color="auto" w:fill="0670AB"/>
            <w:textDirection w:val="btLr"/>
            <w:vAlign w:val="center"/>
          </w:tcPr>
          <w:p w14:paraId="69DF76DF" w14:textId="77777777" w:rsidR="00B21E8C" w:rsidRPr="000365B5" w:rsidRDefault="00B21E8C" w:rsidP="00AE3F2C">
            <w:pPr>
              <w:spacing w:before="0" w:after="0"/>
              <w:jc w:val="center"/>
              <w:rPr>
                <w:color w:val="FFFFFF" w:themeColor="background1"/>
              </w:rPr>
            </w:pPr>
          </w:p>
        </w:tc>
        <w:tc>
          <w:tcPr>
            <w:tcW w:w="0" w:type="auto"/>
            <w:tcBorders>
              <w:left w:val="single" w:sz="4" w:space="0" w:color="FFFFFF" w:themeColor="background1"/>
            </w:tcBorders>
          </w:tcPr>
          <w:p w14:paraId="3CE03788" w14:textId="77777777" w:rsidR="00B21E8C" w:rsidRPr="000365B5" w:rsidRDefault="00B21E8C" w:rsidP="00AE3F2C">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Knows the working principles of the EKG device, make the electrode placement</w:t>
            </w:r>
          </w:p>
          <w:p w14:paraId="00BF332D" w14:textId="77777777" w:rsidR="00B21E8C" w:rsidRPr="000365B5" w:rsidRDefault="00B21E8C" w:rsidP="00AE3F2C">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quickly and accurately</w:t>
            </w:r>
          </w:p>
        </w:tc>
        <w:tc>
          <w:tcPr>
            <w:tcW w:w="0" w:type="auto"/>
            <w:vAlign w:val="center"/>
          </w:tcPr>
          <w:p w14:paraId="421B05DC" w14:textId="636C7E46" w:rsidR="00B21E8C" w:rsidRPr="000365B5" w:rsidRDefault="00311D30"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MCE</w:t>
            </w:r>
          </w:p>
        </w:tc>
      </w:tr>
      <w:tr w:rsidR="00311D30" w:rsidRPr="000365B5" w14:paraId="5A977897" w14:textId="77777777" w:rsidTr="00F758B1">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0670AB"/>
            <w:textDirection w:val="btLr"/>
            <w:vAlign w:val="center"/>
          </w:tcPr>
          <w:p w14:paraId="17353906" w14:textId="5F8C5197" w:rsidR="00311D30" w:rsidRPr="000365B5" w:rsidRDefault="007873E9" w:rsidP="00F758B1">
            <w:pPr>
              <w:spacing w:before="0" w:after="0"/>
              <w:ind w:left="113" w:right="113"/>
              <w:jc w:val="center"/>
              <w:rPr>
                <w:color w:val="FFFFFF" w:themeColor="background1"/>
              </w:rPr>
            </w:pPr>
            <w:r w:rsidRPr="000365B5">
              <w:rPr>
                <w:color w:val="FFFFFF" w:themeColor="background1"/>
              </w:rPr>
              <w:t>ATTITUDE</w:t>
            </w:r>
          </w:p>
        </w:tc>
        <w:tc>
          <w:tcPr>
            <w:tcW w:w="0" w:type="auto"/>
          </w:tcPr>
          <w:p w14:paraId="6FD95193" w14:textId="167C9D0D" w:rsidR="00311D30" w:rsidRPr="000365B5" w:rsidRDefault="00311D30" w:rsidP="00AE3F2C">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 xml:space="preserve">Research and present a medical/paramedical issue in public </w:t>
            </w:r>
          </w:p>
        </w:tc>
        <w:tc>
          <w:tcPr>
            <w:tcW w:w="0" w:type="auto"/>
            <w:vAlign w:val="center"/>
          </w:tcPr>
          <w:p w14:paraId="7F1B6FA8" w14:textId="77777777" w:rsidR="00311D30" w:rsidRPr="000365B5" w:rsidRDefault="00311D30"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PPE</w:t>
            </w:r>
          </w:p>
        </w:tc>
      </w:tr>
      <w:tr w:rsidR="00311D30" w:rsidRPr="000365B5" w14:paraId="1073EB77" w14:textId="77777777" w:rsidTr="00F758B1">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vAlign w:val="center"/>
          </w:tcPr>
          <w:p w14:paraId="7FFA1CBB" w14:textId="77777777" w:rsidR="00311D30" w:rsidRPr="000365B5" w:rsidRDefault="00311D30" w:rsidP="00AE3F2C">
            <w:pPr>
              <w:spacing w:before="0" w:after="0"/>
              <w:rPr>
                <w:b w:val="0"/>
                <w:bCs w:val="0"/>
                <w:color w:val="FFFFFF" w:themeColor="background1"/>
              </w:rPr>
            </w:pPr>
          </w:p>
        </w:tc>
        <w:tc>
          <w:tcPr>
            <w:tcW w:w="0" w:type="auto"/>
          </w:tcPr>
          <w:p w14:paraId="392D3702" w14:textId="77777777" w:rsidR="00311D30" w:rsidRPr="000365B5" w:rsidRDefault="00311D30" w:rsidP="00AE3F2C">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By actively participating in scientific projects and social responsibility projects,</w:t>
            </w:r>
          </w:p>
          <w:p w14:paraId="16A411FC" w14:textId="77777777" w:rsidR="00311D30" w:rsidRPr="000365B5" w:rsidRDefault="00311D30" w:rsidP="00AE3F2C">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they can gain the awareness of taking responsibility, teamwork and social benefit</w:t>
            </w:r>
          </w:p>
        </w:tc>
        <w:tc>
          <w:tcPr>
            <w:tcW w:w="0" w:type="auto"/>
            <w:vAlign w:val="center"/>
          </w:tcPr>
          <w:p w14:paraId="2F52A440" w14:textId="77777777" w:rsidR="00311D30" w:rsidRPr="000365B5" w:rsidRDefault="00311D30"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PPE</w:t>
            </w:r>
          </w:p>
        </w:tc>
      </w:tr>
      <w:tr w:rsidR="00943681" w:rsidRPr="000365B5" w14:paraId="55C61053" w14:textId="77777777" w:rsidTr="00AE3F2C">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FFFFFF" w:themeFill="background1"/>
            <w:vAlign w:val="center"/>
          </w:tcPr>
          <w:p w14:paraId="23834C9A" w14:textId="77777777" w:rsidR="00943681" w:rsidRPr="000365B5" w:rsidRDefault="00943681" w:rsidP="00943681">
            <w:pPr>
              <w:spacing w:before="0" w:after="0"/>
              <w:jc w:val="left"/>
              <w:rPr>
                <w:color w:val="002060"/>
                <w:sz w:val="16"/>
                <w:szCs w:val="16"/>
              </w:rPr>
            </w:pPr>
            <w:r w:rsidRPr="000365B5">
              <w:rPr>
                <w:b w:val="0"/>
                <w:bCs w:val="0"/>
                <w:color w:val="002060"/>
                <w:sz w:val="16"/>
                <w:szCs w:val="16"/>
              </w:rPr>
              <w:t>MCE: Multiple Choice Exam, OEQ: Open ended questions, FB: Fill blank, PE:</w:t>
            </w:r>
            <w:r w:rsidR="00170D92" w:rsidRPr="000365B5">
              <w:rPr>
                <w:b w:val="0"/>
                <w:bCs w:val="0"/>
                <w:color w:val="002060"/>
                <w:sz w:val="16"/>
                <w:szCs w:val="16"/>
              </w:rPr>
              <w:t xml:space="preserve"> </w:t>
            </w:r>
            <w:r w:rsidRPr="000365B5">
              <w:rPr>
                <w:b w:val="0"/>
                <w:bCs w:val="0"/>
                <w:color w:val="002060"/>
                <w:sz w:val="16"/>
                <w:szCs w:val="16"/>
              </w:rPr>
              <w:t>Practical Exam, PPE: Personal Performance Evaluation</w:t>
            </w:r>
          </w:p>
          <w:p w14:paraId="4A1D0142" w14:textId="06A4B4EF" w:rsidR="007873E9" w:rsidRPr="000365B5" w:rsidRDefault="007873E9" w:rsidP="00943681">
            <w:pPr>
              <w:spacing w:before="0" w:after="0"/>
              <w:jc w:val="left"/>
              <w:rPr>
                <w:color w:val="002060"/>
                <w:sz w:val="16"/>
                <w:szCs w:val="16"/>
                <w:highlight w:val="green"/>
              </w:rPr>
            </w:pPr>
            <w:r w:rsidRPr="000365B5">
              <w:rPr>
                <w:b w:val="0"/>
                <w:bCs w:val="0"/>
                <w:color w:val="002060"/>
                <w:sz w:val="16"/>
                <w:szCs w:val="16"/>
              </w:rPr>
              <w:t xml:space="preserve">*Prepared in </w:t>
            </w:r>
            <w:r w:rsidR="004352A1" w:rsidRPr="000365B5">
              <w:rPr>
                <w:b w:val="0"/>
                <w:bCs w:val="0"/>
                <w:color w:val="002060"/>
                <w:sz w:val="16"/>
                <w:szCs w:val="16"/>
              </w:rPr>
              <w:t>M</w:t>
            </w:r>
            <w:r w:rsidRPr="000365B5">
              <w:rPr>
                <w:b w:val="0"/>
                <w:bCs w:val="0"/>
                <w:color w:val="002060"/>
                <w:sz w:val="16"/>
                <w:szCs w:val="16"/>
              </w:rPr>
              <w:t>ake</w:t>
            </w:r>
            <w:r w:rsidR="004352A1" w:rsidRPr="000365B5">
              <w:rPr>
                <w:b w:val="0"/>
                <w:bCs w:val="0"/>
                <w:color w:val="002060"/>
                <w:sz w:val="16"/>
                <w:szCs w:val="16"/>
              </w:rPr>
              <w:t>-</w:t>
            </w:r>
            <w:r w:rsidRPr="000365B5">
              <w:rPr>
                <w:b w:val="0"/>
                <w:bCs w:val="0"/>
                <w:color w:val="002060"/>
                <w:sz w:val="16"/>
                <w:szCs w:val="16"/>
              </w:rPr>
              <w:t xml:space="preserve">up </w:t>
            </w:r>
            <w:r w:rsidR="004352A1" w:rsidRPr="000365B5">
              <w:rPr>
                <w:b w:val="0"/>
                <w:bCs w:val="0"/>
                <w:color w:val="002060"/>
                <w:sz w:val="16"/>
                <w:szCs w:val="16"/>
              </w:rPr>
              <w:t>E</w:t>
            </w:r>
            <w:r w:rsidRPr="000365B5">
              <w:rPr>
                <w:b w:val="0"/>
                <w:bCs w:val="0"/>
                <w:color w:val="002060"/>
                <w:sz w:val="16"/>
                <w:szCs w:val="16"/>
              </w:rPr>
              <w:t>xams</w:t>
            </w:r>
          </w:p>
        </w:tc>
      </w:tr>
    </w:tbl>
    <w:p w14:paraId="2A6D27B4" w14:textId="77777777" w:rsidR="00B21E8C" w:rsidRPr="000365B5" w:rsidRDefault="00B21E8C" w:rsidP="00B21E8C"/>
    <w:p w14:paraId="7495AD97" w14:textId="4162DB29" w:rsidR="00B21E8C" w:rsidRPr="000365B5" w:rsidRDefault="00B21E8C" w:rsidP="00B21E8C">
      <w:pPr>
        <w:pStyle w:val="Balk2"/>
        <w:jc w:val="center"/>
      </w:pPr>
      <w:bookmarkStart w:id="84" w:name="_Toc179189783"/>
      <w:bookmarkStart w:id="85" w:name="_Hlk150872672"/>
      <w:r w:rsidRPr="000365B5">
        <w:lastRenderedPageBreak/>
        <w:t xml:space="preserve">COURSE DISTRIBUTION </w:t>
      </w:r>
      <w:r w:rsidR="007873E9" w:rsidRPr="000365B5">
        <w:t>TABLE</w:t>
      </w:r>
      <w:bookmarkEnd w:id="84"/>
    </w:p>
    <w:bookmarkEnd w:id="85"/>
    <w:p w14:paraId="2D316109" w14:textId="6DBDFA9B" w:rsidR="00B21E8C" w:rsidRPr="000365B5" w:rsidRDefault="00B21E8C" w:rsidP="00B21E8C">
      <w:r w:rsidRPr="000365B5">
        <w:rPr>
          <w:b/>
          <w:bCs/>
        </w:rPr>
        <w:t xml:space="preserve">Committee </w:t>
      </w:r>
      <w:r w:rsidR="000375CF">
        <w:rPr>
          <w:b/>
          <w:bCs/>
        </w:rPr>
        <w:t>D</w:t>
      </w:r>
      <w:r w:rsidRPr="000365B5">
        <w:rPr>
          <w:b/>
          <w:bCs/>
        </w:rPr>
        <w:t>uration:</w:t>
      </w:r>
      <w:r w:rsidRPr="000365B5">
        <w:t xml:space="preserve"> </w:t>
      </w:r>
      <w:r w:rsidRPr="000365B5">
        <w:rPr>
          <w:rFonts w:cs="Arial"/>
        </w:rPr>
        <w:t>6 Weeks</w:t>
      </w:r>
    </w:p>
    <w:p w14:paraId="5A644E64" w14:textId="50C4AAF2" w:rsidR="00B21E8C" w:rsidRPr="000365B5" w:rsidRDefault="00B21E8C" w:rsidP="00B21E8C">
      <w:pPr>
        <w:rPr>
          <w:rFonts w:cs="Arial"/>
        </w:rPr>
      </w:pPr>
      <w:r w:rsidRPr="000365B5">
        <w:rPr>
          <w:b/>
          <w:bCs/>
        </w:rPr>
        <w:t>Committee Start and End Dates:</w:t>
      </w:r>
      <w:r w:rsidRPr="000365B5">
        <w:t xml:space="preserve"> </w:t>
      </w:r>
      <w:r w:rsidRPr="000365B5">
        <w:rPr>
          <w:rFonts w:cs="Arial"/>
        </w:rPr>
        <w:t>November 1</w:t>
      </w:r>
      <w:r w:rsidR="005D02CC" w:rsidRPr="000365B5">
        <w:rPr>
          <w:rFonts w:cs="Arial"/>
        </w:rPr>
        <w:t>1</w:t>
      </w:r>
      <w:r w:rsidRPr="000365B5">
        <w:rPr>
          <w:rFonts w:cs="Arial"/>
        </w:rPr>
        <w:t>, 202</w:t>
      </w:r>
      <w:r w:rsidR="005D02CC" w:rsidRPr="000365B5">
        <w:rPr>
          <w:rFonts w:cs="Arial"/>
        </w:rPr>
        <w:t>4</w:t>
      </w:r>
      <w:r w:rsidRPr="000365B5">
        <w:rPr>
          <w:rFonts w:cs="Arial"/>
        </w:rPr>
        <w:t xml:space="preserve"> – December 2</w:t>
      </w:r>
      <w:r w:rsidR="005D02CC" w:rsidRPr="000365B5">
        <w:rPr>
          <w:rFonts w:cs="Arial"/>
        </w:rPr>
        <w:t>0</w:t>
      </w:r>
      <w:r w:rsidRPr="000365B5">
        <w:rPr>
          <w:rFonts w:cs="Arial"/>
        </w:rPr>
        <w:t>, 202</w:t>
      </w:r>
      <w:r w:rsidR="005D02CC" w:rsidRPr="000365B5">
        <w:rPr>
          <w:rFonts w:cs="Arial"/>
        </w:rPr>
        <w:t>4</w:t>
      </w:r>
    </w:p>
    <w:tbl>
      <w:tblPr>
        <w:tblStyle w:val="DzTablo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7"/>
        <w:gridCol w:w="1240"/>
        <w:gridCol w:w="939"/>
        <w:gridCol w:w="781"/>
      </w:tblGrid>
      <w:tr w:rsidR="00D53D81" w:rsidRPr="000365B5" w14:paraId="2D0C2CB9" w14:textId="77777777" w:rsidTr="00AE3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0670AB"/>
          </w:tcPr>
          <w:p w14:paraId="5796A42C" w14:textId="050C6AF4" w:rsidR="00D53D81" w:rsidRPr="000365B5" w:rsidRDefault="00D53D81" w:rsidP="00AE3F2C">
            <w:pPr>
              <w:spacing w:before="0" w:after="0"/>
              <w:rPr>
                <w:b w:val="0"/>
                <w:bCs w:val="0"/>
                <w:color w:val="FFFFFF" w:themeColor="background1"/>
              </w:rPr>
            </w:pPr>
            <w:r w:rsidRPr="000365B5">
              <w:rPr>
                <w:color w:val="FFFFFF" w:themeColor="background1"/>
              </w:rPr>
              <w:t>Department/Course</w:t>
            </w:r>
          </w:p>
        </w:tc>
        <w:tc>
          <w:tcPr>
            <w:tcW w:w="0" w:type="auto"/>
            <w:shd w:val="clear" w:color="auto" w:fill="0670AB"/>
          </w:tcPr>
          <w:p w14:paraId="49251615" w14:textId="43C6FE6D" w:rsidR="00D53D81" w:rsidRPr="000365B5" w:rsidRDefault="00D53D81" w:rsidP="00AE3F2C">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Theoretical</w:t>
            </w:r>
          </w:p>
        </w:tc>
        <w:tc>
          <w:tcPr>
            <w:tcW w:w="0" w:type="auto"/>
            <w:shd w:val="clear" w:color="auto" w:fill="0670AB"/>
          </w:tcPr>
          <w:p w14:paraId="2ECD0543" w14:textId="095D1AD9" w:rsidR="00D53D81" w:rsidRPr="000365B5" w:rsidRDefault="00D53D81" w:rsidP="00AE3F2C">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Practice</w:t>
            </w:r>
          </w:p>
        </w:tc>
        <w:tc>
          <w:tcPr>
            <w:tcW w:w="0" w:type="auto"/>
            <w:shd w:val="clear" w:color="auto" w:fill="0670AB"/>
          </w:tcPr>
          <w:p w14:paraId="0A4FA8D2" w14:textId="45A5400E" w:rsidR="00D53D81" w:rsidRPr="000365B5" w:rsidRDefault="00C06913" w:rsidP="00AE3F2C">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TOTAL</w:t>
            </w:r>
          </w:p>
        </w:tc>
      </w:tr>
      <w:tr w:rsidR="00D53D81" w:rsidRPr="000365B5" w14:paraId="65574040" w14:textId="77777777" w:rsidTr="006B01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BEE6FC"/>
          </w:tcPr>
          <w:p w14:paraId="471C8408" w14:textId="381B9FB0" w:rsidR="00D53D81" w:rsidRPr="000365B5" w:rsidRDefault="00D53D81" w:rsidP="00D53D81">
            <w:pPr>
              <w:spacing w:before="0" w:after="0"/>
              <w:rPr>
                <w:color w:val="002060"/>
              </w:rPr>
            </w:pPr>
            <w:r w:rsidRPr="000365B5">
              <w:rPr>
                <w:b w:val="0"/>
                <w:bCs w:val="0"/>
                <w:color w:val="002060"/>
              </w:rPr>
              <w:t>Anatomy</w:t>
            </w:r>
          </w:p>
        </w:tc>
        <w:tc>
          <w:tcPr>
            <w:tcW w:w="0" w:type="auto"/>
            <w:shd w:val="clear" w:color="auto" w:fill="BEE6FC"/>
          </w:tcPr>
          <w:p w14:paraId="2C02040B" w14:textId="77777777" w:rsidR="00D53D81" w:rsidRPr="000365B5" w:rsidRDefault="00D53D81" w:rsidP="00D53D81">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rFonts w:cs="Arial"/>
                <w:color w:val="002060"/>
              </w:rPr>
              <w:t>18</w:t>
            </w:r>
          </w:p>
        </w:tc>
        <w:tc>
          <w:tcPr>
            <w:tcW w:w="0" w:type="auto"/>
            <w:shd w:val="clear" w:color="auto" w:fill="BEE6FC"/>
          </w:tcPr>
          <w:p w14:paraId="6461EB5E" w14:textId="77777777" w:rsidR="00D53D81" w:rsidRPr="000365B5" w:rsidRDefault="00D53D81" w:rsidP="00D53D81">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rFonts w:cs="Arial"/>
                <w:color w:val="002060"/>
              </w:rPr>
              <w:t>8</w:t>
            </w:r>
          </w:p>
        </w:tc>
        <w:tc>
          <w:tcPr>
            <w:tcW w:w="0" w:type="auto"/>
            <w:shd w:val="clear" w:color="auto" w:fill="BEE6FC"/>
          </w:tcPr>
          <w:p w14:paraId="1B8F5908" w14:textId="77777777" w:rsidR="00D53D81" w:rsidRPr="000365B5" w:rsidRDefault="00D53D81" w:rsidP="00D53D81">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rFonts w:cs="Arial"/>
                <w:color w:val="002060"/>
              </w:rPr>
              <w:t>26</w:t>
            </w:r>
          </w:p>
        </w:tc>
      </w:tr>
      <w:tr w:rsidR="00815507" w:rsidRPr="000365B5" w14:paraId="452C4B76" w14:textId="77777777" w:rsidTr="000D2139">
        <w:tc>
          <w:tcPr>
            <w:cnfStyle w:val="001000000000" w:firstRow="0" w:lastRow="0" w:firstColumn="1" w:lastColumn="0" w:oddVBand="0" w:evenVBand="0" w:oddHBand="0" w:evenHBand="0" w:firstRowFirstColumn="0" w:firstRowLastColumn="0" w:lastRowFirstColumn="0" w:lastRowLastColumn="0"/>
            <w:tcW w:w="4967" w:type="dxa"/>
          </w:tcPr>
          <w:p w14:paraId="5E5C9137" w14:textId="3729B4E2" w:rsidR="00815507" w:rsidRPr="000365B5" w:rsidRDefault="00815507" w:rsidP="00815507">
            <w:pPr>
              <w:spacing w:before="0" w:after="0"/>
              <w:rPr>
                <w:color w:val="002060"/>
              </w:rPr>
            </w:pPr>
            <w:r w:rsidRPr="000365B5">
              <w:rPr>
                <w:b w:val="0"/>
                <w:bCs w:val="0"/>
                <w:color w:val="002060"/>
              </w:rPr>
              <w:t>Biophysics</w:t>
            </w:r>
          </w:p>
        </w:tc>
        <w:tc>
          <w:tcPr>
            <w:tcW w:w="0" w:type="auto"/>
          </w:tcPr>
          <w:p w14:paraId="203BD96D" w14:textId="560D2515" w:rsidR="00815507" w:rsidRPr="000365B5" w:rsidRDefault="00815507" w:rsidP="00815507">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rFonts w:cs="Arial"/>
                <w:color w:val="002060"/>
              </w:rPr>
              <w:t>5</w:t>
            </w:r>
          </w:p>
        </w:tc>
        <w:tc>
          <w:tcPr>
            <w:tcW w:w="0" w:type="auto"/>
          </w:tcPr>
          <w:p w14:paraId="3310FA66" w14:textId="51546E72" w:rsidR="00815507" w:rsidRPr="000365B5" w:rsidRDefault="00815507" w:rsidP="00815507">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rFonts w:cs="Arial"/>
                <w:color w:val="002060"/>
              </w:rPr>
              <w:t>-</w:t>
            </w:r>
          </w:p>
        </w:tc>
        <w:tc>
          <w:tcPr>
            <w:tcW w:w="0" w:type="auto"/>
          </w:tcPr>
          <w:p w14:paraId="2D62DFB1" w14:textId="2F1DE0C2" w:rsidR="00815507" w:rsidRPr="000365B5" w:rsidRDefault="00815507" w:rsidP="00815507">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rFonts w:cs="Arial"/>
                <w:color w:val="002060"/>
              </w:rPr>
              <w:t>5</w:t>
            </w:r>
          </w:p>
        </w:tc>
      </w:tr>
      <w:tr w:rsidR="00815507" w:rsidRPr="000365B5" w14:paraId="05A31CCE" w14:textId="77777777" w:rsidTr="006B01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BEE6FC"/>
          </w:tcPr>
          <w:p w14:paraId="23C63EEF" w14:textId="4A1AB6F5" w:rsidR="00815507" w:rsidRPr="000365B5" w:rsidRDefault="00815507" w:rsidP="00815507">
            <w:pPr>
              <w:spacing w:before="0" w:after="0"/>
              <w:rPr>
                <w:color w:val="002060"/>
              </w:rPr>
            </w:pPr>
            <w:r w:rsidRPr="000365B5">
              <w:rPr>
                <w:b w:val="0"/>
                <w:bCs w:val="0"/>
                <w:color w:val="002060"/>
              </w:rPr>
              <w:t>Physiology</w:t>
            </w:r>
          </w:p>
        </w:tc>
        <w:tc>
          <w:tcPr>
            <w:tcW w:w="0" w:type="auto"/>
            <w:shd w:val="clear" w:color="auto" w:fill="BEE6FC"/>
          </w:tcPr>
          <w:p w14:paraId="07691252" w14:textId="7DE9A792" w:rsidR="00815507" w:rsidRPr="000365B5" w:rsidRDefault="00815507" w:rsidP="00815507">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2060"/>
              </w:rPr>
            </w:pPr>
            <w:r w:rsidRPr="000365B5">
              <w:rPr>
                <w:rFonts w:cs="Arial"/>
                <w:color w:val="002060"/>
              </w:rPr>
              <w:t>28</w:t>
            </w:r>
          </w:p>
        </w:tc>
        <w:tc>
          <w:tcPr>
            <w:tcW w:w="0" w:type="auto"/>
            <w:shd w:val="clear" w:color="auto" w:fill="BEE6FC"/>
          </w:tcPr>
          <w:p w14:paraId="64F08FCE" w14:textId="07CE92B0" w:rsidR="00815507" w:rsidRPr="000365B5" w:rsidRDefault="00815507" w:rsidP="00815507">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2060"/>
              </w:rPr>
            </w:pPr>
            <w:r w:rsidRPr="000365B5">
              <w:rPr>
                <w:rFonts w:cs="Arial"/>
                <w:color w:val="002060"/>
              </w:rPr>
              <w:t>6</w:t>
            </w:r>
          </w:p>
        </w:tc>
        <w:tc>
          <w:tcPr>
            <w:tcW w:w="0" w:type="auto"/>
            <w:shd w:val="clear" w:color="auto" w:fill="BEE6FC"/>
          </w:tcPr>
          <w:p w14:paraId="7BC9BEA1" w14:textId="1ADE2D27" w:rsidR="00815507" w:rsidRPr="000365B5" w:rsidRDefault="00815507" w:rsidP="00815507">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2060"/>
              </w:rPr>
            </w:pPr>
            <w:r w:rsidRPr="000365B5">
              <w:rPr>
                <w:rFonts w:cs="Arial"/>
                <w:color w:val="002060"/>
              </w:rPr>
              <w:t>34</w:t>
            </w:r>
          </w:p>
        </w:tc>
      </w:tr>
      <w:tr w:rsidR="00815507" w:rsidRPr="000365B5" w14:paraId="4EF1D6DB" w14:textId="77777777" w:rsidTr="00815507">
        <w:tc>
          <w:tcPr>
            <w:cnfStyle w:val="001000000000" w:firstRow="0" w:lastRow="0" w:firstColumn="1" w:lastColumn="0" w:oddVBand="0" w:evenVBand="0" w:oddHBand="0" w:evenHBand="0" w:firstRowFirstColumn="0" w:firstRowLastColumn="0" w:lastRowFirstColumn="0" w:lastRowLastColumn="0"/>
            <w:tcW w:w="4967" w:type="dxa"/>
            <w:shd w:val="clear" w:color="auto" w:fill="auto"/>
          </w:tcPr>
          <w:p w14:paraId="1DC0B995" w14:textId="0274CBC8" w:rsidR="00815507" w:rsidRPr="000365B5" w:rsidRDefault="00815507" w:rsidP="00815507">
            <w:pPr>
              <w:spacing w:before="0" w:after="0"/>
              <w:rPr>
                <w:color w:val="002060"/>
              </w:rPr>
            </w:pPr>
            <w:r w:rsidRPr="000365B5">
              <w:rPr>
                <w:b w:val="0"/>
                <w:bCs w:val="0"/>
                <w:color w:val="002060"/>
              </w:rPr>
              <w:t>Histology and Embryology</w:t>
            </w:r>
          </w:p>
        </w:tc>
        <w:tc>
          <w:tcPr>
            <w:tcW w:w="0" w:type="auto"/>
            <w:shd w:val="clear" w:color="auto" w:fill="auto"/>
          </w:tcPr>
          <w:p w14:paraId="059C5C61" w14:textId="55BA7BC4" w:rsidR="00815507" w:rsidRPr="000365B5" w:rsidRDefault="00815507" w:rsidP="00815507">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2060"/>
              </w:rPr>
            </w:pPr>
            <w:r w:rsidRPr="000365B5">
              <w:rPr>
                <w:rFonts w:cs="Arial"/>
                <w:color w:val="002060"/>
              </w:rPr>
              <w:t>17</w:t>
            </w:r>
          </w:p>
        </w:tc>
        <w:tc>
          <w:tcPr>
            <w:tcW w:w="0" w:type="auto"/>
            <w:shd w:val="clear" w:color="auto" w:fill="auto"/>
          </w:tcPr>
          <w:p w14:paraId="5A90ACA5" w14:textId="6E2AEC50" w:rsidR="00815507" w:rsidRPr="000365B5" w:rsidRDefault="00815507" w:rsidP="00815507">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2060"/>
              </w:rPr>
            </w:pPr>
            <w:r w:rsidRPr="000365B5">
              <w:rPr>
                <w:color w:val="002060"/>
              </w:rPr>
              <w:t>6</w:t>
            </w:r>
          </w:p>
        </w:tc>
        <w:tc>
          <w:tcPr>
            <w:tcW w:w="0" w:type="auto"/>
            <w:shd w:val="clear" w:color="auto" w:fill="auto"/>
          </w:tcPr>
          <w:p w14:paraId="7B3C2F5C" w14:textId="7FB8AF4C" w:rsidR="00815507" w:rsidRPr="000365B5" w:rsidRDefault="00815507" w:rsidP="00815507">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2060"/>
              </w:rPr>
            </w:pPr>
            <w:r w:rsidRPr="000365B5">
              <w:rPr>
                <w:rFonts w:cs="Arial"/>
                <w:color w:val="002060"/>
              </w:rPr>
              <w:t>23</w:t>
            </w:r>
          </w:p>
        </w:tc>
      </w:tr>
      <w:tr w:rsidR="00815507" w:rsidRPr="000365B5" w14:paraId="77C21419" w14:textId="77777777" w:rsidTr="006B01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BEE6FC"/>
          </w:tcPr>
          <w:p w14:paraId="3FD9CE0D" w14:textId="51A512BA" w:rsidR="00815507" w:rsidRPr="000365B5" w:rsidRDefault="00815507" w:rsidP="00815507">
            <w:pPr>
              <w:spacing w:before="0" w:after="0"/>
              <w:rPr>
                <w:b w:val="0"/>
                <w:bCs w:val="0"/>
                <w:color w:val="002060"/>
              </w:rPr>
            </w:pPr>
            <w:r w:rsidRPr="000365B5">
              <w:rPr>
                <w:b w:val="0"/>
                <w:bCs w:val="0"/>
                <w:color w:val="002060"/>
              </w:rPr>
              <w:t>Committee Presentation</w:t>
            </w:r>
          </w:p>
        </w:tc>
        <w:tc>
          <w:tcPr>
            <w:tcW w:w="0" w:type="auto"/>
            <w:shd w:val="clear" w:color="auto" w:fill="BEE6FC"/>
          </w:tcPr>
          <w:p w14:paraId="21C28F3B" w14:textId="77777777" w:rsidR="00815507" w:rsidRPr="000365B5" w:rsidRDefault="00815507" w:rsidP="00815507">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rFonts w:cs="Arial"/>
                <w:color w:val="002060"/>
                <w:kern w:val="24"/>
              </w:rPr>
              <w:t>1</w:t>
            </w:r>
          </w:p>
        </w:tc>
        <w:tc>
          <w:tcPr>
            <w:tcW w:w="0" w:type="auto"/>
            <w:shd w:val="clear" w:color="auto" w:fill="BEE6FC"/>
          </w:tcPr>
          <w:p w14:paraId="3FFDA15A" w14:textId="77777777" w:rsidR="00815507" w:rsidRPr="000365B5" w:rsidRDefault="00815507" w:rsidP="00815507">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rFonts w:cs="Arial"/>
                <w:color w:val="002060"/>
                <w:kern w:val="24"/>
              </w:rPr>
              <w:t>-</w:t>
            </w:r>
          </w:p>
        </w:tc>
        <w:tc>
          <w:tcPr>
            <w:tcW w:w="0" w:type="auto"/>
            <w:shd w:val="clear" w:color="auto" w:fill="BEE6FC"/>
          </w:tcPr>
          <w:p w14:paraId="0023C826" w14:textId="77777777" w:rsidR="00815507" w:rsidRPr="000365B5" w:rsidRDefault="00815507" w:rsidP="00815507">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rFonts w:cs="Arial"/>
                <w:color w:val="002060"/>
                <w:kern w:val="24"/>
              </w:rPr>
              <w:t>1</w:t>
            </w:r>
          </w:p>
        </w:tc>
      </w:tr>
      <w:tr w:rsidR="00815507" w:rsidRPr="000365B5" w14:paraId="2D4329C4" w14:textId="77777777" w:rsidTr="00AE3F2C">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B89E90F" w14:textId="6C56D866" w:rsidR="00815507" w:rsidRPr="000365B5" w:rsidRDefault="00815507" w:rsidP="00815507">
            <w:pPr>
              <w:spacing w:before="0" w:after="0"/>
              <w:rPr>
                <w:color w:val="002060"/>
              </w:rPr>
            </w:pPr>
            <w:r w:rsidRPr="000365B5">
              <w:rPr>
                <w:b w:val="0"/>
                <w:bCs w:val="0"/>
                <w:color w:val="002060"/>
              </w:rPr>
              <w:t>Committee Evaluation</w:t>
            </w:r>
          </w:p>
        </w:tc>
        <w:tc>
          <w:tcPr>
            <w:tcW w:w="0" w:type="auto"/>
            <w:shd w:val="clear" w:color="auto" w:fill="FFFFFF" w:themeFill="background1"/>
          </w:tcPr>
          <w:p w14:paraId="24BED4C5" w14:textId="77777777" w:rsidR="00815507" w:rsidRPr="000365B5" w:rsidRDefault="00815507" w:rsidP="00815507">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rFonts w:cs="Arial"/>
                <w:color w:val="002060"/>
                <w:kern w:val="24"/>
              </w:rPr>
              <w:t>1</w:t>
            </w:r>
          </w:p>
        </w:tc>
        <w:tc>
          <w:tcPr>
            <w:tcW w:w="0" w:type="auto"/>
            <w:shd w:val="clear" w:color="auto" w:fill="FFFFFF" w:themeFill="background1"/>
          </w:tcPr>
          <w:p w14:paraId="47F547D5" w14:textId="77777777" w:rsidR="00815507" w:rsidRPr="000365B5" w:rsidRDefault="00815507" w:rsidP="00815507">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rFonts w:cs="Arial"/>
                <w:color w:val="002060"/>
                <w:kern w:val="24"/>
              </w:rPr>
              <w:t>-</w:t>
            </w:r>
          </w:p>
        </w:tc>
        <w:tc>
          <w:tcPr>
            <w:tcW w:w="0" w:type="auto"/>
            <w:shd w:val="clear" w:color="auto" w:fill="FFFFFF" w:themeFill="background1"/>
          </w:tcPr>
          <w:p w14:paraId="27D18E0C" w14:textId="77777777" w:rsidR="00815507" w:rsidRPr="000365B5" w:rsidRDefault="00815507" w:rsidP="00815507">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rFonts w:cs="Arial"/>
                <w:color w:val="002060"/>
                <w:kern w:val="24"/>
              </w:rPr>
              <w:t>1</w:t>
            </w:r>
          </w:p>
        </w:tc>
      </w:tr>
      <w:tr w:rsidR="00815507" w:rsidRPr="000365B5" w14:paraId="7035D93C" w14:textId="77777777" w:rsidTr="006B01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themeColor="background1"/>
            </w:tcBorders>
            <w:shd w:val="clear" w:color="auto" w:fill="BEE6FC"/>
          </w:tcPr>
          <w:p w14:paraId="04A62204" w14:textId="7AFDA830" w:rsidR="00815507" w:rsidRPr="000365B5" w:rsidRDefault="00815507" w:rsidP="00815507">
            <w:pPr>
              <w:spacing w:before="0" w:after="0"/>
              <w:rPr>
                <w:color w:val="002060"/>
              </w:rPr>
            </w:pPr>
            <w:r w:rsidRPr="000365B5">
              <w:rPr>
                <w:b w:val="0"/>
                <w:bCs w:val="0"/>
                <w:color w:val="002060"/>
              </w:rPr>
              <w:t>Student Presentations</w:t>
            </w:r>
          </w:p>
        </w:tc>
        <w:tc>
          <w:tcPr>
            <w:tcW w:w="0" w:type="auto"/>
            <w:tcBorders>
              <w:bottom w:val="single" w:sz="4" w:space="0" w:color="FFFFFF" w:themeColor="background1"/>
            </w:tcBorders>
            <w:shd w:val="clear" w:color="auto" w:fill="BEE6FC"/>
          </w:tcPr>
          <w:p w14:paraId="7473B6D0" w14:textId="77777777" w:rsidR="00815507" w:rsidRPr="000365B5" w:rsidRDefault="00815507" w:rsidP="00815507">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rFonts w:cs="Arial"/>
                <w:color w:val="002060"/>
                <w:kern w:val="24"/>
              </w:rPr>
              <w:t>6</w:t>
            </w:r>
          </w:p>
        </w:tc>
        <w:tc>
          <w:tcPr>
            <w:tcW w:w="0" w:type="auto"/>
            <w:tcBorders>
              <w:bottom w:val="single" w:sz="4" w:space="0" w:color="FFFFFF" w:themeColor="background1"/>
            </w:tcBorders>
            <w:shd w:val="clear" w:color="auto" w:fill="BEE6FC"/>
          </w:tcPr>
          <w:p w14:paraId="16392EB8" w14:textId="77777777" w:rsidR="00815507" w:rsidRPr="000365B5" w:rsidRDefault="00815507" w:rsidP="00815507">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rFonts w:cs="Arial"/>
                <w:color w:val="002060"/>
                <w:kern w:val="24"/>
              </w:rPr>
              <w:t>-</w:t>
            </w:r>
          </w:p>
        </w:tc>
        <w:tc>
          <w:tcPr>
            <w:tcW w:w="0" w:type="auto"/>
            <w:tcBorders>
              <w:bottom w:val="single" w:sz="4" w:space="0" w:color="FFFFFF" w:themeColor="background1"/>
            </w:tcBorders>
            <w:shd w:val="clear" w:color="auto" w:fill="BEE6FC"/>
          </w:tcPr>
          <w:p w14:paraId="2AC20490" w14:textId="77777777" w:rsidR="00815507" w:rsidRPr="000365B5" w:rsidRDefault="00815507" w:rsidP="00815507">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rFonts w:cs="Arial"/>
                <w:color w:val="002060"/>
                <w:kern w:val="24"/>
              </w:rPr>
              <w:t>6</w:t>
            </w:r>
          </w:p>
        </w:tc>
      </w:tr>
      <w:tr w:rsidR="00815507" w:rsidRPr="000365B5" w14:paraId="4A982D72" w14:textId="77777777" w:rsidTr="00D53D81">
        <w:tc>
          <w:tcPr>
            <w:cnfStyle w:val="001000000000" w:firstRow="0" w:lastRow="0" w:firstColumn="1" w:lastColumn="0" w:oddVBand="0" w:evenVBand="0" w:oddHBand="0" w:evenHBand="0" w:firstRowFirstColumn="0" w:firstRowLastColumn="0" w:lastRowFirstColumn="0" w:lastRowLastColumn="0"/>
            <w:tcW w:w="4967" w:type="dxa"/>
            <w:tcBorders>
              <w:top w:val="double" w:sz="4" w:space="0" w:color="auto"/>
              <w:left w:val="nil"/>
              <w:bottom w:val="nil"/>
              <w:right w:val="nil"/>
            </w:tcBorders>
            <w:shd w:val="clear" w:color="auto" w:fill="FFFFFF" w:themeFill="background1"/>
          </w:tcPr>
          <w:p w14:paraId="5CDBB33A" w14:textId="57D2D752" w:rsidR="00815507" w:rsidRPr="000365B5" w:rsidRDefault="00815507" w:rsidP="00815507">
            <w:pPr>
              <w:spacing w:before="0" w:after="0"/>
              <w:rPr>
                <w:b w:val="0"/>
                <w:bCs w:val="0"/>
                <w:color w:val="002060"/>
              </w:rPr>
            </w:pPr>
            <w:r w:rsidRPr="000365B5">
              <w:rPr>
                <w:b w:val="0"/>
                <w:bCs w:val="0"/>
                <w:color w:val="002060"/>
              </w:rPr>
              <w:t xml:space="preserve">Total </w:t>
            </w:r>
            <w:r>
              <w:rPr>
                <w:b w:val="0"/>
                <w:bCs w:val="0"/>
                <w:color w:val="002060"/>
              </w:rPr>
              <w:t xml:space="preserve">Course </w:t>
            </w:r>
            <w:r w:rsidRPr="000365B5">
              <w:rPr>
                <w:b w:val="0"/>
                <w:bCs w:val="0"/>
                <w:color w:val="002060"/>
              </w:rPr>
              <w:t>Hours</w:t>
            </w:r>
          </w:p>
        </w:tc>
        <w:tc>
          <w:tcPr>
            <w:tcW w:w="1240" w:type="dxa"/>
            <w:tcBorders>
              <w:top w:val="double" w:sz="4" w:space="0" w:color="auto"/>
              <w:left w:val="nil"/>
              <w:bottom w:val="nil"/>
              <w:right w:val="nil"/>
            </w:tcBorders>
            <w:shd w:val="clear" w:color="auto" w:fill="FFFFFF" w:themeFill="background1"/>
          </w:tcPr>
          <w:p w14:paraId="7377AF94" w14:textId="7730A072" w:rsidR="00815507" w:rsidRPr="000365B5" w:rsidRDefault="00815507" w:rsidP="00815507">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76</w:t>
            </w:r>
          </w:p>
        </w:tc>
        <w:tc>
          <w:tcPr>
            <w:tcW w:w="0" w:type="auto"/>
            <w:tcBorders>
              <w:top w:val="double" w:sz="4" w:space="0" w:color="auto"/>
              <w:left w:val="nil"/>
              <w:bottom w:val="nil"/>
              <w:right w:val="nil"/>
            </w:tcBorders>
            <w:shd w:val="clear" w:color="auto" w:fill="FFFFFF" w:themeFill="background1"/>
          </w:tcPr>
          <w:p w14:paraId="5197B61A" w14:textId="042275C3" w:rsidR="00815507" w:rsidRPr="000365B5" w:rsidRDefault="00815507" w:rsidP="00815507">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20</w:t>
            </w:r>
          </w:p>
        </w:tc>
        <w:tc>
          <w:tcPr>
            <w:tcW w:w="0" w:type="auto"/>
            <w:tcBorders>
              <w:top w:val="double" w:sz="4" w:space="0" w:color="auto"/>
              <w:left w:val="nil"/>
              <w:bottom w:val="nil"/>
              <w:right w:val="nil"/>
            </w:tcBorders>
            <w:shd w:val="clear" w:color="auto" w:fill="FFFFFF" w:themeFill="background1"/>
          </w:tcPr>
          <w:p w14:paraId="4431EE85" w14:textId="7C6E10D8" w:rsidR="00815507" w:rsidRPr="000365B5" w:rsidRDefault="00815507" w:rsidP="00815507">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96</w:t>
            </w:r>
          </w:p>
        </w:tc>
      </w:tr>
      <w:tr w:rsidR="00815507" w:rsidRPr="000365B5" w14:paraId="100E97E7" w14:textId="77777777" w:rsidTr="006B01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tcBorders>
              <w:top w:val="nil"/>
            </w:tcBorders>
            <w:shd w:val="clear" w:color="auto" w:fill="F2F2F2"/>
          </w:tcPr>
          <w:p w14:paraId="4B14530B" w14:textId="348D9A5C" w:rsidR="00815507" w:rsidRPr="000365B5" w:rsidRDefault="00815507" w:rsidP="00815507">
            <w:pPr>
              <w:spacing w:before="0" w:after="0"/>
              <w:rPr>
                <w:b w:val="0"/>
                <w:bCs w:val="0"/>
                <w:color w:val="002060"/>
              </w:rPr>
            </w:pPr>
            <w:r w:rsidRPr="000365B5">
              <w:rPr>
                <w:b w:val="0"/>
                <w:bCs w:val="0"/>
                <w:color w:val="002060"/>
              </w:rPr>
              <w:t xml:space="preserve">Independent </w:t>
            </w:r>
            <w:r>
              <w:rPr>
                <w:b w:val="0"/>
                <w:bCs w:val="0"/>
                <w:color w:val="002060"/>
              </w:rPr>
              <w:t>Study</w:t>
            </w:r>
            <w:r w:rsidRPr="000365B5">
              <w:rPr>
                <w:b w:val="0"/>
                <w:bCs w:val="0"/>
                <w:color w:val="002060"/>
              </w:rPr>
              <w:t xml:space="preserve"> Hours</w:t>
            </w:r>
          </w:p>
        </w:tc>
        <w:tc>
          <w:tcPr>
            <w:tcW w:w="1240" w:type="dxa"/>
            <w:tcBorders>
              <w:top w:val="nil"/>
            </w:tcBorders>
            <w:shd w:val="clear" w:color="auto" w:fill="F2F2F2"/>
          </w:tcPr>
          <w:p w14:paraId="65C2A4A9" w14:textId="77777777" w:rsidR="00815507" w:rsidRPr="000365B5" w:rsidRDefault="00815507" w:rsidP="00815507">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p>
        </w:tc>
        <w:tc>
          <w:tcPr>
            <w:tcW w:w="0" w:type="auto"/>
            <w:tcBorders>
              <w:top w:val="nil"/>
            </w:tcBorders>
            <w:shd w:val="clear" w:color="auto" w:fill="F2F2F2"/>
          </w:tcPr>
          <w:p w14:paraId="7733D529" w14:textId="77777777" w:rsidR="00815507" w:rsidRPr="000365B5" w:rsidRDefault="00815507" w:rsidP="00815507">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p>
        </w:tc>
        <w:tc>
          <w:tcPr>
            <w:tcW w:w="0" w:type="auto"/>
            <w:tcBorders>
              <w:top w:val="nil"/>
            </w:tcBorders>
            <w:shd w:val="clear" w:color="auto" w:fill="F2F2F2"/>
          </w:tcPr>
          <w:p w14:paraId="1A858A12" w14:textId="6364A48F" w:rsidR="00815507" w:rsidRPr="000365B5" w:rsidRDefault="00815507" w:rsidP="00815507">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127</w:t>
            </w:r>
          </w:p>
        </w:tc>
      </w:tr>
    </w:tbl>
    <w:p w14:paraId="0EA7D4AD" w14:textId="77777777" w:rsidR="00D53D81" w:rsidRPr="000365B5" w:rsidRDefault="00D53D81" w:rsidP="00B21E8C"/>
    <w:p w14:paraId="55202E0A" w14:textId="77777777" w:rsidR="00B21E8C" w:rsidRPr="000365B5" w:rsidRDefault="00B21E8C" w:rsidP="00B21E8C"/>
    <w:p w14:paraId="63DEF0FC" w14:textId="77777777" w:rsidR="00B21E8C" w:rsidRPr="000365B5" w:rsidRDefault="00B21E8C" w:rsidP="00B21E8C">
      <w:pPr>
        <w:pStyle w:val="Balk2"/>
      </w:pPr>
      <w:bookmarkStart w:id="86" w:name="_Toc135641098"/>
    </w:p>
    <w:p w14:paraId="6747AB0C" w14:textId="77777777" w:rsidR="007A4055" w:rsidRPr="000365B5" w:rsidRDefault="007A4055" w:rsidP="009F5A95">
      <w:pPr>
        <w:pStyle w:val="Balk2"/>
        <w:spacing w:before="0"/>
        <w:jc w:val="center"/>
      </w:pPr>
      <w:bookmarkStart w:id="87" w:name="_Toc179189784"/>
      <w:bookmarkStart w:id="88" w:name="_Hlk150872677"/>
      <w:bookmarkEnd w:id="86"/>
      <w:r w:rsidRPr="000365B5">
        <w:t>FACULTY MEMBERS</w:t>
      </w:r>
      <w:bookmarkEnd w:id="87"/>
    </w:p>
    <w:p w14:paraId="106F6E64" w14:textId="77777777" w:rsidR="009D18F9" w:rsidRPr="000365B5" w:rsidRDefault="009D18F9" w:rsidP="009D18F9"/>
    <w:tbl>
      <w:tblPr>
        <w:tblStyle w:val="KlavuzuTablo4-Vurgu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0"/>
        <w:gridCol w:w="6918"/>
      </w:tblGrid>
      <w:tr w:rsidR="00B21E8C" w:rsidRPr="000365B5" w14:paraId="64DF1465" w14:textId="77777777" w:rsidTr="006B01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bookmarkEnd w:id="88"/>
          <w:p w14:paraId="11CD77B7" w14:textId="77777777" w:rsidR="00B21E8C" w:rsidRPr="000365B5" w:rsidRDefault="00B21E8C" w:rsidP="00AE3F2C">
            <w:pPr>
              <w:spacing w:before="0" w:after="0"/>
            </w:pPr>
            <w:r w:rsidRPr="000365B5">
              <w:t>Department</w:t>
            </w:r>
          </w:p>
        </w:tc>
        <w:tc>
          <w:tcPr>
            <w:tcW w:w="6918" w:type="dxa"/>
            <w:tcBorders>
              <w:top w:val="none" w:sz="0" w:space="0" w:color="auto"/>
              <w:left w:val="none" w:sz="0" w:space="0" w:color="auto"/>
              <w:bottom w:val="none" w:sz="0" w:space="0" w:color="auto"/>
              <w:right w:val="none" w:sz="0" w:space="0" w:color="auto"/>
            </w:tcBorders>
            <w:shd w:val="clear" w:color="auto" w:fill="0670AB"/>
          </w:tcPr>
          <w:p w14:paraId="12767123" w14:textId="77777777" w:rsidR="00B21E8C" w:rsidRPr="000365B5" w:rsidRDefault="00B21E8C" w:rsidP="00AE3F2C">
            <w:pPr>
              <w:spacing w:before="0" w:after="0"/>
              <w:cnfStyle w:val="100000000000" w:firstRow="1" w:lastRow="0" w:firstColumn="0" w:lastColumn="0" w:oddVBand="0" w:evenVBand="0" w:oddHBand="0" w:evenHBand="0" w:firstRowFirstColumn="0" w:firstRowLastColumn="0" w:lastRowFirstColumn="0" w:lastRowLastColumn="0"/>
            </w:pPr>
            <w:r w:rsidRPr="000365B5">
              <w:t>Faculty Members</w:t>
            </w:r>
          </w:p>
        </w:tc>
      </w:tr>
      <w:tr w:rsidR="00B21E8C" w:rsidRPr="000365B5" w14:paraId="4CA628F1" w14:textId="77777777" w:rsidTr="006B01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1E47DF" w14:textId="77777777" w:rsidR="00B21E8C" w:rsidRPr="000365B5" w:rsidRDefault="00B21E8C" w:rsidP="00AE3F2C">
            <w:pPr>
              <w:spacing w:before="0" w:after="0"/>
              <w:rPr>
                <w:b w:val="0"/>
                <w:bCs w:val="0"/>
                <w:color w:val="002060"/>
              </w:rPr>
            </w:pPr>
            <w:r w:rsidRPr="000365B5">
              <w:rPr>
                <w:b w:val="0"/>
                <w:bCs w:val="0"/>
                <w:color w:val="002060"/>
              </w:rPr>
              <w:t>Anatomy</w:t>
            </w:r>
          </w:p>
        </w:tc>
        <w:tc>
          <w:tcPr>
            <w:tcW w:w="6918" w:type="dxa"/>
            <w:shd w:val="clear" w:color="auto" w:fill="BEE6FC"/>
          </w:tcPr>
          <w:p w14:paraId="6DB82667" w14:textId="23C82EDD" w:rsidR="00B21E8C" w:rsidRPr="000365B5" w:rsidRDefault="00B21E8C"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 xml:space="preserve">Prof Mustafa Ayberk Kurt, Assist Prof </w:t>
            </w:r>
            <w:r w:rsidR="00C06E23" w:rsidRPr="000365B5">
              <w:rPr>
                <w:color w:val="002060"/>
              </w:rPr>
              <w:t>Ahmet Taha Demirbaş</w:t>
            </w:r>
          </w:p>
        </w:tc>
      </w:tr>
      <w:tr w:rsidR="00B21E8C" w:rsidRPr="000365B5" w14:paraId="539D99A2" w14:textId="77777777" w:rsidTr="00AE3F2C">
        <w:tc>
          <w:tcPr>
            <w:cnfStyle w:val="001000000000" w:firstRow="0" w:lastRow="0" w:firstColumn="1" w:lastColumn="0" w:oddVBand="0" w:evenVBand="0" w:oddHBand="0" w:evenHBand="0" w:firstRowFirstColumn="0" w:firstRowLastColumn="0" w:lastRowFirstColumn="0" w:lastRowLastColumn="0"/>
            <w:tcW w:w="0" w:type="auto"/>
          </w:tcPr>
          <w:p w14:paraId="1D7D7234" w14:textId="21DF2067" w:rsidR="00B21E8C" w:rsidRPr="000365B5" w:rsidRDefault="009D18F9" w:rsidP="00AE3F2C">
            <w:pPr>
              <w:spacing w:before="0" w:after="0"/>
              <w:rPr>
                <w:b w:val="0"/>
                <w:bCs w:val="0"/>
                <w:color w:val="002060"/>
              </w:rPr>
            </w:pPr>
            <w:r w:rsidRPr="000365B5">
              <w:rPr>
                <w:b w:val="0"/>
                <w:bCs w:val="0"/>
                <w:color w:val="002060"/>
              </w:rPr>
              <w:t xml:space="preserve">Biophysics </w:t>
            </w:r>
          </w:p>
        </w:tc>
        <w:tc>
          <w:tcPr>
            <w:tcW w:w="6918" w:type="dxa"/>
          </w:tcPr>
          <w:p w14:paraId="709307C2" w14:textId="156B3776" w:rsidR="00B21E8C" w:rsidRPr="000365B5" w:rsidRDefault="009D18F9" w:rsidP="00AE3F2C">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 xml:space="preserve">Asst Prof Denizhan Karış </w:t>
            </w:r>
          </w:p>
        </w:tc>
      </w:tr>
      <w:tr w:rsidR="00815507" w:rsidRPr="000365B5" w14:paraId="7608BEF0"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1BB4F1" w14:textId="08379764" w:rsidR="00815507" w:rsidRPr="000365B5" w:rsidRDefault="00815507" w:rsidP="00815507">
            <w:pPr>
              <w:spacing w:before="0" w:after="0"/>
              <w:rPr>
                <w:b w:val="0"/>
                <w:bCs w:val="0"/>
                <w:color w:val="002060"/>
              </w:rPr>
            </w:pPr>
            <w:r w:rsidRPr="000365B5">
              <w:rPr>
                <w:b w:val="0"/>
                <w:bCs w:val="0"/>
                <w:color w:val="002060"/>
              </w:rPr>
              <w:t>Physiology</w:t>
            </w:r>
          </w:p>
        </w:tc>
        <w:tc>
          <w:tcPr>
            <w:tcW w:w="6918" w:type="dxa"/>
          </w:tcPr>
          <w:p w14:paraId="21F95A45" w14:textId="57B77C31" w:rsidR="00815507" w:rsidRPr="000365B5" w:rsidRDefault="00815507" w:rsidP="00815507">
            <w:pPr>
              <w:spacing w:before="0" w:after="0"/>
              <w:cnfStyle w:val="000000100000" w:firstRow="0" w:lastRow="0" w:firstColumn="0" w:lastColumn="0" w:oddVBand="0" w:evenVBand="0" w:oddHBand="1" w:evenHBand="0" w:firstRowFirstColumn="0" w:firstRowLastColumn="0" w:lastRowFirstColumn="0" w:lastRowLastColumn="0"/>
              <w:rPr>
                <w:color w:val="002060"/>
                <w:highlight w:val="yellow"/>
              </w:rPr>
            </w:pPr>
            <w:r w:rsidRPr="000365B5">
              <w:rPr>
                <w:color w:val="002060"/>
              </w:rPr>
              <w:t>Prof Rauf Onur Ek</w:t>
            </w:r>
          </w:p>
        </w:tc>
      </w:tr>
      <w:tr w:rsidR="00815507" w:rsidRPr="000365B5" w14:paraId="2685EA7E" w14:textId="77777777" w:rsidTr="00AE3F2C">
        <w:tc>
          <w:tcPr>
            <w:cnfStyle w:val="001000000000" w:firstRow="0" w:lastRow="0" w:firstColumn="1" w:lastColumn="0" w:oddVBand="0" w:evenVBand="0" w:oddHBand="0" w:evenHBand="0" w:firstRowFirstColumn="0" w:firstRowLastColumn="0" w:lastRowFirstColumn="0" w:lastRowLastColumn="0"/>
            <w:tcW w:w="0" w:type="auto"/>
          </w:tcPr>
          <w:p w14:paraId="4E766940" w14:textId="708787C9" w:rsidR="00815507" w:rsidRPr="000365B5" w:rsidRDefault="00815507" w:rsidP="00815507">
            <w:pPr>
              <w:spacing w:before="0" w:after="0"/>
              <w:rPr>
                <w:color w:val="002060"/>
              </w:rPr>
            </w:pPr>
            <w:r w:rsidRPr="000365B5">
              <w:rPr>
                <w:b w:val="0"/>
                <w:bCs w:val="0"/>
                <w:color w:val="002060"/>
              </w:rPr>
              <w:t>Histology and Embryology</w:t>
            </w:r>
          </w:p>
        </w:tc>
        <w:tc>
          <w:tcPr>
            <w:tcW w:w="6918" w:type="dxa"/>
          </w:tcPr>
          <w:p w14:paraId="2FB0A3BA" w14:textId="1A711864" w:rsidR="00815507" w:rsidRPr="000365B5" w:rsidRDefault="00815507" w:rsidP="00815507">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Prof Fevziye Figen Kaymaz, Asst Prof Ayşe Köylü</w:t>
            </w:r>
          </w:p>
        </w:tc>
      </w:tr>
    </w:tbl>
    <w:p w14:paraId="344D14FD" w14:textId="77777777" w:rsidR="00B21E8C" w:rsidRPr="000365B5" w:rsidRDefault="00B21E8C" w:rsidP="00B21E8C"/>
    <w:p w14:paraId="0C2AF2B3" w14:textId="77777777" w:rsidR="00B21E8C" w:rsidRPr="000365B5" w:rsidRDefault="00B21E8C" w:rsidP="00B21E8C">
      <w:r w:rsidRPr="000365B5">
        <w:br w:type="page"/>
      </w:r>
    </w:p>
    <w:p w14:paraId="66AD66C3" w14:textId="77777777" w:rsidR="00B21E8C" w:rsidRPr="000365B5" w:rsidRDefault="00B21E8C" w:rsidP="009D18F9">
      <w:pPr>
        <w:pStyle w:val="Balk2"/>
        <w:spacing w:before="0"/>
        <w:jc w:val="center"/>
      </w:pPr>
      <w:bookmarkStart w:id="89" w:name="_Toc179189785"/>
      <w:bookmarkStart w:id="90" w:name="_Hlk150872686"/>
      <w:r w:rsidRPr="000365B5">
        <w:lastRenderedPageBreak/>
        <w:t>EVALUATION MATRIX</w:t>
      </w:r>
      <w:bookmarkEnd w:id="89"/>
    </w:p>
    <w:bookmarkEnd w:id="90"/>
    <w:p w14:paraId="254C2759" w14:textId="77777777" w:rsidR="00B21E8C" w:rsidRPr="000365B5" w:rsidRDefault="00B21E8C" w:rsidP="009D18F9">
      <w:pPr>
        <w:spacing w:before="0" w:after="0"/>
      </w:pPr>
      <w:r w:rsidRPr="000365B5">
        <w:t>The number of multiple-choice questions to be asked in the written exams is given in the table below.</w:t>
      </w:r>
    </w:p>
    <w:tbl>
      <w:tblPr>
        <w:tblW w:w="10768" w:type="dxa"/>
        <w:tblBorders>
          <w:top w:val="single" w:sz="4" w:space="0" w:color="0563C1"/>
          <w:left w:val="single" w:sz="4" w:space="0" w:color="0563C1"/>
          <w:bottom w:val="single" w:sz="4" w:space="0" w:color="0563C1"/>
          <w:right w:val="single" w:sz="4" w:space="0" w:color="0563C1"/>
          <w:insideH w:val="single" w:sz="4" w:space="0" w:color="0563C1"/>
          <w:insideV w:val="single" w:sz="4" w:space="0" w:color="0563C1"/>
        </w:tblBorders>
        <w:tblLayout w:type="fixed"/>
        <w:tblCellMar>
          <w:left w:w="0" w:type="dxa"/>
          <w:right w:w="0" w:type="dxa"/>
        </w:tblCellMar>
        <w:tblLook w:val="04A0" w:firstRow="1" w:lastRow="0" w:firstColumn="1" w:lastColumn="0" w:noHBand="0" w:noVBand="1"/>
      </w:tblPr>
      <w:tblGrid>
        <w:gridCol w:w="4123"/>
        <w:gridCol w:w="1425"/>
        <w:gridCol w:w="1139"/>
        <w:gridCol w:w="854"/>
        <w:gridCol w:w="854"/>
        <w:gridCol w:w="713"/>
        <w:gridCol w:w="810"/>
        <w:gridCol w:w="370"/>
        <w:gridCol w:w="480"/>
      </w:tblGrid>
      <w:tr w:rsidR="00BF0BD6" w:rsidRPr="00721A17" w14:paraId="0DC71A05" w14:textId="77777777" w:rsidTr="001B425F">
        <w:trPr>
          <w:trHeight w:val="204"/>
        </w:trPr>
        <w:tc>
          <w:tcPr>
            <w:tcW w:w="4123" w:type="dxa"/>
            <w:vMerge w:val="restart"/>
            <w:tcBorders>
              <w:right w:val="single" w:sz="4" w:space="0" w:color="FFFFFF"/>
            </w:tcBorders>
            <w:shd w:val="clear" w:color="auto" w:fill="0670AB"/>
            <w:tcMar>
              <w:top w:w="0" w:type="dxa"/>
              <w:left w:w="108" w:type="dxa"/>
              <w:bottom w:w="0" w:type="dxa"/>
              <w:right w:w="108" w:type="dxa"/>
            </w:tcMar>
            <w:vAlign w:val="center"/>
            <w:hideMark/>
          </w:tcPr>
          <w:p w14:paraId="56CF980B" w14:textId="22664457" w:rsidR="00BF0BD6" w:rsidRPr="00721A17" w:rsidRDefault="00BF0BD6" w:rsidP="00BF0BD6">
            <w:pPr>
              <w:spacing w:before="0" w:after="0"/>
              <w:jc w:val="left"/>
              <w:rPr>
                <w:rFonts w:ascii="Calibri" w:eastAsia="Calibri" w:hAnsi="Calibri" w:cs="Calibri"/>
                <w:color w:val="FFFFFF"/>
                <w:kern w:val="0"/>
                <w:sz w:val="18"/>
                <w:szCs w:val="18"/>
                <w:lang w:eastAsia="en-GB"/>
                <w14:ligatures w14:val="none"/>
              </w:rPr>
            </w:pPr>
            <w:r w:rsidRPr="00721A17">
              <w:rPr>
                <w:b/>
                <w:bCs/>
                <w:color w:val="FFFFFF" w:themeColor="background1"/>
                <w:sz w:val="18"/>
                <w:szCs w:val="18"/>
              </w:rPr>
              <w:t>Committee Learning Outcomes</w:t>
            </w:r>
          </w:p>
        </w:tc>
        <w:tc>
          <w:tcPr>
            <w:tcW w:w="1425" w:type="dxa"/>
            <w:vMerge w:val="restart"/>
            <w:tcBorders>
              <w:left w:val="single" w:sz="4" w:space="0" w:color="FFFFFF"/>
              <w:bottom w:val="single" w:sz="4" w:space="0" w:color="FFFFFF"/>
              <w:right w:val="single" w:sz="4" w:space="0" w:color="FFFFFF"/>
            </w:tcBorders>
            <w:shd w:val="clear" w:color="auto" w:fill="0670AB"/>
            <w:vAlign w:val="center"/>
          </w:tcPr>
          <w:p w14:paraId="6E58722F" w14:textId="24BEACF4" w:rsidR="00BF0BD6" w:rsidRPr="00721A17" w:rsidRDefault="00BF0BD6" w:rsidP="00BF0BD6">
            <w:pPr>
              <w:spacing w:before="0" w:after="0"/>
              <w:jc w:val="center"/>
              <w:rPr>
                <w:rFonts w:ascii="Calibri" w:eastAsia="Calibri" w:hAnsi="Calibri" w:cs="Calibri"/>
                <w:b/>
                <w:bCs/>
                <w:color w:val="FFFFFF"/>
                <w:kern w:val="0"/>
                <w:sz w:val="18"/>
                <w:szCs w:val="18"/>
                <w:lang w:eastAsia="en-GB"/>
                <w14:ligatures w14:val="none"/>
              </w:rPr>
            </w:pPr>
            <w:r w:rsidRPr="00721A17">
              <w:rPr>
                <w:b/>
                <w:bCs/>
                <w:color w:val="FFFFFF" w:themeColor="background1"/>
                <w:sz w:val="18"/>
                <w:szCs w:val="18"/>
              </w:rPr>
              <w:t>Department</w:t>
            </w:r>
          </w:p>
        </w:tc>
        <w:tc>
          <w:tcPr>
            <w:tcW w:w="1993" w:type="dxa"/>
            <w:gridSpan w:val="2"/>
            <w:tcBorders>
              <w:left w:val="single" w:sz="4" w:space="0" w:color="FFFFFF"/>
              <w:bottom w:val="single" w:sz="4" w:space="0" w:color="FFFFFF"/>
              <w:right w:val="single" w:sz="4" w:space="0" w:color="FFFFFF"/>
            </w:tcBorders>
            <w:shd w:val="clear" w:color="auto" w:fill="0070C0"/>
          </w:tcPr>
          <w:p w14:paraId="52215881" w14:textId="79C150CC" w:rsidR="00BF0BD6" w:rsidRPr="00721A17" w:rsidRDefault="00BF0BD6" w:rsidP="00BF0BD6">
            <w:pPr>
              <w:spacing w:before="0" w:after="0"/>
              <w:jc w:val="center"/>
              <w:rPr>
                <w:rFonts w:ascii="Calibri" w:eastAsia="Calibri" w:hAnsi="Calibri" w:cs="Calibri"/>
                <w:b/>
                <w:bCs/>
                <w:color w:val="FFFFFF"/>
                <w:kern w:val="0"/>
                <w:sz w:val="18"/>
                <w:szCs w:val="18"/>
                <w:lang w:eastAsia="en-GB"/>
                <w14:ligatures w14:val="none"/>
              </w:rPr>
            </w:pPr>
            <w:r w:rsidRPr="002A0BE2">
              <w:rPr>
                <w:rFonts w:ascii="Calibri" w:eastAsia="Calibri" w:hAnsi="Calibri" w:cs="Calibri"/>
                <w:b/>
                <w:bCs/>
                <w:color w:val="FFFFFF"/>
                <w:kern w:val="0"/>
                <w:sz w:val="16"/>
                <w:szCs w:val="16"/>
                <w:lang w:eastAsia="en-GB"/>
                <w14:ligatures w14:val="none"/>
              </w:rPr>
              <w:t>CE</w:t>
            </w:r>
          </w:p>
        </w:tc>
        <w:tc>
          <w:tcPr>
            <w:tcW w:w="1567" w:type="dxa"/>
            <w:gridSpan w:val="2"/>
            <w:tcBorders>
              <w:left w:val="single" w:sz="4" w:space="0" w:color="FFFFFF"/>
              <w:bottom w:val="single" w:sz="4" w:space="0" w:color="FFFFFF"/>
              <w:right w:val="single" w:sz="4" w:space="0" w:color="FFFFFF"/>
            </w:tcBorders>
            <w:shd w:val="clear" w:color="auto" w:fill="0070C0"/>
            <w:vAlign w:val="center"/>
          </w:tcPr>
          <w:p w14:paraId="644D2833" w14:textId="73735D2B" w:rsidR="00BF0BD6" w:rsidRPr="00721A17" w:rsidRDefault="00BF0BD6" w:rsidP="00BF0BD6">
            <w:pPr>
              <w:spacing w:before="0" w:after="0"/>
              <w:jc w:val="center"/>
              <w:rPr>
                <w:rFonts w:ascii="Calibri" w:eastAsia="Calibri" w:hAnsi="Calibri" w:cs="Calibri"/>
                <w:color w:val="FFFFFF"/>
                <w:kern w:val="0"/>
                <w:sz w:val="18"/>
                <w:szCs w:val="18"/>
                <w:lang w:eastAsia="en-GB"/>
                <w14:ligatures w14:val="none"/>
              </w:rPr>
            </w:pPr>
            <w:r w:rsidRPr="002A0BE2">
              <w:rPr>
                <w:rFonts w:ascii="Calibri" w:eastAsia="Calibri" w:hAnsi="Calibri" w:cs="Calibri"/>
                <w:b/>
                <w:bCs/>
                <w:color w:val="FFFFFF"/>
                <w:kern w:val="0"/>
                <w:sz w:val="16"/>
                <w:szCs w:val="16"/>
                <w:lang w:eastAsia="en-GB"/>
                <w14:ligatures w14:val="none"/>
              </w:rPr>
              <w:t>FFE</w:t>
            </w:r>
          </w:p>
        </w:tc>
        <w:tc>
          <w:tcPr>
            <w:tcW w:w="1660" w:type="dxa"/>
            <w:gridSpan w:val="3"/>
            <w:tcBorders>
              <w:left w:val="single" w:sz="4" w:space="0" w:color="FFFFFF"/>
              <w:bottom w:val="nil"/>
              <w:right w:val="single" w:sz="4" w:space="0" w:color="FFFFFF"/>
            </w:tcBorders>
            <w:shd w:val="clear" w:color="auto" w:fill="0070C0"/>
            <w:vAlign w:val="center"/>
          </w:tcPr>
          <w:p w14:paraId="7F0C1679" w14:textId="0562834E" w:rsidR="00BF0BD6" w:rsidRPr="00721A17" w:rsidRDefault="00BF0BD6" w:rsidP="00BF0BD6">
            <w:pPr>
              <w:spacing w:before="0" w:after="0"/>
              <w:jc w:val="center"/>
              <w:rPr>
                <w:rFonts w:ascii="Calibri" w:eastAsia="Calibri" w:hAnsi="Calibri" w:cs="Calibri"/>
                <w:color w:val="FFFFFF"/>
                <w:kern w:val="0"/>
                <w:sz w:val="18"/>
                <w:szCs w:val="18"/>
                <w:lang w:eastAsia="en-GB"/>
                <w14:ligatures w14:val="none"/>
              </w:rPr>
            </w:pPr>
            <w:r w:rsidRPr="002A0BE2">
              <w:rPr>
                <w:rFonts w:ascii="Calibri" w:eastAsia="Calibri" w:hAnsi="Calibri" w:cs="Calibri"/>
                <w:b/>
                <w:bCs/>
                <w:color w:val="FFFFFF"/>
                <w:kern w:val="0"/>
                <w:sz w:val="16"/>
                <w:szCs w:val="16"/>
                <w:lang w:eastAsia="en-GB"/>
                <w14:ligatures w14:val="none"/>
              </w:rPr>
              <w:t>RSE</w:t>
            </w:r>
          </w:p>
        </w:tc>
      </w:tr>
      <w:tr w:rsidR="00BF0BD6" w:rsidRPr="00721A17" w14:paraId="0D863110" w14:textId="77777777" w:rsidTr="001B425F">
        <w:trPr>
          <w:trHeight w:val="123"/>
        </w:trPr>
        <w:tc>
          <w:tcPr>
            <w:tcW w:w="4123" w:type="dxa"/>
            <w:vMerge/>
            <w:tcBorders>
              <w:right w:val="single" w:sz="4" w:space="0" w:color="FFFFFF"/>
            </w:tcBorders>
            <w:shd w:val="clear" w:color="auto" w:fill="0670AB"/>
            <w:vAlign w:val="center"/>
            <w:hideMark/>
          </w:tcPr>
          <w:p w14:paraId="2A3DE13F" w14:textId="77777777" w:rsidR="00BF0BD6" w:rsidRPr="00721A17" w:rsidRDefault="00BF0BD6" w:rsidP="00BF0BD6">
            <w:pPr>
              <w:jc w:val="center"/>
              <w:rPr>
                <w:rFonts w:ascii="Calibri" w:eastAsia="Calibri" w:hAnsi="Calibri" w:cs="Arial"/>
                <w:color w:val="FFFFFF"/>
                <w:sz w:val="18"/>
                <w:szCs w:val="18"/>
              </w:rPr>
            </w:pPr>
          </w:p>
        </w:tc>
        <w:tc>
          <w:tcPr>
            <w:tcW w:w="1425" w:type="dxa"/>
            <w:vMerge/>
            <w:tcBorders>
              <w:left w:val="single" w:sz="4" w:space="0" w:color="FFFFFF"/>
              <w:bottom w:val="single" w:sz="4" w:space="0" w:color="FFFFFF"/>
              <w:right w:val="single" w:sz="4" w:space="0" w:color="FFFFFF"/>
            </w:tcBorders>
            <w:shd w:val="clear" w:color="auto" w:fill="0670AB"/>
            <w:vAlign w:val="center"/>
          </w:tcPr>
          <w:p w14:paraId="22F706E7" w14:textId="77777777" w:rsidR="00BF0BD6" w:rsidRPr="00721A17" w:rsidRDefault="00BF0BD6" w:rsidP="00BF0BD6">
            <w:pPr>
              <w:spacing w:before="0" w:after="0"/>
              <w:jc w:val="center"/>
              <w:rPr>
                <w:rFonts w:ascii="Calibri" w:eastAsia="Calibri" w:hAnsi="Calibri" w:cs="Calibri"/>
                <w:b/>
                <w:bCs/>
                <w:color w:val="FFFFFF"/>
                <w:kern w:val="0"/>
                <w:sz w:val="18"/>
                <w:szCs w:val="18"/>
                <w:lang w:eastAsia="en-GB"/>
                <w14:ligatures w14:val="none"/>
              </w:rPr>
            </w:pPr>
          </w:p>
        </w:tc>
        <w:tc>
          <w:tcPr>
            <w:tcW w:w="1139" w:type="dxa"/>
            <w:tcBorders>
              <w:top w:val="single" w:sz="4" w:space="0" w:color="FFFFFF"/>
              <w:left w:val="single" w:sz="4" w:space="0" w:color="FFFFFF"/>
              <w:right w:val="single" w:sz="4" w:space="0" w:color="FFFFFF"/>
            </w:tcBorders>
            <w:shd w:val="clear" w:color="auto" w:fill="00B0F0"/>
            <w:tcMar>
              <w:top w:w="0" w:type="dxa"/>
              <w:left w:w="108" w:type="dxa"/>
              <w:bottom w:w="0" w:type="dxa"/>
              <w:right w:w="108" w:type="dxa"/>
            </w:tcMar>
            <w:vAlign w:val="center"/>
            <w:hideMark/>
          </w:tcPr>
          <w:p w14:paraId="45FA5604" w14:textId="77777777" w:rsidR="00BF0BD6" w:rsidRPr="002A0BE2" w:rsidRDefault="00BF0BD6" w:rsidP="00BF0BD6">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PE</w:t>
            </w:r>
          </w:p>
          <w:p w14:paraId="533D631D" w14:textId="2FC2B2DE" w:rsidR="00BF0BD6" w:rsidRPr="00721A17" w:rsidRDefault="00BF0BD6" w:rsidP="00BF0BD6">
            <w:pPr>
              <w:spacing w:before="0" w:after="0"/>
              <w:jc w:val="center"/>
              <w:rPr>
                <w:rFonts w:ascii="Calibri" w:eastAsia="Calibri" w:hAnsi="Calibri" w:cs="Calibri"/>
                <w:color w:val="FFFFFF"/>
                <w:kern w:val="0"/>
                <w:sz w:val="18"/>
                <w:szCs w:val="18"/>
                <w:lang w:eastAsia="en-GB"/>
                <w14:ligatures w14:val="none"/>
              </w:rPr>
            </w:pPr>
            <w:r w:rsidRPr="002A0BE2">
              <w:rPr>
                <w:rFonts w:ascii="Calibri" w:eastAsia="Calibri" w:hAnsi="Calibri" w:cs="Calibri"/>
                <w:b/>
                <w:bCs/>
                <w:color w:val="FFFFFF"/>
                <w:kern w:val="0"/>
                <w:sz w:val="16"/>
                <w:szCs w:val="16"/>
                <w:lang w:eastAsia="en-GB"/>
                <w14:ligatures w14:val="none"/>
              </w:rPr>
              <w:t>(Point)</w:t>
            </w:r>
          </w:p>
        </w:tc>
        <w:tc>
          <w:tcPr>
            <w:tcW w:w="854" w:type="dxa"/>
            <w:tcBorders>
              <w:top w:val="single" w:sz="4" w:space="0" w:color="FFFFFF"/>
              <w:left w:val="single" w:sz="4" w:space="0" w:color="FFFFFF"/>
              <w:right w:val="single" w:sz="4" w:space="0" w:color="FFFFFF"/>
            </w:tcBorders>
            <w:shd w:val="clear" w:color="auto" w:fill="00B0F0"/>
            <w:tcMar>
              <w:top w:w="0" w:type="dxa"/>
              <w:left w:w="108" w:type="dxa"/>
              <w:bottom w:w="0" w:type="dxa"/>
              <w:right w:w="108" w:type="dxa"/>
            </w:tcMar>
            <w:vAlign w:val="center"/>
          </w:tcPr>
          <w:p w14:paraId="5C51CF77" w14:textId="77777777" w:rsidR="00BF0BD6" w:rsidRPr="002A0BE2" w:rsidRDefault="00BF0BD6" w:rsidP="00BF0BD6">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MCE</w:t>
            </w:r>
          </w:p>
          <w:p w14:paraId="0B74327E" w14:textId="4990DE53" w:rsidR="00BF0BD6" w:rsidRPr="00721A17" w:rsidRDefault="00BF0BD6" w:rsidP="00BF0BD6">
            <w:pPr>
              <w:spacing w:before="0" w:after="0"/>
              <w:jc w:val="center"/>
              <w:rPr>
                <w:rFonts w:ascii="Calibri" w:eastAsia="Calibri" w:hAnsi="Calibri" w:cs="Calibri"/>
                <w:b/>
                <w:bCs/>
                <w:color w:val="FFFFFF"/>
                <w:kern w:val="0"/>
                <w:sz w:val="18"/>
                <w:szCs w:val="18"/>
                <w:lang w:eastAsia="en-GB"/>
                <w14:ligatures w14:val="none"/>
              </w:rPr>
            </w:pPr>
            <w:r w:rsidRPr="002A0BE2">
              <w:rPr>
                <w:rFonts w:ascii="Calibri" w:eastAsia="Calibri" w:hAnsi="Calibri" w:cs="Calibri"/>
                <w:b/>
                <w:bCs/>
                <w:color w:val="FFFFFF"/>
                <w:kern w:val="0"/>
                <w:sz w:val="16"/>
                <w:szCs w:val="16"/>
                <w:lang w:eastAsia="en-GB"/>
                <w14:ligatures w14:val="none"/>
              </w:rPr>
              <w:t>(Question number)</w:t>
            </w:r>
          </w:p>
        </w:tc>
        <w:tc>
          <w:tcPr>
            <w:tcW w:w="854" w:type="dxa"/>
            <w:tcBorders>
              <w:top w:val="single" w:sz="4" w:space="0" w:color="FFFFFF"/>
              <w:left w:val="single" w:sz="4" w:space="0" w:color="FFFFFF"/>
              <w:right w:val="single" w:sz="4" w:space="0" w:color="FFFFFF"/>
            </w:tcBorders>
            <w:shd w:val="clear" w:color="auto" w:fill="00B0F0"/>
            <w:vAlign w:val="center"/>
          </w:tcPr>
          <w:p w14:paraId="0B2AA87A" w14:textId="77777777" w:rsidR="00BF0BD6" w:rsidRPr="002A0BE2" w:rsidRDefault="00BF0BD6" w:rsidP="00BF0BD6">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PE</w:t>
            </w:r>
          </w:p>
          <w:p w14:paraId="03C1D43C" w14:textId="7E8E0BCF" w:rsidR="00BF0BD6" w:rsidRPr="00721A17" w:rsidRDefault="00BF0BD6" w:rsidP="00BF0BD6">
            <w:pPr>
              <w:spacing w:before="0" w:after="0"/>
              <w:jc w:val="center"/>
              <w:rPr>
                <w:rFonts w:ascii="Calibri" w:eastAsia="Calibri" w:hAnsi="Calibri" w:cs="Calibri"/>
                <w:b/>
                <w:bCs/>
                <w:color w:val="FFFFFF"/>
                <w:kern w:val="0"/>
                <w:sz w:val="18"/>
                <w:szCs w:val="18"/>
                <w:lang w:eastAsia="en-GB"/>
                <w14:ligatures w14:val="none"/>
              </w:rPr>
            </w:pPr>
            <w:r w:rsidRPr="002A0BE2">
              <w:rPr>
                <w:rFonts w:ascii="Calibri" w:eastAsia="Calibri" w:hAnsi="Calibri" w:cs="Calibri"/>
                <w:b/>
                <w:bCs/>
                <w:color w:val="FFFFFF"/>
                <w:kern w:val="0"/>
                <w:sz w:val="16"/>
                <w:szCs w:val="16"/>
                <w:lang w:eastAsia="en-GB"/>
                <w14:ligatures w14:val="none"/>
              </w:rPr>
              <w:t>(Point)</w:t>
            </w:r>
          </w:p>
        </w:tc>
        <w:tc>
          <w:tcPr>
            <w:tcW w:w="713" w:type="dxa"/>
            <w:tcBorders>
              <w:top w:val="single" w:sz="4" w:space="0" w:color="FFFFFF"/>
              <w:left w:val="single" w:sz="4" w:space="0" w:color="FFFFFF"/>
              <w:right w:val="single" w:sz="4" w:space="0" w:color="FFFFFF"/>
            </w:tcBorders>
            <w:shd w:val="clear" w:color="auto" w:fill="00B0F0"/>
            <w:vAlign w:val="center"/>
          </w:tcPr>
          <w:p w14:paraId="74C5666B" w14:textId="77777777" w:rsidR="00BF0BD6" w:rsidRPr="002A0BE2" w:rsidRDefault="00BF0BD6" w:rsidP="00BF0BD6">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PE</w:t>
            </w:r>
          </w:p>
          <w:p w14:paraId="3DF7A7B6" w14:textId="53F71426" w:rsidR="00BF0BD6" w:rsidRPr="00721A17" w:rsidRDefault="00BF0BD6" w:rsidP="00BF0BD6">
            <w:pPr>
              <w:spacing w:before="0" w:after="0"/>
              <w:jc w:val="center"/>
              <w:rPr>
                <w:rFonts w:ascii="Calibri" w:eastAsia="Calibri" w:hAnsi="Calibri" w:cs="Calibri"/>
                <w:b/>
                <w:bCs/>
                <w:color w:val="FFFFFF"/>
                <w:kern w:val="0"/>
                <w:sz w:val="18"/>
                <w:szCs w:val="18"/>
                <w:lang w:eastAsia="en-GB"/>
                <w14:ligatures w14:val="none"/>
              </w:rPr>
            </w:pPr>
            <w:r w:rsidRPr="002A0BE2">
              <w:rPr>
                <w:rFonts w:ascii="Calibri" w:eastAsia="Calibri" w:hAnsi="Calibri" w:cs="Calibri"/>
                <w:b/>
                <w:bCs/>
                <w:color w:val="FFFFFF"/>
                <w:kern w:val="0"/>
                <w:sz w:val="16"/>
                <w:szCs w:val="16"/>
                <w:lang w:eastAsia="en-GB"/>
                <w14:ligatures w14:val="none"/>
              </w:rPr>
              <w:t>(Point)</w:t>
            </w:r>
          </w:p>
        </w:tc>
        <w:tc>
          <w:tcPr>
            <w:tcW w:w="810" w:type="dxa"/>
            <w:tcBorders>
              <w:top w:val="single" w:sz="4" w:space="0" w:color="FFFFFF"/>
              <w:left w:val="single" w:sz="4" w:space="0" w:color="FFFFFF"/>
              <w:right w:val="single" w:sz="4" w:space="0" w:color="FFFFFF"/>
            </w:tcBorders>
            <w:shd w:val="clear" w:color="auto" w:fill="00B0F0"/>
            <w:vAlign w:val="center"/>
          </w:tcPr>
          <w:p w14:paraId="7851900E" w14:textId="77777777" w:rsidR="00BF0BD6" w:rsidRPr="002A0BE2" w:rsidRDefault="00BF0BD6" w:rsidP="00BF0BD6">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MCE</w:t>
            </w:r>
          </w:p>
          <w:p w14:paraId="60E9C782" w14:textId="6C104F10" w:rsidR="00BF0BD6" w:rsidRPr="00721A17" w:rsidRDefault="00BF0BD6" w:rsidP="00BF0BD6">
            <w:pPr>
              <w:spacing w:before="0" w:after="0"/>
              <w:jc w:val="center"/>
              <w:rPr>
                <w:rFonts w:ascii="Calibri" w:eastAsia="Calibri" w:hAnsi="Calibri" w:cs="Calibri"/>
                <w:b/>
                <w:bCs/>
                <w:color w:val="FFFFFF"/>
                <w:kern w:val="0"/>
                <w:sz w:val="18"/>
                <w:szCs w:val="18"/>
                <w:lang w:eastAsia="en-GB"/>
                <w14:ligatures w14:val="none"/>
              </w:rPr>
            </w:pPr>
            <w:r w:rsidRPr="002A0BE2">
              <w:rPr>
                <w:rFonts w:ascii="Calibri" w:eastAsia="Calibri" w:hAnsi="Calibri" w:cs="Calibri"/>
                <w:b/>
                <w:bCs/>
                <w:color w:val="FFFFFF"/>
                <w:kern w:val="0"/>
                <w:sz w:val="16"/>
                <w:szCs w:val="16"/>
                <w:lang w:eastAsia="en-GB"/>
                <w14:ligatures w14:val="none"/>
              </w:rPr>
              <w:t>(Question number)</w:t>
            </w:r>
          </w:p>
        </w:tc>
        <w:tc>
          <w:tcPr>
            <w:tcW w:w="850" w:type="dxa"/>
            <w:gridSpan w:val="2"/>
            <w:tcBorders>
              <w:top w:val="single" w:sz="4" w:space="0" w:color="FFFFFF"/>
              <w:left w:val="single" w:sz="4" w:space="0" w:color="FFFFFF"/>
              <w:right w:val="single" w:sz="4" w:space="0" w:color="FFFFFF"/>
            </w:tcBorders>
            <w:shd w:val="clear" w:color="auto" w:fill="00B0F0"/>
            <w:vAlign w:val="center"/>
          </w:tcPr>
          <w:p w14:paraId="7B44EFB3" w14:textId="77777777" w:rsidR="00BF0BD6" w:rsidRPr="00721A17" w:rsidRDefault="00BF0BD6" w:rsidP="00BF0BD6">
            <w:pPr>
              <w:spacing w:before="0" w:after="0"/>
              <w:jc w:val="center"/>
              <w:rPr>
                <w:rFonts w:ascii="Calibri" w:eastAsia="Calibri" w:hAnsi="Calibri" w:cs="Calibri"/>
                <w:b/>
                <w:bCs/>
                <w:color w:val="FFFFFF"/>
                <w:kern w:val="0"/>
                <w:sz w:val="18"/>
                <w:szCs w:val="18"/>
                <w:lang w:eastAsia="en-GB"/>
                <w14:ligatures w14:val="none"/>
              </w:rPr>
            </w:pPr>
            <w:r w:rsidRPr="00721A17">
              <w:rPr>
                <w:rFonts w:ascii="Calibri" w:eastAsia="Calibri" w:hAnsi="Calibri" w:cs="Calibri"/>
                <w:b/>
                <w:bCs/>
                <w:color w:val="FFFFFF"/>
                <w:kern w:val="0"/>
                <w:sz w:val="18"/>
                <w:szCs w:val="18"/>
                <w:lang w:eastAsia="en-GB"/>
                <w14:ligatures w14:val="none"/>
              </w:rPr>
              <w:t>PE</w:t>
            </w:r>
          </w:p>
          <w:p w14:paraId="6D5FC144" w14:textId="0FB7C6B4" w:rsidR="00BF0BD6" w:rsidRPr="00721A17" w:rsidRDefault="00BF0BD6" w:rsidP="00BF0BD6">
            <w:pPr>
              <w:spacing w:before="0" w:after="0"/>
              <w:jc w:val="center"/>
              <w:rPr>
                <w:rFonts w:ascii="Calibri" w:eastAsia="Calibri" w:hAnsi="Calibri" w:cs="Calibri"/>
                <w:b/>
                <w:bCs/>
                <w:color w:val="FFFFFF"/>
                <w:kern w:val="0"/>
                <w:sz w:val="18"/>
                <w:szCs w:val="18"/>
                <w:lang w:eastAsia="en-GB"/>
                <w14:ligatures w14:val="none"/>
              </w:rPr>
            </w:pPr>
            <w:r w:rsidRPr="00721A17">
              <w:rPr>
                <w:rFonts w:ascii="Calibri" w:eastAsia="Calibri" w:hAnsi="Calibri" w:cs="Calibri"/>
                <w:b/>
                <w:bCs/>
                <w:color w:val="FFFFFF"/>
                <w:kern w:val="0"/>
                <w:sz w:val="18"/>
                <w:szCs w:val="18"/>
                <w:lang w:eastAsia="en-GB"/>
                <w14:ligatures w14:val="none"/>
              </w:rPr>
              <w:t>(Question number)</w:t>
            </w:r>
          </w:p>
        </w:tc>
      </w:tr>
      <w:tr w:rsidR="00133A50" w:rsidRPr="00721A17" w14:paraId="0894ABFD" w14:textId="77777777" w:rsidTr="001B425F">
        <w:trPr>
          <w:trHeight w:val="251"/>
        </w:trPr>
        <w:tc>
          <w:tcPr>
            <w:tcW w:w="4123" w:type="dxa"/>
            <w:vMerge w:val="restart"/>
            <w:shd w:val="clear" w:color="auto" w:fill="BEE6FC"/>
            <w:tcMar>
              <w:top w:w="0" w:type="dxa"/>
              <w:left w:w="108" w:type="dxa"/>
              <w:bottom w:w="0" w:type="dxa"/>
              <w:right w:w="108" w:type="dxa"/>
            </w:tcMar>
          </w:tcPr>
          <w:p w14:paraId="52448C03" w14:textId="77777777" w:rsidR="00133A50" w:rsidRPr="00721A17" w:rsidRDefault="00133A50" w:rsidP="00133A50">
            <w:pPr>
              <w:pStyle w:val="xxmsonormal"/>
              <w:jc w:val="both"/>
              <w:rPr>
                <w:rFonts w:eastAsia="Calibri"/>
                <w:color w:val="002060"/>
                <w:sz w:val="18"/>
                <w:szCs w:val="18"/>
              </w:rPr>
            </w:pPr>
            <w:r w:rsidRPr="00721A17">
              <w:rPr>
                <w:rFonts w:eastAsia="Calibri"/>
                <w:color w:val="002060"/>
                <w:sz w:val="18"/>
                <w:szCs w:val="18"/>
              </w:rPr>
              <w:t>Explain the development, structure and function of the heart and vessels by associating them with clinical situations</w:t>
            </w:r>
          </w:p>
          <w:p w14:paraId="7014E0BE" w14:textId="08B2E695" w:rsidR="00133A50" w:rsidRPr="00721A17" w:rsidRDefault="00133A50" w:rsidP="00133A50">
            <w:pPr>
              <w:spacing w:before="0" w:after="0"/>
              <w:rPr>
                <w:rFonts w:ascii="Calibri" w:eastAsia="Calibri" w:hAnsi="Calibri" w:cs="Calibri"/>
                <w:color w:val="002060"/>
                <w:kern w:val="0"/>
                <w:sz w:val="18"/>
                <w:szCs w:val="18"/>
                <w:lang w:eastAsia="en-GB"/>
                <w14:ligatures w14:val="none"/>
              </w:rPr>
            </w:pPr>
          </w:p>
        </w:tc>
        <w:tc>
          <w:tcPr>
            <w:tcW w:w="1425" w:type="dxa"/>
            <w:tcBorders>
              <w:top w:val="single" w:sz="4" w:space="0" w:color="FFFFFF"/>
            </w:tcBorders>
            <w:shd w:val="clear" w:color="auto" w:fill="BEE6FC"/>
            <w:vAlign w:val="center"/>
          </w:tcPr>
          <w:p w14:paraId="6BFEC01F" w14:textId="14915227" w:rsidR="00133A50" w:rsidRPr="00721A17" w:rsidRDefault="00133A50" w:rsidP="00133A50">
            <w:pPr>
              <w:pStyle w:val="xxmsonormal"/>
              <w:jc w:val="center"/>
              <w:rPr>
                <w:rFonts w:eastAsia="Calibri"/>
                <w:color w:val="002060"/>
                <w:sz w:val="18"/>
                <w:szCs w:val="18"/>
              </w:rPr>
            </w:pPr>
            <w:r w:rsidRPr="00721A17">
              <w:rPr>
                <w:rFonts w:eastAsia="Calibri"/>
                <w:color w:val="002060"/>
                <w:sz w:val="18"/>
                <w:szCs w:val="18"/>
              </w:rPr>
              <w:t>Anatomy</w:t>
            </w:r>
          </w:p>
          <w:p w14:paraId="271D6311"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1139" w:type="dxa"/>
            <w:shd w:val="clear" w:color="auto" w:fill="FFFFFF"/>
            <w:tcMar>
              <w:top w:w="0" w:type="dxa"/>
              <w:left w:w="108" w:type="dxa"/>
              <w:bottom w:w="0" w:type="dxa"/>
              <w:right w:w="108" w:type="dxa"/>
            </w:tcMar>
            <w:vAlign w:val="center"/>
          </w:tcPr>
          <w:p w14:paraId="2D6E5C1E" w14:textId="3B24E9E1"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8</w:t>
            </w:r>
          </w:p>
        </w:tc>
        <w:tc>
          <w:tcPr>
            <w:tcW w:w="854" w:type="dxa"/>
            <w:shd w:val="clear" w:color="auto" w:fill="FFFFFF"/>
            <w:tcMar>
              <w:top w:w="0" w:type="dxa"/>
              <w:left w:w="108" w:type="dxa"/>
              <w:bottom w:w="0" w:type="dxa"/>
              <w:right w:w="108" w:type="dxa"/>
            </w:tcMar>
            <w:vAlign w:val="center"/>
          </w:tcPr>
          <w:p w14:paraId="7DD0B5AC"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4AD69253" w14:textId="6D0C2C7E"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3</w:t>
            </w:r>
          </w:p>
        </w:tc>
        <w:tc>
          <w:tcPr>
            <w:tcW w:w="713" w:type="dxa"/>
            <w:shd w:val="clear" w:color="auto" w:fill="FFFFFF"/>
            <w:vAlign w:val="center"/>
          </w:tcPr>
          <w:p w14:paraId="24B86A52"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val="restart"/>
            <w:shd w:val="clear" w:color="auto" w:fill="FFFFFF"/>
            <w:vAlign w:val="center"/>
          </w:tcPr>
          <w:p w14:paraId="2BB7A943"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18</w:t>
            </w:r>
          </w:p>
          <w:p w14:paraId="51D3A268" w14:textId="45D8DD89"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3F0A48B9"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04C01DED" w14:textId="77777777" w:rsidTr="001B425F">
        <w:trPr>
          <w:trHeight w:val="250"/>
        </w:trPr>
        <w:tc>
          <w:tcPr>
            <w:tcW w:w="4123" w:type="dxa"/>
            <w:vMerge/>
            <w:shd w:val="clear" w:color="auto" w:fill="BEE6FC"/>
            <w:tcMar>
              <w:top w:w="0" w:type="dxa"/>
              <w:left w:w="108" w:type="dxa"/>
              <w:bottom w:w="0" w:type="dxa"/>
              <w:right w:w="108" w:type="dxa"/>
            </w:tcMar>
          </w:tcPr>
          <w:p w14:paraId="4A96C707" w14:textId="77777777" w:rsidR="00133A50" w:rsidRPr="00721A17" w:rsidRDefault="00133A50" w:rsidP="00133A50">
            <w:pPr>
              <w:spacing w:before="0" w:after="0"/>
              <w:rPr>
                <w:rFonts w:ascii="Calibri" w:eastAsia="Calibri" w:hAnsi="Calibri" w:cs="Calibri"/>
                <w:color w:val="002060"/>
                <w:kern w:val="0"/>
                <w:sz w:val="18"/>
                <w:szCs w:val="18"/>
                <w:lang w:eastAsia="en-GB"/>
                <w14:ligatures w14:val="none"/>
              </w:rPr>
            </w:pPr>
          </w:p>
        </w:tc>
        <w:tc>
          <w:tcPr>
            <w:tcW w:w="1425" w:type="dxa"/>
            <w:tcBorders>
              <w:top w:val="single" w:sz="4" w:space="0" w:color="FFFFFF"/>
            </w:tcBorders>
            <w:shd w:val="clear" w:color="auto" w:fill="BEE6FC"/>
            <w:vAlign w:val="center"/>
          </w:tcPr>
          <w:p w14:paraId="155E2146" w14:textId="2058A951"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721A17">
              <w:rPr>
                <w:rFonts w:ascii="Calibri" w:eastAsia="Calibri" w:hAnsi="Calibri" w:cs="Calibri"/>
                <w:color w:val="002060"/>
                <w:kern w:val="0"/>
                <w:sz w:val="18"/>
                <w:szCs w:val="18"/>
                <w:lang w:eastAsia="en-GB"/>
                <w14:ligatures w14:val="none"/>
              </w:rPr>
              <w:t>Histology&amp;Emb</w:t>
            </w:r>
          </w:p>
        </w:tc>
        <w:tc>
          <w:tcPr>
            <w:tcW w:w="1139" w:type="dxa"/>
            <w:shd w:val="clear" w:color="auto" w:fill="FFFFFF"/>
            <w:tcMar>
              <w:top w:w="0" w:type="dxa"/>
              <w:left w:w="108" w:type="dxa"/>
              <w:bottom w:w="0" w:type="dxa"/>
              <w:right w:w="108" w:type="dxa"/>
            </w:tcMar>
            <w:vAlign w:val="center"/>
          </w:tcPr>
          <w:p w14:paraId="572F4A14" w14:textId="1FBBF70E"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7</w:t>
            </w:r>
          </w:p>
        </w:tc>
        <w:tc>
          <w:tcPr>
            <w:tcW w:w="854" w:type="dxa"/>
            <w:shd w:val="clear" w:color="auto" w:fill="FFFFFF"/>
            <w:tcMar>
              <w:top w:w="0" w:type="dxa"/>
              <w:left w:w="108" w:type="dxa"/>
              <w:bottom w:w="0" w:type="dxa"/>
              <w:right w:w="108" w:type="dxa"/>
            </w:tcMar>
            <w:vAlign w:val="center"/>
          </w:tcPr>
          <w:p w14:paraId="4C39BE53"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5E4766EB" w14:textId="1E3868C4"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2</w:t>
            </w:r>
          </w:p>
        </w:tc>
        <w:tc>
          <w:tcPr>
            <w:tcW w:w="713" w:type="dxa"/>
            <w:shd w:val="clear" w:color="auto" w:fill="FFFFFF"/>
            <w:vAlign w:val="center"/>
          </w:tcPr>
          <w:p w14:paraId="74442D5E"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768D73D8" w14:textId="5BC3B0A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2BA219AF"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21CB2DE1" w14:textId="77777777" w:rsidTr="001B425F">
        <w:trPr>
          <w:trHeight w:val="462"/>
        </w:trPr>
        <w:tc>
          <w:tcPr>
            <w:tcW w:w="4123" w:type="dxa"/>
            <w:vMerge w:val="restart"/>
            <w:tcMar>
              <w:top w:w="0" w:type="dxa"/>
              <w:left w:w="108" w:type="dxa"/>
              <w:bottom w:w="0" w:type="dxa"/>
              <w:right w:w="108" w:type="dxa"/>
            </w:tcMar>
          </w:tcPr>
          <w:p w14:paraId="5948CE49" w14:textId="645E1B9A" w:rsidR="00133A50" w:rsidRPr="00721A17" w:rsidRDefault="00133A50" w:rsidP="00133A50">
            <w:pPr>
              <w:pStyle w:val="xxmsonormal"/>
              <w:jc w:val="both"/>
              <w:rPr>
                <w:rFonts w:eastAsia="Calibri"/>
                <w:color w:val="002060"/>
                <w:sz w:val="18"/>
                <w:szCs w:val="18"/>
              </w:rPr>
            </w:pPr>
            <w:r w:rsidRPr="00721A17">
              <w:rPr>
                <w:rFonts w:eastAsia="Calibri"/>
                <w:color w:val="002060"/>
                <w:sz w:val="18"/>
                <w:szCs w:val="18"/>
              </w:rPr>
              <w:t>Explain the development, structure and function of the lymphatic system-cells and lymphoid organs by associating them with clinical situations</w:t>
            </w:r>
          </w:p>
        </w:tc>
        <w:tc>
          <w:tcPr>
            <w:tcW w:w="1425" w:type="dxa"/>
          </w:tcPr>
          <w:p w14:paraId="25E08FFD" w14:textId="77777777" w:rsidR="00133A50" w:rsidRPr="00721A17" w:rsidRDefault="00133A50" w:rsidP="00133A50">
            <w:pPr>
              <w:spacing w:before="0" w:after="0"/>
              <w:jc w:val="center"/>
              <w:rPr>
                <w:rFonts w:eastAsia="Calibri"/>
                <w:color w:val="002060"/>
                <w:sz w:val="18"/>
                <w:szCs w:val="18"/>
              </w:rPr>
            </w:pPr>
            <w:r w:rsidRPr="00721A17">
              <w:rPr>
                <w:rFonts w:eastAsia="Calibri"/>
                <w:color w:val="002060"/>
                <w:sz w:val="18"/>
                <w:szCs w:val="18"/>
              </w:rPr>
              <w:t>Anatomy</w:t>
            </w:r>
          </w:p>
          <w:p w14:paraId="3A8A16CA" w14:textId="77777777" w:rsidR="00133A50" w:rsidRPr="00721A17" w:rsidRDefault="00133A50" w:rsidP="00133A50">
            <w:pPr>
              <w:spacing w:before="0" w:after="0"/>
              <w:jc w:val="center"/>
              <w:rPr>
                <w:rFonts w:eastAsia="Calibri"/>
                <w:color w:val="002060"/>
                <w:sz w:val="18"/>
                <w:szCs w:val="18"/>
              </w:rPr>
            </w:pPr>
          </w:p>
          <w:p w14:paraId="591EA168" w14:textId="27105A74" w:rsidR="00133A50" w:rsidRPr="00721A17" w:rsidRDefault="00133A50" w:rsidP="00133A50">
            <w:pPr>
              <w:spacing w:before="0" w:after="0"/>
              <w:jc w:val="center"/>
              <w:rPr>
                <w:rFonts w:ascii="Calibri" w:eastAsia="Calibri" w:hAnsi="Calibri" w:cs="Calibri"/>
                <w:b/>
                <w:bCs/>
                <w:color w:val="002060"/>
                <w:kern w:val="0"/>
                <w:sz w:val="18"/>
                <w:szCs w:val="18"/>
                <w:lang w:eastAsia="en-GB"/>
                <w14:ligatures w14:val="none"/>
              </w:rPr>
            </w:pPr>
          </w:p>
        </w:tc>
        <w:tc>
          <w:tcPr>
            <w:tcW w:w="1139" w:type="dxa"/>
            <w:shd w:val="clear" w:color="auto" w:fill="FFFFFF"/>
            <w:tcMar>
              <w:top w:w="0" w:type="dxa"/>
              <w:left w:w="108" w:type="dxa"/>
              <w:bottom w:w="0" w:type="dxa"/>
              <w:right w:w="108" w:type="dxa"/>
            </w:tcMar>
            <w:vAlign w:val="center"/>
          </w:tcPr>
          <w:p w14:paraId="0722F949" w14:textId="3282D079"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2</w:t>
            </w:r>
          </w:p>
        </w:tc>
        <w:tc>
          <w:tcPr>
            <w:tcW w:w="854" w:type="dxa"/>
            <w:shd w:val="clear" w:color="auto" w:fill="FFFFFF"/>
            <w:tcMar>
              <w:top w:w="0" w:type="dxa"/>
              <w:left w:w="108" w:type="dxa"/>
              <w:bottom w:w="0" w:type="dxa"/>
              <w:right w:w="108" w:type="dxa"/>
            </w:tcMar>
            <w:vAlign w:val="center"/>
          </w:tcPr>
          <w:p w14:paraId="63C22B93"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2B0EA03D" w14:textId="7B725D16"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1</w:t>
            </w:r>
          </w:p>
        </w:tc>
        <w:tc>
          <w:tcPr>
            <w:tcW w:w="713" w:type="dxa"/>
            <w:shd w:val="clear" w:color="auto" w:fill="FFFFFF"/>
            <w:vAlign w:val="center"/>
          </w:tcPr>
          <w:p w14:paraId="6B2604F9"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2C99A2DE" w14:textId="6FA1DAF2"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vMerge w:val="restart"/>
            <w:shd w:val="clear" w:color="auto" w:fill="FFFFFF"/>
            <w:vAlign w:val="center"/>
          </w:tcPr>
          <w:p w14:paraId="1D09F365"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06E7637C" w14:textId="77777777" w:rsidTr="001B425F">
        <w:trPr>
          <w:trHeight w:val="462"/>
        </w:trPr>
        <w:tc>
          <w:tcPr>
            <w:tcW w:w="4123" w:type="dxa"/>
            <w:vMerge/>
            <w:tcMar>
              <w:top w:w="0" w:type="dxa"/>
              <w:left w:w="108" w:type="dxa"/>
              <w:bottom w:w="0" w:type="dxa"/>
              <w:right w:w="108" w:type="dxa"/>
            </w:tcMar>
          </w:tcPr>
          <w:p w14:paraId="28D3C007" w14:textId="77777777" w:rsidR="00133A50" w:rsidRPr="00721A17" w:rsidRDefault="00133A50" w:rsidP="00133A50">
            <w:pPr>
              <w:pStyle w:val="xxmsonormal"/>
              <w:jc w:val="both"/>
              <w:rPr>
                <w:rFonts w:eastAsia="Calibri"/>
                <w:color w:val="002060"/>
                <w:sz w:val="18"/>
                <w:szCs w:val="18"/>
              </w:rPr>
            </w:pPr>
          </w:p>
        </w:tc>
        <w:tc>
          <w:tcPr>
            <w:tcW w:w="1425" w:type="dxa"/>
          </w:tcPr>
          <w:p w14:paraId="5E7A8470" w14:textId="396AEEBB" w:rsidR="00133A50" w:rsidRPr="00721A17" w:rsidRDefault="00133A50" w:rsidP="00133A50">
            <w:pPr>
              <w:spacing w:before="0" w:after="0"/>
              <w:jc w:val="center"/>
              <w:rPr>
                <w:rFonts w:eastAsia="Calibri"/>
                <w:color w:val="002060"/>
                <w:sz w:val="18"/>
                <w:szCs w:val="18"/>
              </w:rPr>
            </w:pPr>
            <w:r w:rsidRPr="00721A17">
              <w:rPr>
                <w:rFonts w:ascii="Calibri" w:eastAsia="Calibri" w:hAnsi="Calibri" w:cs="Calibri"/>
                <w:color w:val="002060"/>
                <w:kern w:val="0"/>
                <w:sz w:val="18"/>
                <w:szCs w:val="18"/>
                <w:lang w:eastAsia="en-GB"/>
                <w14:ligatures w14:val="none"/>
              </w:rPr>
              <w:t>Histology&amp;Emb</w:t>
            </w:r>
          </w:p>
        </w:tc>
        <w:tc>
          <w:tcPr>
            <w:tcW w:w="1139" w:type="dxa"/>
            <w:shd w:val="clear" w:color="auto" w:fill="FFFFFF"/>
            <w:tcMar>
              <w:top w:w="0" w:type="dxa"/>
              <w:left w:w="108" w:type="dxa"/>
              <w:bottom w:w="0" w:type="dxa"/>
              <w:right w:w="108" w:type="dxa"/>
            </w:tcMar>
            <w:vAlign w:val="center"/>
          </w:tcPr>
          <w:p w14:paraId="1D37A9DC" w14:textId="1B3D1F95"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6</w:t>
            </w:r>
          </w:p>
        </w:tc>
        <w:tc>
          <w:tcPr>
            <w:tcW w:w="854" w:type="dxa"/>
            <w:shd w:val="clear" w:color="auto" w:fill="FFFFFF"/>
            <w:tcMar>
              <w:top w:w="0" w:type="dxa"/>
              <w:left w:w="108" w:type="dxa"/>
              <w:bottom w:w="0" w:type="dxa"/>
              <w:right w:w="108" w:type="dxa"/>
            </w:tcMar>
            <w:vAlign w:val="center"/>
          </w:tcPr>
          <w:p w14:paraId="7B7C2958"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654B1FA9" w14:textId="523FFA82"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1</w:t>
            </w:r>
          </w:p>
        </w:tc>
        <w:tc>
          <w:tcPr>
            <w:tcW w:w="713" w:type="dxa"/>
            <w:shd w:val="clear" w:color="auto" w:fill="FFFFFF"/>
            <w:vAlign w:val="center"/>
          </w:tcPr>
          <w:p w14:paraId="0E0A78A1"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42C270FC"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vMerge/>
            <w:shd w:val="clear" w:color="auto" w:fill="FFFFFF"/>
            <w:vAlign w:val="center"/>
          </w:tcPr>
          <w:p w14:paraId="38754BBD"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00937B99" w14:textId="77777777" w:rsidTr="001B425F">
        <w:trPr>
          <w:trHeight w:val="291"/>
        </w:trPr>
        <w:tc>
          <w:tcPr>
            <w:tcW w:w="4123" w:type="dxa"/>
            <w:shd w:val="clear" w:color="auto" w:fill="BEE6FC"/>
            <w:tcMar>
              <w:top w:w="0" w:type="dxa"/>
              <w:left w:w="108" w:type="dxa"/>
              <w:bottom w:w="0" w:type="dxa"/>
              <w:right w:w="108" w:type="dxa"/>
            </w:tcMar>
          </w:tcPr>
          <w:p w14:paraId="0AABCF75" w14:textId="1AF82003" w:rsidR="00133A50" w:rsidRPr="00721A17" w:rsidRDefault="00133A50" w:rsidP="00133A50">
            <w:pPr>
              <w:pStyle w:val="xxmsonormal"/>
              <w:jc w:val="both"/>
              <w:rPr>
                <w:rFonts w:eastAsia="Calibri"/>
                <w:color w:val="002060"/>
                <w:sz w:val="18"/>
                <w:szCs w:val="18"/>
              </w:rPr>
            </w:pPr>
            <w:r w:rsidRPr="00721A17">
              <w:rPr>
                <w:rFonts w:eastAsia="Calibri"/>
                <w:color w:val="002060"/>
                <w:sz w:val="18"/>
                <w:szCs w:val="18"/>
              </w:rPr>
              <w:t>Explain the structure of primary and accessory respiratory muscles</w:t>
            </w:r>
          </w:p>
        </w:tc>
        <w:tc>
          <w:tcPr>
            <w:tcW w:w="1425" w:type="dxa"/>
            <w:shd w:val="clear" w:color="auto" w:fill="BEE6FC"/>
          </w:tcPr>
          <w:p w14:paraId="7C427040" w14:textId="69A726B6"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721A17">
              <w:rPr>
                <w:rFonts w:eastAsia="Calibri"/>
                <w:color w:val="002060"/>
                <w:sz w:val="18"/>
                <w:szCs w:val="18"/>
              </w:rPr>
              <w:t>Anatomy</w:t>
            </w:r>
          </w:p>
        </w:tc>
        <w:tc>
          <w:tcPr>
            <w:tcW w:w="1139" w:type="dxa"/>
            <w:shd w:val="clear" w:color="auto" w:fill="FFFFFF"/>
            <w:tcMar>
              <w:top w:w="0" w:type="dxa"/>
              <w:left w:w="108" w:type="dxa"/>
              <w:bottom w:w="0" w:type="dxa"/>
              <w:right w:w="108" w:type="dxa"/>
            </w:tcMar>
            <w:vAlign w:val="center"/>
          </w:tcPr>
          <w:p w14:paraId="1BD942A9" w14:textId="19927955"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2</w:t>
            </w:r>
          </w:p>
        </w:tc>
        <w:tc>
          <w:tcPr>
            <w:tcW w:w="854" w:type="dxa"/>
            <w:shd w:val="clear" w:color="auto" w:fill="FFFFFF"/>
            <w:tcMar>
              <w:top w:w="0" w:type="dxa"/>
              <w:left w:w="108" w:type="dxa"/>
              <w:bottom w:w="0" w:type="dxa"/>
              <w:right w:w="108" w:type="dxa"/>
            </w:tcMar>
            <w:vAlign w:val="center"/>
          </w:tcPr>
          <w:p w14:paraId="78DF0729"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1F22B1D3" w14:textId="38E39F02"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c>
          <w:tcPr>
            <w:tcW w:w="713" w:type="dxa"/>
            <w:shd w:val="clear" w:color="auto" w:fill="FFFFFF"/>
            <w:vAlign w:val="center"/>
          </w:tcPr>
          <w:p w14:paraId="110C9DC8"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2C0DC8FD" w14:textId="03720D6A"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27E468C1"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16BC0D60" w14:textId="77777777" w:rsidTr="001B425F">
        <w:trPr>
          <w:trHeight w:val="471"/>
        </w:trPr>
        <w:tc>
          <w:tcPr>
            <w:tcW w:w="4123" w:type="dxa"/>
            <w:tcMar>
              <w:top w:w="0" w:type="dxa"/>
              <w:left w:w="108" w:type="dxa"/>
              <w:bottom w:w="0" w:type="dxa"/>
              <w:right w:w="108" w:type="dxa"/>
            </w:tcMar>
          </w:tcPr>
          <w:p w14:paraId="34F95B00" w14:textId="213D607C" w:rsidR="00133A50" w:rsidRPr="00721A17" w:rsidRDefault="00133A50" w:rsidP="00133A50">
            <w:pPr>
              <w:pStyle w:val="xxmsonormal"/>
              <w:jc w:val="both"/>
              <w:rPr>
                <w:rFonts w:eastAsia="Calibri"/>
                <w:color w:val="002060"/>
                <w:sz w:val="18"/>
                <w:szCs w:val="18"/>
              </w:rPr>
            </w:pPr>
            <w:r w:rsidRPr="00721A17">
              <w:rPr>
                <w:rFonts w:eastAsia="Calibri"/>
                <w:color w:val="002060"/>
                <w:sz w:val="18"/>
                <w:szCs w:val="18"/>
              </w:rPr>
              <w:t>Explain the anatomy of the nose and related structures</w:t>
            </w:r>
          </w:p>
        </w:tc>
        <w:tc>
          <w:tcPr>
            <w:tcW w:w="1425" w:type="dxa"/>
          </w:tcPr>
          <w:p w14:paraId="5D24CE3D" w14:textId="2472AD1D"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721A17">
              <w:rPr>
                <w:rFonts w:eastAsia="Calibri"/>
                <w:color w:val="002060"/>
                <w:sz w:val="18"/>
                <w:szCs w:val="18"/>
              </w:rPr>
              <w:t>Anatomy</w:t>
            </w:r>
          </w:p>
        </w:tc>
        <w:tc>
          <w:tcPr>
            <w:tcW w:w="1139" w:type="dxa"/>
            <w:shd w:val="clear" w:color="auto" w:fill="FFFFFF"/>
            <w:tcMar>
              <w:top w:w="0" w:type="dxa"/>
              <w:left w:w="108" w:type="dxa"/>
              <w:bottom w:w="0" w:type="dxa"/>
              <w:right w:w="108" w:type="dxa"/>
            </w:tcMar>
            <w:vAlign w:val="center"/>
          </w:tcPr>
          <w:p w14:paraId="6808EB30" w14:textId="373898EC"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2</w:t>
            </w:r>
          </w:p>
        </w:tc>
        <w:tc>
          <w:tcPr>
            <w:tcW w:w="854" w:type="dxa"/>
            <w:shd w:val="clear" w:color="auto" w:fill="FFFFFF"/>
            <w:tcMar>
              <w:top w:w="0" w:type="dxa"/>
              <w:left w:w="108" w:type="dxa"/>
              <w:bottom w:w="0" w:type="dxa"/>
              <w:right w:w="108" w:type="dxa"/>
            </w:tcMar>
            <w:vAlign w:val="center"/>
          </w:tcPr>
          <w:p w14:paraId="39337DAF"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076975F9" w14:textId="2EA93563"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c>
          <w:tcPr>
            <w:tcW w:w="713" w:type="dxa"/>
            <w:shd w:val="clear" w:color="auto" w:fill="FFFFFF"/>
            <w:vAlign w:val="center"/>
          </w:tcPr>
          <w:p w14:paraId="73DF8B4D"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61EFEB80" w14:textId="5916F9EF"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4C2A884F"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3FA42C52" w14:textId="77777777" w:rsidTr="001B425F">
        <w:trPr>
          <w:trHeight w:val="214"/>
        </w:trPr>
        <w:tc>
          <w:tcPr>
            <w:tcW w:w="4123" w:type="dxa"/>
            <w:shd w:val="clear" w:color="auto" w:fill="BEE6FC"/>
            <w:tcMar>
              <w:top w:w="0" w:type="dxa"/>
              <w:left w:w="108" w:type="dxa"/>
              <w:bottom w:w="0" w:type="dxa"/>
              <w:right w:w="108" w:type="dxa"/>
            </w:tcMar>
          </w:tcPr>
          <w:p w14:paraId="4759EB13" w14:textId="26240CFD" w:rsidR="00133A50" w:rsidRPr="00721A17" w:rsidRDefault="00133A50" w:rsidP="00133A50">
            <w:pPr>
              <w:pStyle w:val="xxmsonormal"/>
              <w:jc w:val="both"/>
              <w:rPr>
                <w:rFonts w:eastAsia="Calibri"/>
                <w:color w:val="002060"/>
                <w:sz w:val="18"/>
                <w:szCs w:val="18"/>
              </w:rPr>
            </w:pPr>
            <w:r w:rsidRPr="00721A17">
              <w:rPr>
                <w:rFonts w:eastAsia="Calibri"/>
                <w:color w:val="002060"/>
                <w:sz w:val="18"/>
                <w:szCs w:val="18"/>
              </w:rPr>
              <w:t>Explain the paranasal sinuses</w:t>
            </w:r>
          </w:p>
        </w:tc>
        <w:tc>
          <w:tcPr>
            <w:tcW w:w="1425" w:type="dxa"/>
            <w:shd w:val="clear" w:color="auto" w:fill="BEE6FC"/>
          </w:tcPr>
          <w:p w14:paraId="5F9C1184" w14:textId="580219A0"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721A17">
              <w:rPr>
                <w:rFonts w:eastAsia="Calibri"/>
                <w:color w:val="002060"/>
                <w:sz w:val="18"/>
                <w:szCs w:val="18"/>
              </w:rPr>
              <w:t>Anatomy</w:t>
            </w:r>
          </w:p>
        </w:tc>
        <w:tc>
          <w:tcPr>
            <w:tcW w:w="1139" w:type="dxa"/>
            <w:shd w:val="clear" w:color="auto" w:fill="FFFFFF"/>
            <w:tcMar>
              <w:top w:w="0" w:type="dxa"/>
              <w:left w:w="108" w:type="dxa"/>
              <w:bottom w:w="0" w:type="dxa"/>
              <w:right w:w="108" w:type="dxa"/>
            </w:tcMar>
            <w:vAlign w:val="center"/>
          </w:tcPr>
          <w:p w14:paraId="0158D816" w14:textId="2897B2E0"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c>
          <w:tcPr>
            <w:tcW w:w="854" w:type="dxa"/>
            <w:shd w:val="clear" w:color="auto" w:fill="FFFFFF"/>
            <w:tcMar>
              <w:top w:w="0" w:type="dxa"/>
              <w:left w:w="108" w:type="dxa"/>
              <w:bottom w:w="0" w:type="dxa"/>
              <w:right w:w="108" w:type="dxa"/>
            </w:tcMar>
            <w:vAlign w:val="center"/>
          </w:tcPr>
          <w:p w14:paraId="48668362"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1FCB13B5" w14:textId="62E4FA2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713" w:type="dxa"/>
            <w:shd w:val="clear" w:color="auto" w:fill="FFFFFF"/>
            <w:vAlign w:val="center"/>
          </w:tcPr>
          <w:p w14:paraId="4CBFC22C"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7388ED65" w14:textId="094F02F2"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67082C9B"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19C719FD" w14:textId="77777777" w:rsidTr="001B425F">
        <w:trPr>
          <w:trHeight w:val="204"/>
        </w:trPr>
        <w:tc>
          <w:tcPr>
            <w:tcW w:w="4123" w:type="dxa"/>
            <w:shd w:val="clear" w:color="auto" w:fill="FFFFFF" w:themeFill="background1"/>
            <w:tcMar>
              <w:top w:w="0" w:type="dxa"/>
              <w:left w:w="108" w:type="dxa"/>
              <w:bottom w:w="0" w:type="dxa"/>
              <w:right w:w="108" w:type="dxa"/>
            </w:tcMar>
          </w:tcPr>
          <w:p w14:paraId="184522DA" w14:textId="04888A89" w:rsidR="00133A50" w:rsidRPr="00721A17" w:rsidRDefault="00133A50" w:rsidP="00133A50">
            <w:pPr>
              <w:pStyle w:val="xxmsonormal"/>
              <w:jc w:val="both"/>
              <w:rPr>
                <w:rFonts w:eastAsia="Calibri"/>
                <w:color w:val="002060"/>
                <w:sz w:val="18"/>
                <w:szCs w:val="18"/>
              </w:rPr>
            </w:pPr>
            <w:r w:rsidRPr="00721A17">
              <w:rPr>
                <w:rFonts w:eastAsia="Calibri"/>
                <w:color w:val="002060"/>
                <w:sz w:val="18"/>
                <w:szCs w:val="18"/>
              </w:rPr>
              <w:t>Explain the anatomical structure of the larynx</w:t>
            </w:r>
          </w:p>
        </w:tc>
        <w:tc>
          <w:tcPr>
            <w:tcW w:w="1425" w:type="dxa"/>
            <w:shd w:val="clear" w:color="auto" w:fill="FFFFFF" w:themeFill="background1"/>
          </w:tcPr>
          <w:p w14:paraId="2F56CF9A" w14:textId="3C35BAF2"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721A17">
              <w:rPr>
                <w:rFonts w:eastAsia="Calibri"/>
                <w:color w:val="002060"/>
                <w:sz w:val="18"/>
                <w:szCs w:val="18"/>
              </w:rPr>
              <w:t>Anatomy</w:t>
            </w:r>
          </w:p>
        </w:tc>
        <w:tc>
          <w:tcPr>
            <w:tcW w:w="1139" w:type="dxa"/>
            <w:shd w:val="clear" w:color="auto" w:fill="FFFFFF"/>
            <w:tcMar>
              <w:top w:w="0" w:type="dxa"/>
              <w:left w:w="108" w:type="dxa"/>
              <w:bottom w:w="0" w:type="dxa"/>
              <w:right w:w="108" w:type="dxa"/>
            </w:tcMar>
            <w:vAlign w:val="center"/>
          </w:tcPr>
          <w:p w14:paraId="30670895" w14:textId="05FD62D6"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3</w:t>
            </w:r>
          </w:p>
        </w:tc>
        <w:tc>
          <w:tcPr>
            <w:tcW w:w="854" w:type="dxa"/>
            <w:shd w:val="clear" w:color="auto" w:fill="FFFFFF"/>
            <w:tcMar>
              <w:top w:w="0" w:type="dxa"/>
              <w:left w:w="108" w:type="dxa"/>
              <w:bottom w:w="0" w:type="dxa"/>
              <w:right w:w="108" w:type="dxa"/>
            </w:tcMar>
            <w:vAlign w:val="center"/>
          </w:tcPr>
          <w:p w14:paraId="7BC11A76"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3A211502" w14:textId="00FA0F01"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c>
          <w:tcPr>
            <w:tcW w:w="713" w:type="dxa"/>
            <w:shd w:val="clear" w:color="auto" w:fill="FFFFFF"/>
            <w:vAlign w:val="center"/>
          </w:tcPr>
          <w:p w14:paraId="222FB609"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1B67359D" w14:textId="0E847EB0"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6180804E"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650C3EB4" w14:textId="77777777" w:rsidTr="001B425F">
        <w:trPr>
          <w:trHeight w:val="161"/>
        </w:trPr>
        <w:tc>
          <w:tcPr>
            <w:tcW w:w="4123" w:type="dxa"/>
            <w:vMerge w:val="restart"/>
            <w:shd w:val="clear" w:color="auto" w:fill="BEE6FC"/>
            <w:tcMar>
              <w:top w:w="0" w:type="dxa"/>
              <w:left w:w="108" w:type="dxa"/>
              <w:bottom w:w="0" w:type="dxa"/>
              <w:right w:w="108" w:type="dxa"/>
            </w:tcMar>
          </w:tcPr>
          <w:p w14:paraId="063CB6BC" w14:textId="750A2756" w:rsidR="00133A50" w:rsidRPr="00721A17" w:rsidRDefault="00133A50" w:rsidP="00133A50">
            <w:pPr>
              <w:pStyle w:val="xxmsonormal"/>
              <w:jc w:val="both"/>
              <w:rPr>
                <w:rFonts w:eastAsia="Calibri"/>
                <w:color w:val="002060"/>
                <w:sz w:val="18"/>
                <w:szCs w:val="18"/>
              </w:rPr>
            </w:pPr>
            <w:r w:rsidRPr="00721A17">
              <w:rPr>
                <w:rFonts w:eastAsia="Calibri"/>
                <w:color w:val="002060"/>
                <w:sz w:val="18"/>
                <w:szCs w:val="18"/>
              </w:rPr>
              <w:t>Explain the development, structure and function of the trachea and lungs by associating them with clinical situations</w:t>
            </w:r>
          </w:p>
        </w:tc>
        <w:tc>
          <w:tcPr>
            <w:tcW w:w="1425" w:type="dxa"/>
            <w:shd w:val="clear" w:color="auto" w:fill="BEE6FC"/>
          </w:tcPr>
          <w:p w14:paraId="0E00B144" w14:textId="7451ADBA" w:rsidR="00133A50" w:rsidRPr="00721A17" w:rsidRDefault="00133A50" w:rsidP="00133A50">
            <w:pPr>
              <w:pStyle w:val="xxmsonormal"/>
              <w:jc w:val="center"/>
              <w:rPr>
                <w:rFonts w:eastAsia="Calibri"/>
                <w:color w:val="002060"/>
                <w:sz w:val="18"/>
                <w:szCs w:val="18"/>
              </w:rPr>
            </w:pPr>
            <w:r w:rsidRPr="00721A17">
              <w:rPr>
                <w:rFonts w:eastAsia="Calibri"/>
                <w:color w:val="002060"/>
                <w:sz w:val="18"/>
                <w:szCs w:val="18"/>
              </w:rPr>
              <w:t>Anatomy</w:t>
            </w:r>
          </w:p>
        </w:tc>
        <w:tc>
          <w:tcPr>
            <w:tcW w:w="1139" w:type="dxa"/>
            <w:shd w:val="clear" w:color="auto" w:fill="FFFFFF"/>
            <w:tcMar>
              <w:top w:w="0" w:type="dxa"/>
              <w:left w:w="108" w:type="dxa"/>
              <w:bottom w:w="0" w:type="dxa"/>
              <w:right w:w="108" w:type="dxa"/>
            </w:tcMar>
            <w:vAlign w:val="center"/>
          </w:tcPr>
          <w:p w14:paraId="4B9D3B4B" w14:textId="6AE69539"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2</w:t>
            </w:r>
          </w:p>
        </w:tc>
        <w:tc>
          <w:tcPr>
            <w:tcW w:w="854" w:type="dxa"/>
            <w:shd w:val="clear" w:color="auto" w:fill="FFFFFF"/>
            <w:tcMar>
              <w:top w:w="0" w:type="dxa"/>
              <w:left w:w="108" w:type="dxa"/>
              <w:bottom w:w="0" w:type="dxa"/>
              <w:right w:w="108" w:type="dxa"/>
            </w:tcMar>
            <w:vAlign w:val="center"/>
          </w:tcPr>
          <w:p w14:paraId="69F891EC"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0002F73C" w14:textId="77E30A03"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c>
          <w:tcPr>
            <w:tcW w:w="713" w:type="dxa"/>
            <w:shd w:val="clear" w:color="auto" w:fill="FFFFFF"/>
            <w:vAlign w:val="center"/>
          </w:tcPr>
          <w:p w14:paraId="0CD36CE0"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26048A12" w14:textId="3A88E25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17319ACC"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0E996A16" w14:textId="77777777" w:rsidTr="001B425F">
        <w:trPr>
          <w:trHeight w:val="401"/>
        </w:trPr>
        <w:tc>
          <w:tcPr>
            <w:tcW w:w="4123" w:type="dxa"/>
            <w:vMerge/>
            <w:shd w:val="clear" w:color="auto" w:fill="BEE6FC"/>
            <w:tcMar>
              <w:top w:w="0" w:type="dxa"/>
              <w:left w:w="108" w:type="dxa"/>
              <w:bottom w:w="0" w:type="dxa"/>
              <w:right w:w="108" w:type="dxa"/>
            </w:tcMar>
          </w:tcPr>
          <w:p w14:paraId="21CE5AE1" w14:textId="77777777" w:rsidR="00133A50" w:rsidRPr="00721A17" w:rsidRDefault="00133A50" w:rsidP="00133A50">
            <w:pPr>
              <w:pStyle w:val="xxmsonormal"/>
              <w:jc w:val="both"/>
              <w:rPr>
                <w:rFonts w:eastAsia="Calibri"/>
                <w:color w:val="002060"/>
                <w:sz w:val="18"/>
                <w:szCs w:val="18"/>
              </w:rPr>
            </w:pPr>
          </w:p>
        </w:tc>
        <w:tc>
          <w:tcPr>
            <w:tcW w:w="1425" w:type="dxa"/>
            <w:shd w:val="clear" w:color="auto" w:fill="BEE6FC"/>
            <w:vAlign w:val="center"/>
          </w:tcPr>
          <w:p w14:paraId="04813B44" w14:textId="5FD04314"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721A17">
              <w:rPr>
                <w:rFonts w:ascii="Calibri" w:eastAsia="Calibri" w:hAnsi="Calibri" w:cs="Calibri"/>
                <w:color w:val="002060"/>
                <w:kern w:val="0"/>
                <w:sz w:val="18"/>
                <w:szCs w:val="18"/>
                <w:lang w:eastAsia="en-GB"/>
                <w14:ligatures w14:val="none"/>
              </w:rPr>
              <w:t>Histology&amp;Emb</w:t>
            </w:r>
          </w:p>
        </w:tc>
        <w:tc>
          <w:tcPr>
            <w:tcW w:w="1139" w:type="dxa"/>
            <w:shd w:val="clear" w:color="auto" w:fill="FFFFFF"/>
            <w:tcMar>
              <w:top w:w="0" w:type="dxa"/>
              <w:left w:w="108" w:type="dxa"/>
              <w:bottom w:w="0" w:type="dxa"/>
              <w:right w:w="108" w:type="dxa"/>
            </w:tcMar>
            <w:vAlign w:val="center"/>
          </w:tcPr>
          <w:p w14:paraId="6CCB44CA" w14:textId="21C62609"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4</w:t>
            </w:r>
          </w:p>
        </w:tc>
        <w:tc>
          <w:tcPr>
            <w:tcW w:w="854" w:type="dxa"/>
            <w:shd w:val="clear" w:color="auto" w:fill="FFFFFF"/>
            <w:tcMar>
              <w:top w:w="0" w:type="dxa"/>
              <w:left w:w="108" w:type="dxa"/>
              <w:bottom w:w="0" w:type="dxa"/>
              <w:right w:w="108" w:type="dxa"/>
            </w:tcMar>
            <w:vAlign w:val="center"/>
          </w:tcPr>
          <w:p w14:paraId="4D1AF636"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1E6466FC" w14:textId="69D004B3"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713" w:type="dxa"/>
            <w:shd w:val="clear" w:color="auto" w:fill="FFFFFF"/>
            <w:vAlign w:val="center"/>
          </w:tcPr>
          <w:p w14:paraId="0CCFA492"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14E93269" w14:textId="68BE508F"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513F908E"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738C75E5" w14:textId="77777777" w:rsidTr="001B425F">
        <w:trPr>
          <w:trHeight w:val="418"/>
        </w:trPr>
        <w:tc>
          <w:tcPr>
            <w:tcW w:w="4123" w:type="dxa"/>
            <w:shd w:val="clear" w:color="auto" w:fill="FFFFFF" w:themeFill="background1"/>
            <w:tcMar>
              <w:top w:w="0" w:type="dxa"/>
              <w:left w:w="108" w:type="dxa"/>
              <w:bottom w:w="0" w:type="dxa"/>
              <w:right w:w="108" w:type="dxa"/>
            </w:tcMar>
          </w:tcPr>
          <w:p w14:paraId="3D9C8950" w14:textId="6D268026" w:rsidR="00133A50" w:rsidRPr="00721A17" w:rsidRDefault="00133A50" w:rsidP="00133A50">
            <w:pPr>
              <w:pStyle w:val="xxmsonormal"/>
              <w:jc w:val="both"/>
              <w:rPr>
                <w:rFonts w:eastAsia="Calibri"/>
                <w:color w:val="002060"/>
                <w:sz w:val="18"/>
                <w:szCs w:val="18"/>
              </w:rPr>
            </w:pPr>
            <w:r w:rsidRPr="00721A17">
              <w:rPr>
                <w:rFonts w:eastAsia="Calibri"/>
                <w:color w:val="002060"/>
                <w:sz w:val="18"/>
                <w:szCs w:val="18"/>
              </w:rPr>
              <w:t>Heart muscle; can express the physiological function of the heart and heart valves as a pump</w:t>
            </w:r>
          </w:p>
        </w:tc>
        <w:tc>
          <w:tcPr>
            <w:tcW w:w="1425" w:type="dxa"/>
            <w:shd w:val="clear" w:color="auto" w:fill="FFFFFF" w:themeFill="background1"/>
          </w:tcPr>
          <w:p w14:paraId="394CA904" w14:textId="47A8B502" w:rsidR="00133A50" w:rsidRPr="00721A17" w:rsidRDefault="00133A50" w:rsidP="00133A50">
            <w:pPr>
              <w:pStyle w:val="xxmsonormal"/>
              <w:jc w:val="center"/>
              <w:rPr>
                <w:rFonts w:eastAsia="Calibri"/>
                <w:color w:val="002060"/>
                <w:sz w:val="18"/>
                <w:szCs w:val="18"/>
              </w:rPr>
            </w:pPr>
            <w:r w:rsidRPr="00721A17">
              <w:rPr>
                <w:rFonts w:eastAsia="Calibri"/>
                <w:color w:val="002060"/>
                <w:sz w:val="18"/>
                <w:szCs w:val="18"/>
              </w:rPr>
              <w:t>Physiology</w:t>
            </w:r>
          </w:p>
        </w:tc>
        <w:tc>
          <w:tcPr>
            <w:tcW w:w="1139" w:type="dxa"/>
            <w:shd w:val="clear" w:color="auto" w:fill="FFFFFF"/>
            <w:tcMar>
              <w:top w:w="0" w:type="dxa"/>
              <w:left w:w="108" w:type="dxa"/>
              <w:bottom w:w="0" w:type="dxa"/>
              <w:right w:w="108" w:type="dxa"/>
            </w:tcMar>
            <w:vAlign w:val="center"/>
          </w:tcPr>
          <w:p w14:paraId="4CFCC7F5" w14:textId="716A93A2"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2</w:t>
            </w:r>
          </w:p>
        </w:tc>
        <w:tc>
          <w:tcPr>
            <w:tcW w:w="854" w:type="dxa"/>
            <w:shd w:val="clear" w:color="auto" w:fill="FFFFFF"/>
            <w:tcMar>
              <w:top w:w="0" w:type="dxa"/>
              <w:left w:w="108" w:type="dxa"/>
              <w:bottom w:w="0" w:type="dxa"/>
              <w:right w:w="108" w:type="dxa"/>
            </w:tcMar>
            <w:vAlign w:val="center"/>
          </w:tcPr>
          <w:p w14:paraId="188FE31D"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63089298" w14:textId="20AEA4C4"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c>
          <w:tcPr>
            <w:tcW w:w="713" w:type="dxa"/>
            <w:shd w:val="clear" w:color="auto" w:fill="FFFFFF"/>
            <w:vAlign w:val="center"/>
          </w:tcPr>
          <w:p w14:paraId="5AECC0DC"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47AFAA7D" w14:textId="09B92D5A"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392C4CD6"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26D84064" w14:textId="77777777" w:rsidTr="001B425F">
        <w:trPr>
          <w:trHeight w:val="214"/>
        </w:trPr>
        <w:tc>
          <w:tcPr>
            <w:tcW w:w="4123" w:type="dxa"/>
            <w:shd w:val="clear" w:color="auto" w:fill="BEE6FC"/>
            <w:tcMar>
              <w:top w:w="0" w:type="dxa"/>
              <w:left w:w="108" w:type="dxa"/>
              <w:bottom w:w="0" w:type="dxa"/>
              <w:right w:w="108" w:type="dxa"/>
            </w:tcMar>
          </w:tcPr>
          <w:p w14:paraId="6E93CF52" w14:textId="5629920B" w:rsidR="00133A50" w:rsidRPr="00721A17" w:rsidRDefault="00133A50" w:rsidP="00133A50">
            <w:pPr>
              <w:pStyle w:val="xxmsonormal"/>
              <w:jc w:val="both"/>
              <w:rPr>
                <w:rFonts w:eastAsia="Calibri"/>
                <w:color w:val="002060"/>
                <w:sz w:val="18"/>
                <w:szCs w:val="18"/>
              </w:rPr>
            </w:pPr>
            <w:r w:rsidRPr="00721A17">
              <w:rPr>
                <w:rFonts w:eastAsia="Calibri"/>
                <w:color w:val="002060"/>
                <w:sz w:val="18"/>
                <w:szCs w:val="18"/>
              </w:rPr>
              <w:t>Explain the rhythmic excitation of the heart</w:t>
            </w:r>
          </w:p>
        </w:tc>
        <w:tc>
          <w:tcPr>
            <w:tcW w:w="1425" w:type="dxa"/>
            <w:shd w:val="clear" w:color="auto" w:fill="BEE6FC"/>
          </w:tcPr>
          <w:p w14:paraId="378563AB" w14:textId="3CCFEC6E" w:rsidR="00133A50" w:rsidRPr="00721A17" w:rsidRDefault="00133A50" w:rsidP="00133A50">
            <w:pPr>
              <w:pStyle w:val="xxmsonormal"/>
              <w:jc w:val="center"/>
              <w:rPr>
                <w:rFonts w:eastAsia="Calibri"/>
                <w:color w:val="002060"/>
                <w:sz w:val="18"/>
                <w:szCs w:val="18"/>
              </w:rPr>
            </w:pPr>
            <w:r w:rsidRPr="00721A17">
              <w:rPr>
                <w:rFonts w:eastAsia="Calibri"/>
                <w:color w:val="002060"/>
                <w:sz w:val="18"/>
                <w:szCs w:val="18"/>
              </w:rPr>
              <w:t>Physiology</w:t>
            </w:r>
          </w:p>
        </w:tc>
        <w:tc>
          <w:tcPr>
            <w:tcW w:w="1139" w:type="dxa"/>
            <w:shd w:val="clear" w:color="auto" w:fill="FFFFFF"/>
            <w:tcMar>
              <w:top w:w="0" w:type="dxa"/>
              <w:left w:w="108" w:type="dxa"/>
              <w:bottom w:w="0" w:type="dxa"/>
              <w:right w:w="108" w:type="dxa"/>
            </w:tcMar>
            <w:vAlign w:val="center"/>
          </w:tcPr>
          <w:p w14:paraId="134D59BC" w14:textId="2DD5214C"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2</w:t>
            </w:r>
          </w:p>
        </w:tc>
        <w:tc>
          <w:tcPr>
            <w:tcW w:w="854" w:type="dxa"/>
            <w:shd w:val="clear" w:color="auto" w:fill="FFFFFF"/>
            <w:tcMar>
              <w:top w:w="0" w:type="dxa"/>
              <w:left w:w="108" w:type="dxa"/>
              <w:bottom w:w="0" w:type="dxa"/>
              <w:right w:w="108" w:type="dxa"/>
            </w:tcMar>
            <w:vAlign w:val="center"/>
          </w:tcPr>
          <w:p w14:paraId="19784722"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364DA1EB" w14:textId="646B229F"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713" w:type="dxa"/>
            <w:shd w:val="clear" w:color="auto" w:fill="FFFFFF"/>
            <w:vAlign w:val="center"/>
          </w:tcPr>
          <w:p w14:paraId="5B49818C"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2DFBB526" w14:textId="50C57498"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2C612BC0"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1CBAE611" w14:textId="77777777" w:rsidTr="001B425F">
        <w:trPr>
          <w:trHeight w:val="408"/>
        </w:trPr>
        <w:tc>
          <w:tcPr>
            <w:tcW w:w="4123" w:type="dxa"/>
            <w:shd w:val="clear" w:color="auto" w:fill="FFFFFF" w:themeFill="background1"/>
            <w:tcMar>
              <w:top w:w="0" w:type="dxa"/>
              <w:left w:w="108" w:type="dxa"/>
              <w:bottom w:w="0" w:type="dxa"/>
              <w:right w:w="108" w:type="dxa"/>
            </w:tcMar>
          </w:tcPr>
          <w:p w14:paraId="512AF56C" w14:textId="5C6AE065" w:rsidR="00133A50" w:rsidRPr="00721A17" w:rsidRDefault="00133A50" w:rsidP="00133A50">
            <w:pPr>
              <w:pStyle w:val="xxmsonormal"/>
              <w:jc w:val="both"/>
              <w:rPr>
                <w:rFonts w:eastAsia="Calibri"/>
                <w:color w:val="002060"/>
                <w:sz w:val="18"/>
                <w:szCs w:val="18"/>
              </w:rPr>
            </w:pPr>
            <w:r w:rsidRPr="00721A17">
              <w:rPr>
                <w:rFonts w:eastAsia="Calibri"/>
                <w:color w:val="002060"/>
                <w:sz w:val="18"/>
                <w:szCs w:val="18"/>
              </w:rPr>
              <w:t>Explain the vascular extensibility and functions of the arterial and venous systems</w:t>
            </w:r>
          </w:p>
        </w:tc>
        <w:tc>
          <w:tcPr>
            <w:tcW w:w="1425" w:type="dxa"/>
            <w:shd w:val="clear" w:color="auto" w:fill="FFFFFF" w:themeFill="background1"/>
          </w:tcPr>
          <w:p w14:paraId="781619CE" w14:textId="210AF862" w:rsidR="00133A50" w:rsidRPr="00721A17" w:rsidRDefault="00133A50" w:rsidP="00133A50">
            <w:pPr>
              <w:pStyle w:val="xxmsonormal"/>
              <w:jc w:val="center"/>
              <w:rPr>
                <w:rFonts w:eastAsia="Calibri"/>
                <w:color w:val="002060"/>
                <w:sz w:val="18"/>
                <w:szCs w:val="18"/>
              </w:rPr>
            </w:pPr>
            <w:r w:rsidRPr="00721A17">
              <w:rPr>
                <w:rFonts w:eastAsia="Calibri"/>
                <w:color w:val="002060"/>
                <w:sz w:val="18"/>
                <w:szCs w:val="18"/>
              </w:rPr>
              <w:t>Physiology</w:t>
            </w:r>
          </w:p>
        </w:tc>
        <w:tc>
          <w:tcPr>
            <w:tcW w:w="1139" w:type="dxa"/>
            <w:shd w:val="clear" w:color="auto" w:fill="FFFFFF"/>
            <w:tcMar>
              <w:top w:w="0" w:type="dxa"/>
              <w:left w:w="108" w:type="dxa"/>
              <w:bottom w:w="0" w:type="dxa"/>
              <w:right w:w="108" w:type="dxa"/>
            </w:tcMar>
            <w:vAlign w:val="center"/>
          </w:tcPr>
          <w:p w14:paraId="02E8F16B" w14:textId="3781CEF0"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8</w:t>
            </w:r>
          </w:p>
        </w:tc>
        <w:tc>
          <w:tcPr>
            <w:tcW w:w="854" w:type="dxa"/>
            <w:shd w:val="clear" w:color="auto" w:fill="FFFFFF"/>
            <w:tcMar>
              <w:top w:w="0" w:type="dxa"/>
              <w:left w:w="108" w:type="dxa"/>
              <w:bottom w:w="0" w:type="dxa"/>
              <w:right w:w="108" w:type="dxa"/>
            </w:tcMar>
            <w:vAlign w:val="center"/>
          </w:tcPr>
          <w:p w14:paraId="3D8259D5"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4CBD108E" w14:textId="547AA41D"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2</w:t>
            </w:r>
          </w:p>
        </w:tc>
        <w:tc>
          <w:tcPr>
            <w:tcW w:w="713" w:type="dxa"/>
            <w:shd w:val="clear" w:color="auto" w:fill="FFFFFF"/>
            <w:vAlign w:val="center"/>
          </w:tcPr>
          <w:p w14:paraId="0C30EFB5"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4C68973E" w14:textId="1219F48F"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637F10F8"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4E7A036C" w14:textId="77777777" w:rsidTr="001B425F">
        <w:trPr>
          <w:trHeight w:val="418"/>
        </w:trPr>
        <w:tc>
          <w:tcPr>
            <w:tcW w:w="4123" w:type="dxa"/>
            <w:shd w:val="clear" w:color="auto" w:fill="BEE6FC"/>
            <w:tcMar>
              <w:top w:w="0" w:type="dxa"/>
              <w:left w:w="108" w:type="dxa"/>
              <w:bottom w:w="0" w:type="dxa"/>
              <w:right w:w="108" w:type="dxa"/>
            </w:tcMar>
          </w:tcPr>
          <w:p w14:paraId="4918EA33" w14:textId="34E0895A" w:rsidR="00133A50" w:rsidRPr="00721A17" w:rsidRDefault="00133A50" w:rsidP="00133A50">
            <w:pPr>
              <w:pStyle w:val="xxmsonormal"/>
              <w:jc w:val="both"/>
              <w:rPr>
                <w:rFonts w:eastAsia="Calibri"/>
                <w:color w:val="002060"/>
                <w:sz w:val="18"/>
                <w:szCs w:val="18"/>
              </w:rPr>
            </w:pPr>
            <w:r w:rsidRPr="00721A17">
              <w:rPr>
                <w:rFonts w:eastAsia="Calibri"/>
                <w:color w:val="002060"/>
                <w:sz w:val="18"/>
                <w:szCs w:val="18"/>
              </w:rPr>
              <w:t>Describe the local and humoral control of tissue blood flow</w:t>
            </w:r>
          </w:p>
        </w:tc>
        <w:tc>
          <w:tcPr>
            <w:tcW w:w="1425" w:type="dxa"/>
            <w:shd w:val="clear" w:color="auto" w:fill="BEE6FC"/>
          </w:tcPr>
          <w:p w14:paraId="5BDD8011" w14:textId="1AD6387F" w:rsidR="00133A50" w:rsidRPr="00721A17" w:rsidRDefault="00133A50" w:rsidP="00133A50">
            <w:pPr>
              <w:pStyle w:val="xxmsonormal"/>
              <w:jc w:val="center"/>
              <w:rPr>
                <w:rFonts w:eastAsia="Calibri"/>
                <w:color w:val="002060"/>
                <w:sz w:val="18"/>
                <w:szCs w:val="18"/>
              </w:rPr>
            </w:pPr>
            <w:r w:rsidRPr="00721A17">
              <w:rPr>
                <w:rFonts w:eastAsia="Calibri"/>
                <w:color w:val="002060"/>
                <w:sz w:val="18"/>
                <w:szCs w:val="18"/>
              </w:rPr>
              <w:t>Physiology</w:t>
            </w:r>
          </w:p>
        </w:tc>
        <w:tc>
          <w:tcPr>
            <w:tcW w:w="1139" w:type="dxa"/>
            <w:shd w:val="clear" w:color="auto" w:fill="FFFFFF"/>
            <w:tcMar>
              <w:top w:w="0" w:type="dxa"/>
              <w:left w:w="108" w:type="dxa"/>
              <w:bottom w:w="0" w:type="dxa"/>
              <w:right w:w="108" w:type="dxa"/>
            </w:tcMar>
            <w:vAlign w:val="center"/>
          </w:tcPr>
          <w:p w14:paraId="5B86E856" w14:textId="3B0DCC90"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3</w:t>
            </w:r>
          </w:p>
        </w:tc>
        <w:tc>
          <w:tcPr>
            <w:tcW w:w="854" w:type="dxa"/>
            <w:shd w:val="clear" w:color="auto" w:fill="FFFFFF"/>
            <w:tcMar>
              <w:top w:w="0" w:type="dxa"/>
              <w:left w:w="108" w:type="dxa"/>
              <w:bottom w:w="0" w:type="dxa"/>
              <w:right w:w="108" w:type="dxa"/>
            </w:tcMar>
            <w:vAlign w:val="center"/>
          </w:tcPr>
          <w:p w14:paraId="618C151D" w14:textId="1B6D7FAA"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5612ECA0" w14:textId="456BE7CD"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D02D50">
              <w:rPr>
                <w:rFonts w:ascii="Calibri" w:eastAsia="Calibri" w:hAnsi="Calibri" w:cs="Calibri"/>
                <w:color w:val="002060"/>
                <w:kern w:val="0"/>
                <w:sz w:val="20"/>
                <w:szCs w:val="20"/>
                <w:lang w:eastAsia="en-GB"/>
                <w14:ligatures w14:val="none"/>
              </w:rPr>
              <w:t>1</w:t>
            </w:r>
          </w:p>
        </w:tc>
        <w:tc>
          <w:tcPr>
            <w:tcW w:w="713" w:type="dxa"/>
            <w:shd w:val="clear" w:color="auto" w:fill="FFFFFF"/>
            <w:vAlign w:val="center"/>
          </w:tcPr>
          <w:p w14:paraId="2F0C8FF7"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0FFBC868" w14:textId="19FAD600"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4943F0CF"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697ECEDE" w14:textId="77777777" w:rsidTr="001B425F">
        <w:trPr>
          <w:trHeight w:val="418"/>
        </w:trPr>
        <w:tc>
          <w:tcPr>
            <w:tcW w:w="4123" w:type="dxa"/>
            <w:shd w:val="clear" w:color="auto" w:fill="FFFFFF" w:themeFill="background1"/>
            <w:tcMar>
              <w:top w:w="0" w:type="dxa"/>
              <w:left w:w="108" w:type="dxa"/>
              <w:bottom w:w="0" w:type="dxa"/>
              <w:right w:w="108" w:type="dxa"/>
            </w:tcMar>
          </w:tcPr>
          <w:p w14:paraId="39E2385A" w14:textId="5C90EC52" w:rsidR="00133A50" w:rsidRPr="00721A17" w:rsidRDefault="00133A50" w:rsidP="00133A50">
            <w:pPr>
              <w:pStyle w:val="xxmsonormal"/>
              <w:jc w:val="both"/>
              <w:rPr>
                <w:rFonts w:eastAsia="Calibri"/>
                <w:color w:val="002060"/>
                <w:sz w:val="18"/>
                <w:szCs w:val="18"/>
              </w:rPr>
            </w:pPr>
            <w:r w:rsidRPr="00721A17">
              <w:rPr>
                <w:rFonts w:eastAsia="Calibri"/>
                <w:color w:val="002060"/>
                <w:sz w:val="18"/>
                <w:szCs w:val="18"/>
              </w:rPr>
              <w:t>Explain the role of the kidneys in the long-term control of arterial pressure and hypertension</w:t>
            </w:r>
          </w:p>
        </w:tc>
        <w:tc>
          <w:tcPr>
            <w:tcW w:w="1425" w:type="dxa"/>
            <w:shd w:val="clear" w:color="auto" w:fill="FFFFFF" w:themeFill="background1"/>
          </w:tcPr>
          <w:p w14:paraId="3698A0AC" w14:textId="2E41D0D6" w:rsidR="00133A50" w:rsidRPr="00721A17" w:rsidRDefault="00133A50" w:rsidP="00133A50">
            <w:pPr>
              <w:pStyle w:val="xxmsonormal"/>
              <w:jc w:val="center"/>
              <w:rPr>
                <w:rFonts w:eastAsia="Calibri"/>
                <w:color w:val="002060"/>
                <w:sz w:val="18"/>
                <w:szCs w:val="18"/>
              </w:rPr>
            </w:pPr>
            <w:r w:rsidRPr="00721A17">
              <w:rPr>
                <w:rFonts w:eastAsia="Calibri"/>
                <w:color w:val="002060"/>
                <w:sz w:val="18"/>
                <w:szCs w:val="18"/>
              </w:rPr>
              <w:t>Physiology</w:t>
            </w:r>
          </w:p>
        </w:tc>
        <w:tc>
          <w:tcPr>
            <w:tcW w:w="1139" w:type="dxa"/>
            <w:shd w:val="clear" w:color="auto" w:fill="FFFFFF"/>
            <w:tcMar>
              <w:top w:w="0" w:type="dxa"/>
              <w:left w:w="108" w:type="dxa"/>
              <w:bottom w:w="0" w:type="dxa"/>
              <w:right w:w="108" w:type="dxa"/>
            </w:tcMar>
            <w:vAlign w:val="center"/>
          </w:tcPr>
          <w:p w14:paraId="1858C75F" w14:textId="77C201E0"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4</w:t>
            </w:r>
          </w:p>
        </w:tc>
        <w:tc>
          <w:tcPr>
            <w:tcW w:w="854" w:type="dxa"/>
            <w:shd w:val="clear" w:color="auto" w:fill="FFFFFF"/>
            <w:tcMar>
              <w:top w:w="0" w:type="dxa"/>
              <w:left w:w="108" w:type="dxa"/>
              <w:bottom w:w="0" w:type="dxa"/>
              <w:right w:w="108" w:type="dxa"/>
            </w:tcMar>
            <w:vAlign w:val="center"/>
          </w:tcPr>
          <w:p w14:paraId="20E535AB" w14:textId="68CEE835"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2</w:t>
            </w:r>
          </w:p>
        </w:tc>
        <w:tc>
          <w:tcPr>
            <w:tcW w:w="854" w:type="dxa"/>
            <w:shd w:val="clear" w:color="auto" w:fill="FFFFFF"/>
            <w:vAlign w:val="center"/>
          </w:tcPr>
          <w:p w14:paraId="1448B6C4" w14:textId="2D81BA1D"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2</w:t>
            </w:r>
          </w:p>
        </w:tc>
        <w:tc>
          <w:tcPr>
            <w:tcW w:w="713" w:type="dxa"/>
            <w:shd w:val="clear" w:color="auto" w:fill="FFFFFF"/>
            <w:vAlign w:val="center"/>
          </w:tcPr>
          <w:p w14:paraId="44984848"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2119CC26" w14:textId="151663B6"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75B9870C"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0FAC0170" w14:textId="77777777" w:rsidTr="001B425F">
        <w:trPr>
          <w:trHeight w:val="204"/>
        </w:trPr>
        <w:tc>
          <w:tcPr>
            <w:tcW w:w="4123" w:type="dxa"/>
            <w:shd w:val="clear" w:color="auto" w:fill="BEE6FC"/>
            <w:tcMar>
              <w:top w:w="0" w:type="dxa"/>
              <w:left w:w="108" w:type="dxa"/>
              <w:bottom w:w="0" w:type="dxa"/>
              <w:right w:w="108" w:type="dxa"/>
            </w:tcMar>
          </w:tcPr>
          <w:p w14:paraId="40D31010" w14:textId="6FB46731" w:rsidR="00133A50" w:rsidRPr="00721A17" w:rsidRDefault="00133A50" w:rsidP="00133A50">
            <w:pPr>
              <w:pStyle w:val="xxmsonormal"/>
              <w:jc w:val="both"/>
              <w:rPr>
                <w:rFonts w:eastAsia="Calibri"/>
                <w:color w:val="002060"/>
                <w:sz w:val="18"/>
                <w:szCs w:val="18"/>
              </w:rPr>
            </w:pPr>
            <w:r w:rsidRPr="00721A17">
              <w:rPr>
                <w:rFonts w:eastAsia="Calibri"/>
                <w:color w:val="002060"/>
                <w:sz w:val="18"/>
                <w:szCs w:val="18"/>
              </w:rPr>
              <w:t>Describe lung ventilation and circulation</w:t>
            </w:r>
          </w:p>
        </w:tc>
        <w:tc>
          <w:tcPr>
            <w:tcW w:w="1425" w:type="dxa"/>
            <w:shd w:val="clear" w:color="auto" w:fill="BEE6FC"/>
          </w:tcPr>
          <w:p w14:paraId="7C1C017D" w14:textId="3B794CFC" w:rsidR="00133A50" w:rsidRPr="00721A17" w:rsidRDefault="00133A50" w:rsidP="00133A50">
            <w:pPr>
              <w:pStyle w:val="xxmsonormal"/>
              <w:jc w:val="center"/>
              <w:rPr>
                <w:rFonts w:eastAsia="Calibri"/>
                <w:color w:val="002060"/>
                <w:sz w:val="18"/>
                <w:szCs w:val="18"/>
              </w:rPr>
            </w:pPr>
            <w:r w:rsidRPr="00721A17">
              <w:rPr>
                <w:rFonts w:eastAsia="Calibri"/>
                <w:color w:val="002060"/>
                <w:sz w:val="18"/>
                <w:szCs w:val="18"/>
              </w:rPr>
              <w:t>Physiology</w:t>
            </w:r>
          </w:p>
        </w:tc>
        <w:tc>
          <w:tcPr>
            <w:tcW w:w="1139" w:type="dxa"/>
            <w:shd w:val="clear" w:color="auto" w:fill="FFFFFF"/>
            <w:tcMar>
              <w:top w:w="0" w:type="dxa"/>
              <w:left w:w="108" w:type="dxa"/>
              <w:bottom w:w="0" w:type="dxa"/>
              <w:right w:w="108" w:type="dxa"/>
            </w:tcMar>
            <w:vAlign w:val="center"/>
          </w:tcPr>
          <w:p w14:paraId="597203C8" w14:textId="42F3BF91"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4</w:t>
            </w:r>
          </w:p>
        </w:tc>
        <w:tc>
          <w:tcPr>
            <w:tcW w:w="854" w:type="dxa"/>
            <w:shd w:val="clear" w:color="auto" w:fill="FFFFFF"/>
            <w:tcMar>
              <w:top w:w="0" w:type="dxa"/>
              <w:left w:w="108" w:type="dxa"/>
              <w:bottom w:w="0" w:type="dxa"/>
              <w:right w:w="108" w:type="dxa"/>
            </w:tcMar>
            <w:vAlign w:val="center"/>
          </w:tcPr>
          <w:p w14:paraId="0607F4BD"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7A44AB68" w14:textId="1FAD4D63"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1</w:t>
            </w:r>
          </w:p>
        </w:tc>
        <w:tc>
          <w:tcPr>
            <w:tcW w:w="713" w:type="dxa"/>
            <w:shd w:val="clear" w:color="auto" w:fill="FFFFFF"/>
            <w:vAlign w:val="center"/>
          </w:tcPr>
          <w:p w14:paraId="3770B030"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79240191" w14:textId="7DD1E332"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755D1999"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000E8E11" w14:textId="77777777" w:rsidTr="001B425F">
        <w:trPr>
          <w:trHeight w:val="418"/>
        </w:trPr>
        <w:tc>
          <w:tcPr>
            <w:tcW w:w="4123" w:type="dxa"/>
            <w:shd w:val="clear" w:color="auto" w:fill="FFFFFF" w:themeFill="background1"/>
            <w:tcMar>
              <w:top w:w="0" w:type="dxa"/>
              <w:left w:w="108" w:type="dxa"/>
              <w:bottom w:w="0" w:type="dxa"/>
              <w:right w:w="108" w:type="dxa"/>
            </w:tcMar>
          </w:tcPr>
          <w:p w14:paraId="54BFED18" w14:textId="30AA37B8" w:rsidR="00133A50" w:rsidRPr="00721A17" w:rsidRDefault="00133A50" w:rsidP="00133A50">
            <w:pPr>
              <w:pStyle w:val="xxmsonormal"/>
              <w:jc w:val="both"/>
              <w:rPr>
                <w:rFonts w:eastAsia="Calibri"/>
                <w:color w:val="002060"/>
                <w:sz w:val="18"/>
                <w:szCs w:val="18"/>
              </w:rPr>
            </w:pPr>
            <w:r w:rsidRPr="00721A17">
              <w:rPr>
                <w:rFonts w:eastAsia="Calibri"/>
                <w:color w:val="002060"/>
                <w:sz w:val="18"/>
                <w:szCs w:val="18"/>
              </w:rPr>
              <w:t>Explain the transport of oxygen and carbon dioxide in blood and tissue fluids</w:t>
            </w:r>
          </w:p>
        </w:tc>
        <w:tc>
          <w:tcPr>
            <w:tcW w:w="1425" w:type="dxa"/>
            <w:shd w:val="clear" w:color="auto" w:fill="FFFFFF" w:themeFill="background1"/>
          </w:tcPr>
          <w:p w14:paraId="61F78F87" w14:textId="73957797" w:rsidR="00133A50" w:rsidRPr="00721A17" w:rsidRDefault="00133A50" w:rsidP="00133A50">
            <w:pPr>
              <w:pStyle w:val="xxmsonormal"/>
              <w:jc w:val="center"/>
              <w:rPr>
                <w:rFonts w:eastAsia="Calibri"/>
                <w:color w:val="002060"/>
                <w:sz w:val="18"/>
                <w:szCs w:val="18"/>
              </w:rPr>
            </w:pPr>
            <w:r w:rsidRPr="00721A17">
              <w:rPr>
                <w:rFonts w:eastAsia="Calibri"/>
                <w:color w:val="002060"/>
                <w:sz w:val="18"/>
                <w:szCs w:val="18"/>
              </w:rPr>
              <w:t>Physiology</w:t>
            </w:r>
          </w:p>
        </w:tc>
        <w:tc>
          <w:tcPr>
            <w:tcW w:w="1139" w:type="dxa"/>
            <w:shd w:val="clear" w:color="auto" w:fill="FFFFFF"/>
            <w:tcMar>
              <w:top w:w="0" w:type="dxa"/>
              <w:left w:w="108" w:type="dxa"/>
              <w:bottom w:w="0" w:type="dxa"/>
              <w:right w:w="108" w:type="dxa"/>
            </w:tcMar>
            <w:vAlign w:val="center"/>
          </w:tcPr>
          <w:p w14:paraId="714A17C4" w14:textId="4E36BC88"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4</w:t>
            </w:r>
          </w:p>
        </w:tc>
        <w:tc>
          <w:tcPr>
            <w:tcW w:w="854" w:type="dxa"/>
            <w:shd w:val="clear" w:color="auto" w:fill="FFFFFF"/>
            <w:tcMar>
              <w:top w:w="0" w:type="dxa"/>
              <w:left w:w="108" w:type="dxa"/>
              <w:bottom w:w="0" w:type="dxa"/>
              <w:right w:w="108" w:type="dxa"/>
            </w:tcMar>
            <w:vAlign w:val="center"/>
          </w:tcPr>
          <w:p w14:paraId="427E9F5B" w14:textId="24EB9A21"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0EB44825" w14:textId="7D84ACF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2</w:t>
            </w:r>
          </w:p>
        </w:tc>
        <w:tc>
          <w:tcPr>
            <w:tcW w:w="713" w:type="dxa"/>
            <w:shd w:val="clear" w:color="auto" w:fill="FFFFFF"/>
            <w:vAlign w:val="center"/>
          </w:tcPr>
          <w:p w14:paraId="35405E00"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01630670" w14:textId="24A72675"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4EFAA165"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2E1D7C82" w14:textId="77777777" w:rsidTr="001B425F">
        <w:trPr>
          <w:trHeight w:val="204"/>
        </w:trPr>
        <w:tc>
          <w:tcPr>
            <w:tcW w:w="4123" w:type="dxa"/>
            <w:shd w:val="clear" w:color="auto" w:fill="BEE6FC"/>
            <w:tcMar>
              <w:top w:w="0" w:type="dxa"/>
              <w:left w:w="108" w:type="dxa"/>
              <w:bottom w:w="0" w:type="dxa"/>
              <w:right w:w="108" w:type="dxa"/>
            </w:tcMar>
          </w:tcPr>
          <w:p w14:paraId="496CD01B" w14:textId="618EBCB6" w:rsidR="00133A50" w:rsidRPr="00721A17" w:rsidRDefault="00133A50" w:rsidP="00133A50">
            <w:pPr>
              <w:pStyle w:val="xxmsonormal"/>
              <w:jc w:val="both"/>
              <w:rPr>
                <w:rFonts w:eastAsia="Calibri"/>
                <w:color w:val="002060"/>
                <w:sz w:val="18"/>
                <w:szCs w:val="18"/>
              </w:rPr>
            </w:pPr>
            <w:r w:rsidRPr="00721A17">
              <w:rPr>
                <w:rFonts w:eastAsia="Calibri"/>
                <w:color w:val="002060"/>
                <w:sz w:val="18"/>
                <w:szCs w:val="18"/>
              </w:rPr>
              <w:t>Explain the regulation of respiration</w:t>
            </w:r>
          </w:p>
        </w:tc>
        <w:tc>
          <w:tcPr>
            <w:tcW w:w="1425" w:type="dxa"/>
            <w:shd w:val="clear" w:color="auto" w:fill="BEE6FC"/>
          </w:tcPr>
          <w:p w14:paraId="6E7882E9" w14:textId="21F3EA72" w:rsidR="00133A50" w:rsidRPr="00721A17" w:rsidRDefault="00133A50" w:rsidP="00133A50">
            <w:pPr>
              <w:pStyle w:val="xxmsonormal"/>
              <w:jc w:val="center"/>
              <w:rPr>
                <w:rFonts w:eastAsia="Calibri"/>
                <w:color w:val="002060"/>
                <w:sz w:val="18"/>
                <w:szCs w:val="18"/>
              </w:rPr>
            </w:pPr>
            <w:r w:rsidRPr="00721A17">
              <w:rPr>
                <w:rFonts w:eastAsia="Calibri"/>
                <w:color w:val="002060"/>
                <w:sz w:val="18"/>
                <w:szCs w:val="18"/>
              </w:rPr>
              <w:t>Physiology</w:t>
            </w:r>
          </w:p>
        </w:tc>
        <w:tc>
          <w:tcPr>
            <w:tcW w:w="1139" w:type="dxa"/>
            <w:shd w:val="clear" w:color="auto" w:fill="FFFFFF"/>
            <w:tcMar>
              <w:top w:w="0" w:type="dxa"/>
              <w:left w:w="108" w:type="dxa"/>
              <w:bottom w:w="0" w:type="dxa"/>
              <w:right w:w="108" w:type="dxa"/>
            </w:tcMar>
            <w:vAlign w:val="center"/>
          </w:tcPr>
          <w:p w14:paraId="204309BA" w14:textId="3C7C0B01"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3</w:t>
            </w:r>
          </w:p>
        </w:tc>
        <w:tc>
          <w:tcPr>
            <w:tcW w:w="854" w:type="dxa"/>
            <w:shd w:val="clear" w:color="auto" w:fill="FFFFFF"/>
            <w:tcMar>
              <w:top w:w="0" w:type="dxa"/>
              <w:left w:w="108" w:type="dxa"/>
              <w:bottom w:w="0" w:type="dxa"/>
              <w:right w:w="108" w:type="dxa"/>
            </w:tcMar>
            <w:vAlign w:val="center"/>
          </w:tcPr>
          <w:p w14:paraId="46D8D965" w14:textId="7DBEF2FC"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2</w:t>
            </w:r>
          </w:p>
        </w:tc>
        <w:tc>
          <w:tcPr>
            <w:tcW w:w="854" w:type="dxa"/>
            <w:shd w:val="clear" w:color="auto" w:fill="FFFFFF"/>
            <w:vAlign w:val="center"/>
          </w:tcPr>
          <w:p w14:paraId="0818D3B5" w14:textId="217CB4A5"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713" w:type="dxa"/>
            <w:shd w:val="clear" w:color="auto" w:fill="FFFFFF"/>
            <w:vAlign w:val="center"/>
          </w:tcPr>
          <w:p w14:paraId="3B7E7C54"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7E74777B" w14:textId="66A591D4"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5518A923"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6CA5C45B" w14:textId="77777777" w:rsidTr="001B425F">
        <w:trPr>
          <w:trHeight w:val="633"/>
        </w:trPr>
        <w:tc>
          <w:tcPr>
            <w:tcW w:w="4123" w:type="dxa"/>
            <w:shd w:val="clear" w:color="auto" w:fill="FFFFFF" w:themeFill="background1"/>
            <w:tcMar>
              <w:top w:w="0" w:type="dxa"/>
              <w:left w:w="108" w:type="dxa"/>
              <w:bottom w:w="0" w:type="dxa"/>
              <w:right w:w="108" w:type="dxa"/>
            </w:tcMar>
          </w:tcPr>
          <w:p w14:paraId="3C3E4412" w14:textId="2D4D4FE2" w:rsidR="00133A50" w:rsidRPr="00721A17" w:rsidRDefault="00133A50" w:rsidP="00133A50">
            <w:pPr>
              <w:pStyle w:val="xxmsonormal"/>
              <w:jc w:val="both"/>
              <w:rPr>
                <w:rFonts w:eastAsia="Calibri"/>
                <w:color w:val="002060"/>
                <w:sz w:val="18"/>
                <w:szCs w:val="18"/>
              </w:rPr>
            </w:pPr>
            <w:r w:rsidRPr="00721A17">
              <w:rPr>
                <w:rFonts w:eastAsia="Calibri"/>
                <w:color w:val="002060"/>
                <w:sz w:val="18"/>
                <w:szCs w:val="18"/>
              </w:rPr>
              <w:t>Describe the principles of hemodynamic and fluid dynamics and relate them to clinical situations</w:t>
            </w:r>
          </w:p>
        </w:tc>
        <w:tc>
          <w:tcPr>
            <w:tcW w:w="1425" w:type="dxa"/>
            <w:shd w:val="clear" w:color="auto" w:fill="FFFFFF" w:themeFill="background1"/>
          </w:tcPr>
          <w:p w14:paraId="3BC62CE6" w14:textId="4AD574F6" w:rsidR="00133A50" w:rsidRPr="00721A17" w:rsidRDefault="00133A50" w:rsidP="00133A50">
            <w:pPr>
              <w:pStyle w:val="xxmsonormal"/>
              <w:jc w:val="center"/>
              <w:rPr>
                <w:rFonts w:eastAsia="Calibri"/>
                <w:color w:val="002060"/>
                <w:sz w:val="18"/>
                <w:szCs w:val="18"/>
              </w:rPr>
            </w:pPr>
            <w:r w:rsidRPr="00721A17">
              <w:rPr>
                <w:rFonts w:eastAsia="Calibri"/>
                <w:color w:val="002060"/>
                <w:sz w:val="18"/>
                <w:szCs w:val="18"/>
              </w:rPr>
              <w:t>Biophysics</w:t>
            </w:r>
          </w:p>
        </w:tc>
        <w:tc>
          <w:tcPr>
            <w:tcW w:w="1139" w:type="dxa"/>
            <w:shd w:val="clear" w:color="auto" w:fill="FFFFFF"/>
            <w:tcMar>
              <w:top w:w="0" w:type="dxa"/>
              <w:left w:w="108" w:type="dxa"/>
              <w:bottom w:w="0" w:type="dxa"/>
              <w:right w:w="108" w:type="dxa"/>
            </w:tcMar>
            <w:vAlign w:val="center"/>
          </w:tcPr>
          <w:p w14:paraId="3CB53C89" w14:textId="3090A670"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4</w:t>
            </w:r>
          </w:p>
        </w:tc>
        <w:tc>
          <w:tcPr>
            <w:tcW w:w="854" w:type="dxa"/>
            <w:shd w:val="clear" w:color="auto" w:fill="FFFFFF"/>
            <w:tcMar>
              <w:top w:w="0" w:type="dxa"/>
              <w:left w:w="108" w:type="dxa"/>
              <w:bottom w:w="0" w:type="dxa"/>
              <w:right w:w="108" w:type="dxa"/>
            </w:tcMar>
            <w:vAlign w:val="center"/>
          </w:tcPr>
          <w:p w14:paraId="0FE02A77"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25C9D0C7" w14:textId="1E201E9A"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D02D50">
              <w:rPr>
                <w:rFonts w:ascii="Calibri" w:eastAsia="Calibri" w:hAnsi="Calibri" w:cs="Calibri"/>
                <w:color w:val="002060"/>
                <w:kern w:val="0"/>
                <w:sz w:val="20"/>
                <w:szCs w:val="20"/>
                <w:lang w:eastAsia="en-GB"/>
                <w14:ligatures w14:val="none"/>
              </w:rPr>
              <w:t>1</w:t>
            </w:r>
          </w:p>
        </w:tc>
        <w:tc>
          <w:tcPr>
            <w:tcW w:w="713" w:type="dxa"/>
            <w:shd w:val="clear" w:color="auto" w:fill="FFFFFF"/>
            <w:vAlign w:val="center"/>
          </w:tcPr>
          <w:p w14:paraId="4A5B28F3"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263ED722" w14:textId="2FDDC876"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53CFF98F"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4218CC40" w14:textId="77777777" w:rsidTr="001B425F">
        <w:trPr>
          <w:trHeight w:val="622"/>
        </w:trPr>
        <w:tc>
          <w:tcPr>
            <w:tcW w:w="4123" w:type="dxa"/>
            <w:shd w:val="clear" w:color="auto" w:fill="BEE6FC"/>
            <w:tcMar>
              <w:top w:w="0" w:type="dxa"/>
              <w:left w:w="108" w:type="dxa"/>
              <w:bottom w:w="0" w:type="dxa"/>
              <w:right w:w="108" w:type="dxa"/>
            </w:tcMar>
          </w:tcPr>
          <w:p w14:paraId="2E6AB5FF" w14:textId="7BE164B1" w:rsidR="00133A50" w:rsidRPr="00721A17" w:rsidRDefault="00133A50" w:rsidP="00133A50">
            <w:pPr>
              <w:spacing w:before="0" w:after="0"/>
              <w:rPr>
                <w:rFonts w:ascii="Calibri" w:eastAsia="Calibri" w:hAnsi="Calibri" w:cs="Calibri"/>
                <w:color w:val="002060"/>
                <w:kern w:val="0"/>
                <w:sz w:val="18"/>
                <w:szCs w:val="18"/>
                <w:lang w:eastAsia="en-GB"/>
                <w14:ligatures w14:val="none"/>
              </w:rPr>
            </w:pPr>
            <w:r w:rsidRPr="00721A17">
              <w:rPr>
                <w:rFonts w:ascii="Calibri" w:eastAsia="Calibri" w:hAnsi="Calibri" w:cs="Calibri"/>
                <w:color w:val="002060"/>
                <w:kern w:val="0"/>
                <w:sz w:val="18"/>
                <w:szCs w:val="18"/>
                <w:lang w:eastAsia="en-GB"/>
                <w14:ligatures w14:val="none"/>
              </w:rPr>
              <w:t>Define hemorheological principles, circulatory and respiratory biophysics and associate with clinical situations</w:t>
            </w:r>
          </w:p>
        </w:tc>
        <w:tc>
          <w:tcPr>
            <w:tcW w:w="1425" w:type="dxa"/>
            <w:shd w:val="clear" w:color="auto" w:fill="BEE6FC"/>
          </w:tcPr>
          <w:p w14:paraId="4ED4B082" w14:textId="40316172" w:rsidR="00133A50" w:rsidRPr="00721A17" w:rsidRDefault="00133A50" w:rsidP="00133A50">
            <w:pPr>
              <w:pStyle w:val="xxmsonormal"/>
              <w:jc w:val="center"/>
              <w:rPr>
                <w:rFonts w:eastAsia="Calibri"/>
                <w:color w:val="002060"/>
                <w:sz w:val="18"/>
                <w:szCs w:val="18"/>
              </w:rPr>
            </w:pPr>
            <w:r w:rsidRPr="00721A17">
              <w:rPr>
                <w:rFonts w:eastAsia="Calibri"/>
                <w:color w:val="002060"/>
                <w:sz w:val="18"/>
                <w:szCs w:val="18"/>
              </w:rPr>
              <w:t>Biophysics</w:t>
            </w:r>
          </w:p>
        </w:tc>
        <w:tc>
          <w:tcPr>
            <w:tcW w:w="1139" w:type="dxa"/>
            <w:shd w:val="clear" w:color="auto" w:fill="FFFFFF"/>
            <w:tcMar>
              <w:top w:w="0" w:type="dxa"/>
              <w:left w:w="108" w:type="dxa"/>
              <w:bottom w:w="0" w:type="dxa"/>
              <w:right w:w="108" w:type="dxa"/>
            </w:tcMar>
            <w:vAlign w:val="center"/>
          </w:tcPr>
          <w:p w14:paraId="50843FE5" w14:textId="5142B284"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3</w:t>
            </w:r>
          </w:p>
        </w:tc>
        <w:tc>
          <w:tcPr>
            <w:tcW w:w="854" w:type="dxa"/>
            <w:shd w:val="clear" w:color="auto" w:fill="FFFFFF"/>
            <w:tcMar>
              <w:top w:w="0" w:type="dxa"/>
              <w:left w:w="108" w:type="dxa"/>
              <w:bottom w:w="0" w:type="dxa"/>
              <w:right w:w="108" w:type="dxa"/>
            </w:tcMar>
            <w:vAlign w:val="center"/>
          </w:tcPr>
          <w:p w14:paraId="7C9417C5" w14:textId="06C7511E"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vAlign w:val="center"/>
          </w:tcPr>
          <w:p w14:paraId="5860C9C4" w14:textId="277F933D"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D02D50">
              <w:rPr>
                <w:rFonts w:ascii="Calibri" w:eastAsia="Calibri" w:hAnsi="Calibri" w:cs="Calibri"/>
                <w:color w:val="002060"/>
                <w:kern w:val="0"/>
                <w:sz w:val="20"/>
                <w:szCs w:val="20"/>
                <w:lang w:eastAsia="en-GB"/>
                <w14:ligatures w14:val="none"/>
              </w:rPr>
              <w:t>1</w:t>
            </w:r>
          </w:p>
        </w:tc>
        <w:tc>
          <w:tcPr>
            <w:tcW w:w="713" w:type="dxa"/>
            <w:shd w:val="clear" w:color="auto" w:fill="FFFFFF"/>
            <w:vAlign w:val="center"/>
          </w:tcPr>
          <w:p w14:paraId="14293EF2" w14:textId="64404C7F"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10" w:type="dxa"/>
            <w:vMerge/>
            <w:shd w:val="clear" w:color="auto" w:fill="FFFFFF"/>
            <w:vAlign w:val="center"/>
          </w:tcPr>
          <w:p w14:paraId="0D607C1F"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shd w:val="clear" w:color="auto" w:fill="FFFFFF"/>
            <w:vAlign w:val="center"/>
          </w:tcPr>
          <w:p w14:paraId="49865933"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6CB67868" w14:textId="77777777" w:rsidTr="001B425F">
        <w:trPr>
          <w:trHeight w:val="622"/>
        </w:trPr>
        <w:tc>
          <w:tcPr>
            <w:tcW w:w="4123" w:type="dxa"/>
            <w:shd w:val="clear" w:color="auto" w:fill="FFFFFF" w:themeFill="background1"/>
            <w:tcMar>
              <w:top w:w="0" w:type="dxa"/>
              <w:left w:w="108" w:type="dxa"/>
              <w:bottom w:w="0" w:type="dxa"/>
              <w:right w:w="108" w:type="dxa"/>
            </w:tcMar>
          </w:tcPr>
          <w:p w14:paraId="4C607B1B" w14:textId="1BAFE9AF" w:rsidR="00133A50" w:rsidRPr="00721A17" w:rsidRDefault="00133A50" w:rsidP="00133A50">
            <w:pPr>
              <w:spacing w:before="0" w:after="0"/>
              <w:rPr>
                <w:rFonts w:ascii="Calibri" w:eastAsia="Calibri" w:hAnsi="Calibri" w:cs="Calibri"/>
                <w:color w:val="002060"/>
                <w:kern w:val="0"/>
                <w:sz w:val="18"/>
                <w:szCs w:val="18"/>
                <w:lang w:eastAsia="en-GB"/>
                <w14:ligatures w14:val="none"/>
              </w:rPr>
            </w:pPr>
            <w:r w:rsidRPr="00721A17">
              <w:rPr>
                <w:rFonts w:ascii="Calibri" w:eastAsia="Calibri" w:hAnsi="Calibri" w:cs="Calibri"/>
                <w:color w:val="002060"/>
                <w:kern w:val="0"/>
                <w:sz w:val="18"/>
                <w:szCs w:val="18"/>
                <w:lang w:eastAsia="en-GB"/>
                <w14:ligatures w14:val="none"/>
              </w:rPr>
              <w:t>Able to show and name the anatomical structures of the organs of the circulatory and respiratory system on cadavers and models</w:t>
            </w:r>
          </w:p>
        </w:tc>
        <w:tc>
          <w:tcPr>
            <w:tcW w:w="1425" w:type="dxa"/>
            <w:shd w:val="clear" w:color="auto" w:fill="FFFFFF" w:themeFill="background1"/>
            <w:vAlign w:val="center"/>
          </w:tcPr>
          <w:p w14:paraId="2C5F9C11" w14:textId="2020534E"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721A17">
              <w:rPr>
                <w:rFonts w:ascii="Calibri" w:eastAsia="Calibri" w:hAnsi="Calibri" w:cs="Calibri"/>
                <w:color w:val="002060"/>
                <w:kern w:val="0"/>
                <w:sz w:val="18"/>
                <w:szCs w:val="18"/>
                <w:lang w:eastAsia="en-GB"/>
                <w14:ligatures w14:val="none"/>
              </w:rPr>
              <w:t>Anatomy</w:t>
            </w:r>
          </w:p>
        </w:tc>
        <w:tc>
          <w:tcPr>
            <w:tcW w:w="1139" w:type="dxa"/>
            <w:shd w:val="clear" w:color="auto" w:fill="FFFFFF"/>
            <w:tcMar>
              <w:top w:w="0" w:type="dxa"/>
              <w:left w:w="108" w:type="dxa"/>
              <w:bottom w:w="0" w:type="dxa"/>
              <w:right w:w="108" w:type="dxa"/>
            </w:tcMar>
            <w:vAlign w:val="center"/>
          </w:tcPr>
          <w:p w14:paraId="6AF3092C"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tcMar>
              <w:top w:w="0" w:type="dxa"/>
              <w:left w:w="108" w:type="dxa"/>
              <w:bottom w:w="0" w:type="dxa"/>
              <w:right w:w="108" w:type="dxa"/>
            </w:tcMar>
            <w:vAlign w:val="center"/>
          </w:tcPr>
          <w:p w14:paraId="08B3C464" w14:textId="160397A1"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10</w:t>
            </w:r>
          </w:p>
        </w:tc>
        <w:tc>
          <w:tcPr>
            <w:tcW w:w="854" w:type="dxa"/>
            <w:shd w:val="clear" w:color="auto" w:fill="FFFFFF"/>
            <w:vAlign w:val="center"/>
          </w:tcPr>
          <w:p w14:paraId="7381D6EA"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713" w:type="dxa"/>
            <w:shd w:val="clear" w:color="auto" w:fill="FFFFFF"/>
            <w:vAlign w:val="center"/>
          </w:tcPr>
          <w:p w14:paraId="571EBDC0" w14:textId="0A16AA0A"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D02D50">
              <w:rPr>
                <w:rFonts w:ascii="Calibri" w:eastAsia="Calibri" w:hAnsi="Calibri" w:cs="Calibri"/>
                <w:color w:val="002060"/>
                <w:kern w:val="0"/>
                <w:sz w:val="20"/>
                <w:szCs w:val="20"/>
                <w:lang w:eastAsia="en-GB"/>
                <w14:ligatures w14:val="none"/>
              </w:rPr>
              <w:t>3</w:t>
            </w:r>
          </w:p>
        </w:tc>
        <w:tc>
          <w:tcPr>
            <w:tcW w:w="810" w:type="dxa"/>
            <w:shd w:val="clear" w:color="auto" w:fill="FFFFFF"/>
            <w:vAlign w:val="center"/>
          </w:tcPr>
          <w:p w14:paraId="51625A6C"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vMerge w:val="restart"/>
            <w:shd w:val="clear" w:color="auto" w:fill="FFFFFF"/>
            <w:vAlign w:val="center"/>
          </w:tcPr>
          <w:p w14:paraId="4533BBBF" w14:textId="07DD9DAF"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3</w:t>
            </w:r>
          </w:p>
        </w:tc>
      </w:tr>
      <w:tr w:rsidR="00133A50" w:rsidRPr="00721A17" w14:paraId="62842FAF" w14:textId="77777777" w:rsidTr="001B425F">
        <w:trPr>
          <w:trHeight w:val="526"/>
        </w:trPr>
        <w:tc>
          <w:tcPr>
            <w:tcW w:w="4123" w:type="dxa"/>
            <w:shd w:val="clear" w:color="auto" w:fill="BEE6FC"/>
            <w:tcMar>
              <w:top w:w="0" w:type="dxa"/>
              <w:left w:w="108" w:type="dxa"/>
              <w:bottom w:w="0" w:type="dxa"/>
              <w:right w:w="108" w:type="dxa"/>
            </w:tcMar>
          </w:tcPr>
          <w:p w14:paraId="2F362ECF" w14:textId="3486573F" w:rsidR="00133A50" w:rsidRPr="00721A17" w:rsidRDefault="00133A50" w:rsidP="00133A50">
            <w:pPr>
              <w:spacing w:before="0" w:after="0"/>
              <w:rPr>
                <w:rFonts w:ascii="Calibri" w:eastAsia="Calibri" w:hAnsi="Calibri" w:cs="Calibri"/>
                <w:color w:val="002060"/>
                <w:kern w:val="0"/>
                <w:sz w:val="18"/>
                <w:szCs w:val="18"/>
                <w:lang w:eastAsia="en-GB"/>
                <w14:ligatures w14:val="none"/>
              </w:rPr>
            </w:pPr>
            <w:r w:rsidRPr="00721A17">
              <w:rPr>
                <w:rFonts w:ascii="Calibri" w:eastAsia="Calibri" w:hAnsi="Calibri" w:cs="Calibri"/>
                <w:color w:val="002060"/>
                <w:kern w:val="0"/>
                <w:sz w:val="18"/>
                <w:szCs w:val="18"/>
                <w:lang w:eastAsia="en-GB"/>
                <w14:ligatures w14:val="none"/>
              </w:rPr>
              <w:t>Distinguish the microscopic structure of the organs of the respiratory and circulatory systems at the level of light microscopy</w:t>
            </w:r>
          </w:p>
        </w:tc>
        <w:tc>
          <w:tcPr>
            <w:tcW w:w="1425" w:type="dxa"/>
            <w:shd w:val="clear" w:color="auto" w:fill="BEE6FC"/>
            <w:vAlign w:val="center"/>
          </w:tcPr>
          <w:p w14:paraId="4CAE8CCC" w14:textId="17B4B228"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sidRPr="00721A17">
              <w:rPr>
                <w:rFonts w:ascii="Calibri" w:eastAsia="Calibri" w:hAnsi="Calibri" w:cs="Calibri"/>
                <w:color w:val="002060"/>
                <w:kern w:val="0"/>
                <w:sz w:val="18"/>
                <w:szCs w:val="18"/>
                <w:lang w:eastAsia="en-GB"/>
                <w14:ligatures w14:val="none"/>
              </w:rPr>
              <w:t>Histology&amp;Emb</w:t>
            </w:r>
          </w:p>
        </w:tc>
        <w:tc>
          <w:tcPr>
            <w:tcW w:w="1139" w:type="dxa"/>
            <w:shd w:val="clear" w:color="auto" w:fill="FFFFFF"/>
            <w:tcMar>
              <w:top w:w="0" w:type="dxa"/>
              <w:left w:w="108" w:type="dxa"/>
              <w:bottom w:w="0" w:type="dxa"/>
              <w:right w:w="108" w:type="dxa"/>
            </w:tcMar>
            <w:vAlign w:val="center"/>
          </w:tcPr>
          <w:p w14:paraId="5F5C4087"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tcMar>
              <w:top w:w="0" w:type="dxa"/>
              <w:left w:w="108" w:type="dxa"/>
              <w:bottom w:w="0" w:type="dxa"/>
              <w:right w:w="108" w:type="dxa"/>
            </w:tcMar>
            <w:vAlign w:val="center"/>
          </w:tcPr>
          <w:p w14:paraId="712473C0" w14:textId="09AB72BE"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8</w:t>
            </w:r>
          </w:p>
        </w:tc>
        <w:tc>
          <w:tcPr>
            <w:tcW w:w="854" w:type="dxa"/>
            <w:shd w:val="clear" w:color="auto" w:fill="FFFFFF"/>
            <w:vAlign w:val="center"/>
          </w:tcPr>
          <w:p w14:paraId="1E797E7E"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713" w:type="dxa"/>
            <w:shd w:val="clear" w:color="auto" w:fill="FFFFFF"/>
            <w:vAlign w:val="center"/>
          </w:tcPr>
          <w:p w14:paraId="35F67746" w14:textId="4E18C189"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2</w:t>
            </w:r>
          </w:p>
        </w:tc>
        <w:tc>
          <w:tcPr>
            <w:tcW w:w="810" w:type="dxa"/>
            <w:shd w:val="clear" w:color="auto" w:fill="FFFFFF"/>
            <w:vAlign w:val="center"/>
          </w:tcPr>
          <w:p w14:paraId="4B4A878E" w14:textId="77777777"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vMerge/>
            <w:shd w:val="clear" w:color="auto" w:fill="FFFFFF"/>
            <w:vAlign w:val="center"/>
          </w:tcPr>
          <w:p w14:paraId="053F253C" w14:textId="6FFC694A"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133A50" w:rsidRPr="00721A17" w14:paraId="3009B250" w14:textId="77777777" w:rsidTr="00122F37">
        <w:trPr>
          <w:trHeight w:val="526"/>
        </w:trPr>
        <w:tc>
          <w:tcPr>
            <w:tcW w:w="4123" w:type="dxa"/>
            <w:shd w:val="clear" w:color="auto" w:fill="auto"/>
            <w:tcMar>
              <w:top w:w="0" w:type="dxa"/>
              <w:left w:w="108" w:type="dxa"/>
              <w:bottom w:w="0" w:type="dxa"/>
              <w:right w:w="108" w:type="dxa"/>
            </w:tcMar>
          </w:tcPr>
          <w:p w14:paraId="12A1B46E" w14:textId="427228A9" w:rsidR="00133A50" w:rsidRPr="00122F37" w:rsidRDefault="00133A50" w:rsidP="00133A50">
            <w:pPr>
              <w:spacing w:before="0" w:after="0"/>
              <w:rPr>
                <w:rFonts w:ascii="Calibri" w:eastAsia="Calibri" w:hAnsi="Calibri" w:cs="Calibri"/>
                <w:color w:val="002060"/>
                <w:kern w:val="0"/>
                <w:sz w:val="18"/>
                <w:szCs w:val="18"/>
                <w:lang w:eastAsia="en-GB"/>
                <w14:ligatures w14:val="none"/>
              </w:rPr>
            </w:pPr>
            <w:r w:rsidRPr="00122F37">
              <w:rPr>
                <w:rFonts w:ascii="Calibri" w:eastAsia="Calibri" w:hAnsi="Calibri" w:cs="Calibri"/>
                <w:color w:val="002060"/>
                <w:kern w:val="0"/>
                <w:sz w:val="18"/>
                <w:szCs w:val="18"/>
                <w:lang w:eastAsia="en-GB"/>
                <w14:ligatures w14:val="none"/>
              </w:rPr>
              <w:t>Apply the working principles of the ECG device to quickly and accurately perform electrode placement</w:t>
            </w:r>
          </w:p>
        </w:tc>
        <w:tc>
          <w:tcPr>
            <w:tcW w:w="1425" w:type="dxa"/>
            <w:shd w:val="clear" w:color="auto" w:fill="auto"/>
            <w:vAlign w:val="center"/>
          </w:tcPr>
          <w:p w14:paraId="6093A0C6" w14:textId="24966F25" w:rsidR="00133A50" w:rsidRPr="00122F37" w:rsidRDefault="00133A50" w:rsidP="00133A50">
            <w:pPr>
              <w:spacing w:before="0" w:after="0"/>
              <w:jc w:val="center"/>
              <w:rPr>
                <w:rFonts w:ascii="Calibri" w:eastAsia="Calibri" w:hAnsi="Calibri" w:cs="Calibri"/>
                <w:color w:val="002060"/>
                <w:kern w:val="0"/>
                <w:sz w:val="18"/>
                <w:szCs w:val="18"/>
                <w:lang w:eastAsia="en-GB"/>
                <w14:ligatures w14:val="none"/>
              </w:rPr>
            </w:pPr>
            <w:r w:rsidRPr="00122F37">
              <w:rPr>
                <w:rFonts w:eastAsia="Calibri"/>
                <w:color w:val="002060"/>
                <w:sz w:val="18"/>
                <w:szCs w:val="18"/>
              </w:rPr>
              <w:t>Physiology</w:t>
            </w:r>
          </w:p>
        </w:tc>
        <w:tc>
          <w:tcPr>
            <w:tcW w:w="1139" w:type="dxa"/>
            <w:shd w:val="clear" w:color="auto" w:fill="FFFFFF"/>
            <w:tcMar>
              <w:top w:w="0" w:type="dxa"/>
              <w:left w:w="108" w:type="dxa"/>
              <w:bottom w:w="0" w:type="dxa"/>
              <w:right w:w="108" w:type="dxa"/>
            </w:tcMar>
            <w:vAlign w:val="center"/>
          </w:tcPr>
          <w:p w14:paraId="1A8BAA58" w14:textId="26C57638"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4" w:type="dxa"/>
            <w:shd w:val="clear" w:color="auto" w:fill="FFFFFF"/>
            <w:tcMar>
              <w:top w:w="0" w:type="dxa"/>
              <w:left w:w="108" w:type="dxa"/>
              <w:bottom w:w="0" w:type="dxa"/>
              <w:right w:w="108" w:type="dxa"/>
            </w:tcMar>
            <w:vAlign w:val="center"/>
          </w:tcPr>
          <w:p w14:paraId="7B12A059" w14:textId="005506D5"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2</w:t>
            </w:r>
          </w:p>
        </w:tc>
        <w:tc>
          <w:tcPr>
            <w:tcW w:w="854" w:type="dxa"/>
            <w:shd w:val="clear" w:color="auto" w:fill="FFFFFF"/>
            <w:vAlign w:val="center"/>
          </w:tcPr>
          <w:p w14:paraId="149E60E2" w14:textId="58F3CD9A"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713" w:type="dxa"/>
            <w:shd w:val="clear" w:color="auto" w:fill="FFFFFF"/>
            <w:vAlign w:val="center"/>
          </w:tcPr>
          <w:p w14:paraId="1AF77CF8" w14:textId="1C237DF1"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1</w:t>
            </w:r>
          </w:p>
        </w:tc>
        <w:tc>
          <w:tcPr>
            <w:tcW w:w="810" w:type="dxa"/>
            <w:shd w:val="clear" w:color="auto" w:fill="FFFFFF"/>
            <w:vAlign w:val="center"/>
          </w:tcPr>
          <w:p w14:paraId="2381F8C8" w14:textId="4A9F5D13"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c>
          <w:tcPr>
            <w:tcW w:w="850" w:type="dxa"/>
            <w:gridSpan w:val="2"/>
            <w:vMerge/>
            <w:shd w:val="clear" w:color="auto" w:fill="FFFFFF"/>
            <w:vAlign w:val="center"/>
          </w:tcPr>
          <w:p w14:paraId="4C31DD75" w14:textId="340EE681" w:rsidR="00133A50" w:rsidRPr="00721A17" w:rsidRDefault="00133A50" w:rsidP="00133A50">
            <w:pPr>
              <w:spacing w:before="0" w:after="0"/>
              <w:jc w:val="center"/>
              <w:rPr>
                <w:rFonts w:ascii="Calibri" w:eastAsia="Calibri" w:hAnsi="Calibri" w:cs="Calibri"/>
                <w:color w:val="002060"/>
                <w:kern w:val="0"/>
                <w:sz w:val="18"/>
                <w:szCs w:val="18"/>
                <w:lang w:eastAsia="en-GB"/>
                <w14:ligatures w14:val="none"/>
              </w:rPr>
            </w:pPr>
          </w:p>
        </w:tc>
      </w:tr>
      <w:tr w:rsidR="00C41F73" w:rsidRPr="00721A17" w14:paraId="4D5A1042" w14:textId="77777777" w:rsidTr="001B425F">
        <w:trPr>
          <w:trHeight w:val="204"/>
        </w:trPr>
        <w:tc>
          <w:tcPr>
            <w:tcW w:w="5548" w:type="dxa"/>
            <w:gridSpan w:val="2"/>
            <w:shd w:val="clear" w:color="auto" w:fill="0070C0"/>
            <w:tcMar>
              <w:top w:w="0" w:type="dxa"/>
              <w:left w:w="108" w:type="dxa"/>
              <w:bottom w:w="0" w:type="dxa"/>
              <w:right w:w="108" w:type="dxa"/>
            </w:tcMar>
            <w:vAlign w:val="center"/>
          </w:tcPr>
          <w:p w14:paraId="042631F5" w14:textId="1D69FFD9" w:rsidR="00C41F73" w:rsidRPr="00721A17" w:rsidRDefault="007873E9" w:rsidP="007873E9">
            <w:pPr>
              <w:spacing w:before="0" w:after="0"/>
              <w:jc w:val="right"/>
              <w:rPr>
                <w:rFonts w:ascii="Calibri" w:eastAsia="Calibri" w:hAnsi="Calibri" w:cs="Calibri"/>
                <w:color w:val="FFFFFF" w:themeColor="background1"/>
                <w:kern w:val="0"/>
                <w:sz w:val="18"/>
                <w:szCs w:val="18"/>
                <w:lang w:eastAsia="en-GB"/>
                <w14:ligatures w14:val="none"/>
              </w:rPr>
            </w:pPr>
            <w:r w:rsidRPr="00721A17">
              <w:rPr>
                <w:rFonts w:ascii="Calibri" w:eastAsia="Calibri" w:hAnsi="Calibri" w:cs="Calibri"/>
                <w:b/>
                <w:bCs/>
                <w:color w:val="FFFFFF" w:themeColor="background1"/>
                <w:kern w:val="0"/>
                <w:sz w:val="18"/>
                <w:szCs w:val="18"/>
                <w:lang w:eastAsia="en-GB"/>
                <w14:ligatures w14:val="none"/>
              </w:rPr>
              <w:t>TOTAL</w:t>
            </w:r>
          </w:p>
        </w:tc>
        <w:tc>
          <w:tcPr>
            <w:tcW w:w="1139" w:type="dxa"/>
            <w:shd w:val="clear" w:color="auto" w:fill="0070C0"/>
            <w:tcMar>
              <w:top w:w="0" w:type="dxa"/>
              <w:left w:w="108" w:type="dxa"/>
              <w:bottom w:w="0" w:type="dxa"/>
              <w:right w:w="108" w:type="dxa"/>
            </w:tcMar>
            <w:vAlign w:val="center"/>
          </w:tcPr>
          <w:p w14:paraId="48572E43" w14:textId="50546200" w:rsidR="00C41F73" w:rsidRPr="00721A17" w:rsidRDefault="00133A50" w:rsidP="00AE3F2C">
            <w:pPr>
              <w:spacing w:before="0" w:after="0"/>
              <w:jc w:val="center"/>
              <w:rPr>
                <w:rFonts w:ascii="Calibri" w:eastAsia="Calibri" w:hAnsi="Calibri" w:cs="Calibri"/>
                <w:color w:val="FFFFFF" w:themeColor="background1"/>
                <w:kern w:val="0"/>
                <w:sz w:val="18"/>
                <w:szCs w:val="18"/>
                <w:lang w:eastAsia="en-GB"/>
                <w14:ligatures w14:val="none"/>
              </w:rPr>
            </w:pPr>
            <w:r>
              <w:rPr>
                <w:rFonts w:ascii="Calibri" w:eastAsia="Calibri" w:hAnsi="Calibri" w:cs="Calibri"/>
                <w:color w:val="FFFFFF" w:themeColor="background1"/>
                <w:kern w:val="0"/>
                <w:sz w:val="18"/>
                <w:szCs w:val="18"/>
                <w:lang w:eastAsia="en-GB"/>
                <w14:ligatures w14:val="none"/>
              </w:rPr>
              <w:t>76</w:t>
            </w:r>
          </w:p>
        </w:tc>
        <w:tc>
          <w:tcPr>
            <w:tcW w:w="854" w:type="dxa"/>
            <w:shd w:val="clear" w:color="auto" w:fill="0070C0"/>
            <w:tcMar>
              <w:top w:w="0" w:type="dxa"/>
              <w:left w:w="108" w:type="dxa"/>
              <w:bottom w:w="0" w:type="dxa"/>
              <w:right w:w="108" w:type="dxa"/>
            </w:tcMar>
            <w:vAlign w:val="center"/>
          </w:tcPr>
          <w:p w14:paraId="5396AB43" w14:textId="31932DB0" w:rsidR="00C41F73" w:rsidRPr="00721A17" w:rsidRDefault="00133A50" w:rsidP="00AE3F2C">
            <w:pPr>
              <w:spacing w:before="0" w:after="0"/>
              <w:jc w:val="center"/>
              <w:rPr>
                <w:rFonts w:ascii="Calibri" w:eastAsia="Calibri" w:hAnsi="Calibri" w:cs="Calibri"/>
                <w:color w:val="FFFFFF" w:themeColor="background1"/>
                <w:kern w:val="0"/>
                <w:sz w:val="18"/>
                <w:szCs w:val="18"/>
                <w:lang w:eastAsia="en-GB"/>
                <w14:ligatures w14:val="none"/>
              </w:rPr>
            </w:pPr>
            <w:r>
              <w:rPr>
                <w:rFonts w:ascii="Calibri" w:eastAsia="Calibri" w:hAnsi="Calibri" w:cs="Calibri"/>
                <w:color w:val="FFFFFF" w:themeColor="background1"/>
                <w:kern w:val="0"/>
                <w:sz w:val="18"/>
                <w:szCs w:val="18"/>
                <w:lang w:eastAsia="en-GB"/>
                <w14:ligatures w14:val="none"/>
              </w:rPr>
              <w:t>24</w:t>
            </w:r>
          </w:p>
        </w:tc>
        <w:tc>
          <w:tcPr>
            <w:tcW w:w="854" w:type="dxa"/>
            <w:shd w:val="clear" w:color="auto" w:fill="0070C0"/>
            <w:vAlign w:val="center"/>
          </w:tcPr>
          <w:p w14:paraId="56350AE5" w14:textId="045C8B27" w:rsidR="00C41F73" w:rsidRPr="00721A17" w:rsidRDefault="00133A50" w:rsidP="00AE3F2C">
            <w:pPr>
              <w:spacing w:before="0" w:after="0"/>
              <w:jc w:val="center"/>
              <w:rPr>
                <w:rFonts w:ascii="Calibri" w:eastAsia="Calibri" w:hAnsi="Calibri" w:cs="Calibri"/>
                <w:color w:val="FFFFFF" w:themeColor="background1"/>
                <w:kern w:val="0"/>
                <w:sz w:val="18"/>
                <w:szCs w:val="18"/>
                <w:lang w:eastAsia="en-GB"/>
                <w14:ligatures w14:val="none"/>
              </w:rPr>
            </w:pPr>
            <w:r>
              <w:rPr>
                <w:rFonts w:ascii="Calibri" w:eastAsia="Calibri" w:hAnsi="Calibri" w:cs="Calibri"/>
                <w:color w:val="FFFFFF" w:themeColor="background1"/>
                <w:kern w:val="0"/>
                <w:sz w:val="18"/>
                <w:szCs w:val="18"/>
                <w:lang w:eastAsia="en-GB"/>
                <w14:ligatures w14:val="none"/>
              </w:rPr>
              <w:t>22</w:t>
            </w:r>
          </w:p>
        </w:tc>
        <w:tc>
          <w:tcPr>
            <w:tcW w:w="713" w:type="dxa"/>
            <w:shd w:val="clear" w:color="auto" w:fill="0070C0"/>
            <w:vAlign w:val="center"/>
          </w:tcPr>
          <w:p w14:paraId="4BEFE010" w14:textId="2398C6F7" w:rsidR="00C41F73" w:rsidRPr="00721A17" w:rsidRDefault="00133A50" w:rsidP="00AE3F2C">
            <w:pPr>
              <w:spacing w:before="0" w:after="0"/>
              <w:jc w:val="center"/>
              <w:rPr>
                <w:rFonts w:ascii="Calibri" w:eastAsia="Calibri" w:hAnsi="Calibri" w:cs="Calibri"/>
                <w:color w:val="FFFFFF" w:themeColor="background1"/>
                <w:kern w:val="0"/>
                <w:sz w:val="18"/>
                <w:szCs w:val="18"/>
                <w:lang w:eastAsia="en-GB"/>
                <w14:ligatures w14:val="none"/>
              </w:rPr>
            </w:pPr>
            <w:r>
              <w:rPr>
                <w:rFonts w:ascii="Calibri" w:eastAsia="Calibri" w:hAnsi="Calibri" w:cs="Calibri"/>
                <w:color w:val="FFFFFF" w:themeColor="background1"/>
                <w:kern w:val="0"/>
                <w:sz w:val="18"/>
                <w:szCs w:val="18"/>
                <w:lang w:eastAsia="en-GB"/>
                <w14:ligatures w14:val="none"/>
              </w:rPr>
              <w:t>6</w:t>
            </w:r>
          </w:p>
        </w:tc>
        <w:tc>
          <w:tcPr>
            <w:tcW w:w="810" w:type="dxa"/>
            <w:shd w:val="clear" w:color="auto" w:fill="0070C0"/>
            <w:vAlign w:val="center"/>
          </w:tcPr>
          <w:p w14:paraId="4C739CBB" w14:textId="32F051DD" w:rsidR="00C41F73" w:rsidRPr="00721A17" w:rsidRDefault="00133A50" w:rsidP="00AE3F2C">
            <w:pPr>
              <w:spacing w:before="0" w:after="0"/>
              <w:jc w:val="center"/>
              <w:rPr>
                <w:rFonts w:ascii="Calibri" w:eastAsia="Calibri" w:hAnsi="Calibri" w:cs="Calibri"/>
                <w:color w:val="FFFFFF" w:themeColor="background1"/>
                <w:kern w:val="0"/>
                <w:sz w:val="18"/>
                <w:szCs w:val="18"/>
                <w:lang w:eastAsia="en-GB"/>
                <w14:ligatures w14:val="none"/>
              </w:rPr>
            </w:pPr>
            <w:r>
              <w:rPr>
                <w:rFonts w:ascii="Calibri" w:eastAsia="Calibri" w:hAnsi="Calibri" w:cs="Calibri"/>
                <w:color w:val="FFFFFF" w:themeColor="background1"/>
                <w:kern w:val="0"/>
                <w:sz w:val="18"/>
                <w:szCs w:val="18"/>
                <w:lang w:eastAsia="en-GB"/>
                <w14:ligatures w14:val="none"/>
              </w:rPr>
              <w:t>18</w:t>
            </w:r>
          </w:p>
        </w:tc>
        <w:tc>
          <w:tcPr>
            <w:tcW w:w="850" w:type="dxa"/>
            <w:gridSpan w:val="2"/>
            <w:shd w:val="clear" w:color="auto" w:fill="0070C0"/>
            <w:vAlign w:val="center"/>
          </w:tcPr>
          <w:p w14:paraId="0A508063" w14:textId="77777777" w:rsidR="00C41F73" w:rsidRPr="00721A17" w:rsidRDefault="00C41F73" w:rsidP="00AE3F2C">
            <w:pPr>
              <w:spacing w:before="0" w:after="0"/>
              <w:jc w:val="center"/>
              <w:rPr>
                <w:rFonts w:ascii="Calibri" w:eastAsia="Calibri" w:hAnsi="Calibri" w:cs="Calibri"/>
                <w:color w:val="FFFFFF" w:themeColor="background1"/>
                <w:kern w:val="0"/>
                <w:sz w:val="18"/>
                <w:szCs w:val="18"/>
                <w:lang w:eastAsia="en-GB"/>
                <w14:ligatures w14:val="none"/>
              </w:rPr>
            </w:pPr>
            <w:r w:rsidRPr="00721A17">
              <w:rPr>
                <w:rFonts w:ascii="Calibri" w:eastAsia="Calibri" w:hAnsi="Calibri" w:cs="Calibri"/>
                <w:color w:val="FFFFFF" w:themeColor="background1"/>
                <w:kern w:val="0"/>
                <w:sz w:val="18"/>
                <w:szCs w:val="18"/>
                <w:lang w:eastAsia="en-GB"/>
                <w14:ligatures w14:val="none"/>
              </w:rPr>
              <w:t>3</w:t>
            </w:r>
          </w:p>
        </w:tc>
      </w:tr>
      <w:tr w:rsidR="00943681" w:rsidRPr="00721A17" w14:paraId="5BC73A05" w14:textId="77777777" w:rsidTr="001B425F">
        <w:trPr>
          <w:gridAfter w:val="1"/>
          <w:wAfter w:w="480" w:type="dxa"/>
          <w:trHeight w:val="171"/>
        </w:trPr>
        <w:tc>
          <w:tcPr>
            <w:tcW w:w="10288" w:type="dxa"/>
            <w:gridSpan w:val="8"/>
            <w:tcBorders>
              <w:top w:val="nil"/>
              <w:left w:val="nil"/>
              <w:bottom w:val="nil"/>
              <w:right w:val="nil"/>
            </w:tcBorders>
            <w:vAlign w:val="center"/>
          </w:tcPr>
          <w:p w14:paraId="2F11DFE6" w14:textId="435BF0F4" w:rsidR="00943681" w:rsidRPr="00721A17" w:rsidRDefault="00943681" w:rsidP="00943681">
            <w:pPr>
              <w:spacing w:before="0" w:after="0"/>
              <w:rPr>
                <w:rFonts w:ascii="Calibri" w:eastAsia="Calibri" w:hAnsi="Calibri" w:cs="Calibri"/>
                <w:color w:val="002060"/>
                <w:kern w:val="0"/>
                <w:sz w:val="18"/>
                <w:szCs w:val="18"/>
                <w:lang w:eastAsia="en-GB"/>
                <w14:ligatures w14:val="none"/>
              </w:rPr>
            </w:pPr>
            <w:bookmarkStart w:id="91" w:name="_Toc135641099"/>
            <w:r w:rsidRPr="00721A17">
              <w:rPr>
                <w:rFonts w:ascii="Calibri" w:eastAsia="Calibri" w:hAnsi="Calibri" w:cs="Calibri"/>
                <w:color w:val="002060"/>
                <w:kern w:val="0"/>
                <w:sz w:val="18"/>
                <w:szCs w:val="18"/>
                <w:lang w:eastAsia="en-GB"/>
                <w14:ligatures w14:val="none"/>
              </w:rPr>
              <w:t>CE: Committee Exam, F</w:t>
            </w:r>
            <w:r w:rsidR="00747274" w:rsidRPr="00721A17">
              <w:rPr>
                <w:rFonts w:ascii="Calibri" w:eastAsia="Calibri" w:hAnsi="Calibri" w:cs="Calibri"/>
                <w:color w:val="002060"/>
                <w:kern w:val="0"/>
                <w:sz w:val="18"/>
                <w:szCs w:val="18"/>
                <w:lang w:eastAsia="en-GB"/>
                <w14:ligatures w14:val="none"/>
              </w:rPr>
              <w:t>F</w:t>
            </w:r>
            <w:r w:rsidRPr="00721A17">
              <w:rPr>
                <w:rFonts w:ascii="Calibri" w:eastAsia="Calibri" w:hAnsi="Calibri" w:cs="Calibri"/>
                <w:color w:val="002060"/>
                <w:kern w:val="0"/>
                <w:sz w:val="18"/>
                <w:szCs w:val="18"/>
                <w:lang w:eastAsia="en-GB"/>
                <w14:ligatures w14:val="none"/>
              </w:rPr>
              <w:t xml:space="preserve">E: Fall </w:t>
            </w:r>
            <w:r w:rsidR="00944519" w:rsidRPr="00721A17">
              <w:rPr>
                <w:rFonts w:ascii="Calibri" w:eastAsia="Calibri" w:hAnsi="Calibri" w:cs="Calibri"/>
                <w:color w:val="002060"/>
                <w:kern w:val="0"/>
                <w:sz w:val="18"/>
                <w:szCs w:val="18"/>
                <w:lang w:eastAsia="en-GB"/>
                <w14:ligatures w14:val="none"/>
              </w:rPr>
              <w:t>Te</w:t>
            </w:r>
            <w:r w:rsidR="00747274" w:rsidRPr="00721A17">
              <w:rPr>
                <w:rFonts w:ascii="Calibri" w:eastAsia="Calibri" w:hAnsi="Calibri" w:cs="Calibri"/>
                <w:color w:val="002060"/>
                <w:kern w:val="0"/>
                <w:sz w:val="18"/>
                <w:szCs w:val="18"/>
                <w:lang w:eastAsia="en-GB"/>
                <w14:ligatures w14:val="none"/>
              </w:rPr>
              <w:t>r</w:t>
            </w:r>
            <w:r w:rsidR="00944519" w:rsidRPr="00721A17">
              <w:rPr>
                <w:rFonts w:ascii="Calibri" w:eastAsia="Calibri" w:hAnsi="Calibri" w:cs="Calibri"/>
                <w:color w:val="002060"/>
                <w:kern w:val="0"/>
                <w:sz w:val="18"/>
                <w:szCs w:val="18"/>
                <w:lang w:eastAsia="en-GB"/>
                <w14:ligatures w14:val="none"/>
              </w:rPr>
              <w:t>m</w:t>
            </w:r>
            <w:r w:rsidR="00747274" w:rsidRPr="00721A17">
              <w:rPr>
                <w:rFonts w:ascii="Calibri" w:eastAsia="Calibri" w:hAnsi="Calibri" w:cs="Calibri"/>
                <w:color w:val="002060"/>
                <w:kern w:val="0"/>
                <w:sz w:val="18"/>
                <w:szCs w:val="18"/>
                <w:lang w:eastAsia="en-GB"/>
                <w14:ligatures w14:val="none"/>
              </w:rPr>
              <w:t xml:space="preserve"> Final</w:t>
            </w:r>
            <w:r w:rsidRPr="00721A17">
              <w:rPr>
                <w:rFonts w:ascii="Calibri" w:eastAsia="Calibri" w:hAnsi="Calibri" w:cs="Calibri"/>
                <w:color w:val="002060"/>
                <w:kern w:val="0"/>
                <w:sz w:val="18"/>
                <w:szCs w:val="18"/>
                <w:lang w:eastAsia="en-GB"/>
                <w14:ligatures w14:val="none"/>
              </w:rPr>
              <w:t xml:space="preserve"> Exam,  </w:t>
            </w:r>
            <w:r w:rsidR="00747274" w:rsidRPr="00721A17">
              <w:rPr>
                <w:rFonts w:ascii="Calibri" w:eastAsia="Calibri" w:hAnsi="Calibri" w:cs="Calibri"/>
                <w:color w:val="002060"/>
                <w:kern w:val="0"/>
                <w:sz w:val="18"/>
                <w:szCs w:val="18"/>
                <w:lang w:eastAsia="en-GB"/>
                <w14:ligatures w14:val="none"/>
              </w:rPr>
              <w:t xml:space="preserve">Re-sit </w:t>
            </w:r>
            <w:r w:rsidRPr="00721A17">
              <w:rPr>
                <w:rFonts w:ascii="Calibri" w:eastAsia="Calibri" w:hAnsi="Calibri" w:cs="Calibri"/>
                <w:color w:val="002060"/>
                <w:kern w:val="0"/>
                <w:sz w:val="18"/>
                <w:szCs w:val="18"/>
                <w:lang w:eastAsia="en-GB"/>
                <w14:ligatures w14:val="none"/>
              </w:rPr>
              <w:t xml:space="preserve">E: </w:t>
            </w:r>
            <w:r w:rsidR="00747274" w:rsidRPr="00721A17">
              <w:rPr>
                <w:rFonts w:ascii="Calibri" w:eastAsia="Calibri" w:hAnsi="Calibri" w:cs="Calibri"/>
                <w:color w:val="002060"/>
                <w:kern w:val="0"/>
                <w:sz w:val="18"/>
                <w:szCs w:val="18"/>
                <w:lang w:eastAsia="en-GB"/>
                <w14:ligatures w14:val="none"/>
              </w:rPr>
              <w:t>Re-sit</w:t>
            </w:r>
            <w:r w:rsidRPr="00721A17">
              <w:rPr>
                <w:rFonts w:ascii="Calibri" w:eastAsia="Calibri" w:hAnsi="Calibri" w:cs="Calibri"/>
                <w:color w:val="002060"/>
                <w:kern w:val="0"/>
                <w:sz w:val="18"/>
                <w:szCs w:val="18"/>
                <w:lang w:eastAsia="en-GB"/>
                <w14:ligatures w14:val="none"/>
              </w:rPr>
              <w:t xml:space="preserve"> Exam, MCE: Multiple Choice Exam, PE: Practical Exam</w:t>
            </w:r>
          </w:p>
        </w:tc>
      </w:tr>
    </w:tbl>
    <w:p w14:paraId="6D693965" w14:textId="77777777" w:rsidR="00B21E8C" w:rsidRPr="000365B5" w:rsidRDefault="00B21E8C" w:rsidP="00B21E8C">
      <w:pPr>
        <w:pStyle w:val="Balk1"/>
      </w:pPr>
      <w:bookmarkStart w:id="92" w:name="_Toc179189786"/>
      <w:bookmarkEnd w:id="91"/>
      <w:r w:rsidRPr="000365B5">
        <w:lastRenderedPageBreak/>
        <w:t>METABOLISM-DIGESTIVE SYSTEM COMMITTEE</w:t>
      </w:r>
      <w:bookmarkEnd w:id="92"/>
    </w:p>
    <w:p w14:paraId="78CBBEB7" w14:textId="77777777" w:rsidR="00B21E8C" w:rsidRPr="000365B5" w:rsidRDefault="00B21E8C" w:rsidP="002E0921">
      <w:pPr>
        <w:pStyle w:val="Balk2"/>
        <w:spacing w:before="0"/>
        <w:jc w:val="center"/>
      </w:pPr>
      <w:bookmarkStart w:id="93" w:name="_Toc179189787"/>
      <w:bookmarkStart w:id="94" w:name="_Toc135641102"/>
      <w:r w:rsidRPr="000365B5">
        <w:t>AIM OF THE COMMITTEE</w:t>
      </w:r>
      <w:bookmarkEnd w:id="93"/>
    </w:p>
    <w:p w14:paraId="3B606964" w14:textId="5AE0BB37" w:rsidR="00B21E8C" w:rsidRPr="000365B5" w:rsidRDefault="004911C6" w:rsidP="00B21E8C">
      <w:r>
        <w:t>The aim is</w:t>
      </w:r>
      <w:r w:rsidR="00B21E8C" w:rsidRPr="000365B5">
        <w:t xml:space="preserve"> to </w:t>
      </w:r>
      <w:r w:rsidR="00C756E6" w:rsidRPr="000365B5">
        <w:t xml:space="preserve">explain </w:t>
      </w:r>
      <w:r w:rsidR="00B21E8C" w:rsidRPr="000365B5">
        <w:t>the general structure, functional properties, functions and development of the digestive system, to learn the metabolic processes of proteins in ensuring structural continuity, to associate them with clinical situations, to learn the pathogenesis, epidemiology, diseases and laboratory diagnosis of the general characteristics of bacteria.</w:t>
      </w:r>
    </w:p>
    <w:p w14:paraId="7CB8055B" w14:textId="77777777" w:rsidR="00B21E8C" w:rsidRPr="000365B5" w:rsidRDefault="00B21E8C" w:rsidP="00B21E8C">
      <w:pPr>
        <w:pStyle w:val="Balk2"/>
      </w:pPr>
    </w:p>
    <w:p w14:paraId="3AB260B5" w14:textId="5BF9B9AF" w:rsidR="00B21E8C" w:rsidRPr="000365B5" w:rsidRDefault="00571207" w:rsidP="009D18F9">
      <w:pPr>
        <w:keepNext/>
        <w:keepLines/>
        <w:spacing w:before="40" w:after="0"/>
        <w:jc w:val="center"/>
        <w:outlineLvl w:val="1"/>
        <w:rPr>
          <w:rFonts w:eastAsiaTheme="majorEastAsia" w:cstheme="majorBidi"/>
          <w:color w:val="0670AB"/>
          <w:sz w:val="26"/>
          <w:szCs w:val="26"/>
        </w:rPr>
      </w:pPr>
      <w:bookmarkStart w:id="95" w:name="_Toc155879656"/>
      <w:bookmarkStart w:id="96" w:name="_Toc179189788"/>
      <w:r w:rsidRPr="000365B5">
        <w:rPr>
          <w:rFonts w:eastAsiaTheme="majorEastAsia" w:cstheme="majorBidi"/>
          <w:color w:val="0670AB"/>
          <w:sz w:val="26"/>
          <w:szCs w:val="26"/>
        </w:rPr>
        <w:t xml:space="preserve">COMMITTEE LEARNING OUTCOMES AND </w:t>
      </w:r>
      <w:r w:rsidR="00646D22">
        <w:rPr>
          <w:rFonts w:eastAsiaTheme="majorEastAsia" w:cstheme="majorBidi"/>
          <w:color w:val="0670AB"/>
          <w:sz w:val="26"/>
          <w:szCs w:val="26"/>
        </w:rPr>
        <w:t>ASSESS</w:t>
      </w:r>
      <w:r w:rsidRPr="000365B5">
        <w:rPr>
          <w:rFonts w:eastAsiaTheme="majorEastAsia" w:cstheme="majorBidi"/>
          <w:color w:val="0670AB"/>
          <w:sz w:val="26"/>
          <w:szCs w:val="26"/>
        </w:rPr>
        <w:t>MENT &amp;</w:t>
      </w:r>
      <w:r w:rsidR="00BC7247">
        <w:rPr>
          <w:rFonts w:eastAsiaTheme="majorEastAsia" w:cstheme="majorBidi"/>
          <w:color w:val="0670AB"/>
          <w:sz w:val="26"/>
          <w:szCs w:val="26"/>
        </w:rPr>
        <w:t xml:space="preserve"> </w:t>
      </w:r>
      <w:r w:rsidRPr="000365B5">
        <w:rPr>
          <w:rFonts w:eastAsiaTheme="majorEastAsia" w:cstheme="majorBidi"/>
          <w:color w:val="0670AB"/>
          <w:sz w:val="26"/>
          <w:szCs w:val="26"/>
        </w:rPr>
        <w:t>EVALUATION METHOD</w:t>
      </w:r>
      <w:bookmarkEnd w:id="95"/>
      <w:bookmarkEnd w:id="96"/>
    </w:p>
    <w:tbl>
      <w:tblPr>
        <w:tblStyle w:val="KlavuzuTablo4-Vurgu1"/>
        <w:tblW w:w="0" w:type="auto"/>
        <w:tblInd w:w="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8"/>
        <w:gridCol w:w="7425"/>
        <w:gridCol w:w="2523"/>
      </w:tblGrid>
      <w:tr w:rsidR="00B21E8C" w:rsidRPr="000365B5" w14:paraId="08B09B18" w14:textId="77777777" w:rsidTr="009D18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extDirection w:val="btLr"/>
            <w:vAlign w:val="center"/>
          </w:tcPr>
          <w:p w14:paraId="6834C1C3" w14:textId="77777777" w:rsidR="00B21E8C" w:rsidRPr="000365B5" w:rsidRDefault="00B21E8C" w:rsidP="00AE3F2C">
            <w:pPr>
              <w:spacing w:before="0" w:after="0"/>
              <w:rPr>
                <w:b w:val="0"/>
                <w:bCs w:val="0"/>
              </w:rPr>
            </w:pPr>
          </w:p>
        </w:tc>
        <w:tc>
          <w:tcPr>
            <w:tcW w:w="7425" w:type="dxa"/>
            <w:tcBorders>
              <w:top w:val="none" w:sz="0" w:space="0" w:color="auto"/>
              <w:left w:val="none" w:sz="0" w:space="0" w:color="auto"/>
              <w:bottom w:val="none" w:sz="0" w:space="0" w:color="auto"/>
              <w:right w:val="none" w:sz="0" w:space="0" w:color="auto"/>
            </w:tcBorders>
            <w:shd w:val="clear" w:color="auto" w:fill="0670AB"/>
            <w:vAlign w:val="center"/>
          </w:tcPr>
          <w:p w14:paraId="4AFA5704" w14:textId="5C6428C3" w:rsidR="00B21E8C" w:rsidRPr="000365B5" w:rsidRDefault="00B21E8C" w:rsidP="004911C6">
            <w:pPr>
              <w:spacing w:before="0" w:after="0"/>
              <w:jc w:val="left"/>
              <w:cnfStyle w:val="100000000000" w:firstRow="1" w:lastRow="0" w:firstColumn="0" w:lastColumn="0" w:oddVBand="0" w:evenVBand="0" w:oddHBand="0" w:evenHBand="0" w:firstRowFirstColumn="0" w:firstRowLastColumn="0" w:lastRowFirstColumn="0" w:lastRowLastColumn="0"/>
            </w:pPr>
            <w:r w:rsidRPr="000365B5">
              <w:t>LEARNING OUTCOMES</w:t>
            </w:r>
          </w:p>
        </w:tc>
        <w:tc>
          <w:tcPr>
            <w:tcW w:w="2523" w:type="dxa"/>
            <w:tcBorders>
              <w:top w:val="none" w:sz="0" w:space="0" w:color="auto"/>
              <w:left w:val="none" w:sz="0" w:space="0" w:color="auto"/>
              <w:bottom w:val="none" w:sz="0" w:space="0" w:color="auto"/>
              <w:right w:val="none" w:sz="0" w:space="0" w:color="auto"/>
            </w:tcBorders>
            <w:vAlign w:val="center"/>
          </w:tcPr>
          <w:p w14:paraId="00E913FE" w14:textId="1C192769" w:rsidR="00B21E8C" w:rsidRPr="000365B5" w:rsidRDefault="00E71CC1" w:rsidP="00AE3F2C">
            <w:pPr>
              <w:spacing w:before="0" w:after="0"/>
              <w:jc w:val="center"/>
              <w:cnfStyle w:val="100000000000" w:firstRow="1" w:lastRow="0" w:firstColumn="0" w:lastColumn="0" w:oddVBand="0" w:evenVBand="0" w:oddHBand="0" w:evenHBand="0" w:firstRowFirstColumn="0" w:firstRowLastColumn="0" w:lastRowFirstColumn="0" w:lastRowLastColumn="0"/>
            </w:pPr>
            <w:r w:rsidRPr="000365B5">
              <w:t>ASSESSMENT &amp; EVALUATION METHOD</w:t>
            </w:r>
          </w:p>
        </w:tc>
      </w:tr>
      <w:tr w:rsidR="005A3170" w:rsidRPr="000365B5" w14:paraId="3B2D0F7B" w14:textId="77777777" w:rsidTr="00F32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0670AB"/>
            <w:textDirection w:val="btLr"/>
            <w:vAlign w:val="center"/>
          </w:tcPr>
          <w:p w14:paraId="7A3A9473" w14:textId="67D3D38D" w:rsidR="005A3170" w:rsidRPr="000365B5" w:rsidRDefault="00E71CC1" w:rsidP="009C7185">
            <w:pPr>
              <w:spacing w:before="0" w:after="0"/>
              <w:jc w:val="center"/>
              <w:rPr>
                <w:color w:val="FFFFFF" w:themeColor="background1"/>
              </w:rPr>
            </w:pPr>
            <w:bookmarkStart w:id="97" w:name="_Hlk150882065"/>
            <w:r w:rsidRPr="000365B5">
              <w:rPr>
                <w:color w:val="FFFFFF" w:themeColor="background1"/>
              </w:rPr>
              <w:t>KNOWLEDGE</w:t>
            </w:r>
          </w:p>
        </w:tc>
        <w:tc>
          <w:tcPr>
            <w:tcW w:w="7425" w:type="dxa"/>
            <w:shd w:val="clear" w:color="auto" w:fill="BEE6FC"/>
          </w:tcPr>
          <w:p w14:paraId="345DF5FA" w14:textId="77777777" w:rsidR="005A3170" w:rsidRPr="000365B5" w:rsidRDefault="005A3170" w:rsidP="005A3170">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Explain head, face and neck development and developmental anomalies</w:t>
            </w:r>
          </w:p>
        </w:tc>
        <w:tc>
          <w:tcPr>
            <w:tcW w:w="2523" w:type="dxa"/>
            <w:shd w:val="clear" w:color="auto" w:fill="BEE6FC"/>
            <w:vAlign w:val="center"/>
          </w:tcPr>
          <w:p w14:paraId="13B25329" w14:textId="08FC2120" w:rsidR="005A3170" w:rsidRPr="000365B5" w:rsidRDefault="005A3170"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4537F" w:themeColor="accent1" w:themeShade="BF"/>
              </w:rPr>
              <w:t>MCE, OEQ</w:t>
            </w:r>
            <w:r w:rsidR="007873E9" w:rsidRPr="000365B5">
              <w:rPr>
                <w:rFonts w:cstheme="minorHAnsi"/>
                <w:color w:val="04537F" w:themeColor="accent1" w:themeShade="BF"/>
              </w:rPr>
              <w:t>*</w:t>
            </w:r>
            <w:r w:rsidRPr="000365B5">
              <w:rPr>
                <w:rFonts w:cstheme="minorHAnsi"/>
                <w:color w:val="04537F" w:themeColor="accent1" w:themeShade="BF"/>
              </w:rPr>
              <w:t>, FB</w:t>
            </w:r>
            <w:r w:rsidR="007873E9" w:rsidRPr="000365B5">
              <w:rPr>
                <w:rFonts w:cstheme="minorHAnsi"/>
                <w:color w:val="04537F" w:themeColor="accent1" w:themeShade="BF"/>
              </w:rPr>
              <w:t>*</w:t>
            </w:r>
            <w:r w:rsidRPr="000365B5">
              <w:rPr>
                <w:rFonts w:cstheme="minorHAnsi"/>
                <w:color w:val="04537F" w:themeColor="accent1" w:themeShade="BF"/>
              </w:rPr>
              <w:t>, PE</w:t>
            </w:r>
          </w:p>
        </w:tc>
      </w:tr>
      <w:tr w:rsidR="007873E9" w:rsidRPr="000365B5" w14:paraId="1F44E498" w14:textId="77777777" w:rsidTr="00AE3F2C">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textDirection w:val="btLr"/>
            <w:vAlign w:val="center"/>
          </w:tcPr>
          <w:p w14:paraId="4AB7B561" w14:textId="77777777" w:rsidR="007873E9" w:rsidRPr="000365B5" w:rsidRDefault="007873E9" w:rsidP="009C7185">
            <w:pPr>
              <w:spacing w:before="0" w:after="0"/>
              <w:jc w:val="center"/>
              <w:rPr>
                <w:color w:val="FFFFFF" w:themeColor="background1"/>
              </w:rPr>
            </w:pPr>
          </w:p>
        </w:tc>
        <w:tc>
          <w:tcPr>
            <w:tcW w:w="7425" w:type="dxa"/>
          </w:tcPr>
          <w:p w14:paraId="04B61FF6"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Explain the development, structure and function of the mouth, esophagus and stomach</w:t>
            </w:r>
          </w:p>
        </w:tc>
        <w:tc>
          <w:tcPr>
            <w:tcW w:w="2523" w:type="dxa"/>
          </w:tcPr>
          <w:p w14:paraId="59F4CC0D" w14:textId="4BED4A6B"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4537F" w:themeColor="accent1" w:themeShade="BF"/>
              </w:rPr>
              <w:t>MCE, OEQ*, FB*, PE</w:t>
            </w:r>
          </w:p>
        </w:tc>
      </w:tr>
      <w:tr w:rsidR="007873E9" w:rsidRPr="000365B5" w14:paraId="5BDB85B4"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textDirection w:val="btLr"/>
            <w:vAlign w:val="center"/>
          </w:tcPr>
          <w:p w14:paraId="310254D7" w14:textId="77777777" w:rsidR="007873E9" w:rsidRPr="000365B5" w:rsidRDefault="007873E9" w:rsidP="009C7185">
            <w:pPr>
              <w:spacing w:before="0" w:after="0"/>
              <w:jc w:val="center"/>
              <w:rPr>
                <w:color w:val="FFFFFF" w:themeColor="background1"/>
              </w:rPr>
            </w:pPr>
          </w:p>
        </w:tc>
        <w:tc>
          <w:tcPr>
            <w:tcW w:w="7425" w:type="dxa"/>
            <w:shd w:val="clear" w:color="auto" w:fill="BEE6FC"/>
          </w:tcPr>
          <w:p w14:paraId="417D89BB" w14:textId="77777777" w:rsidR="007873E9" w:rsidRPr="000365B5" w:rsidRDefault="007873E9" w:rsidP="007873E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Explain the development, structure and function of the small intestine and large intestine</w:t>
            </w:r>
          </w:p>
        </w:tc>
        <w:tc>
          <w:tcPr>
            <w:tcW w:w="2523" w:type="dxa"/>
            <w:shd w:val="clear" w:color="auto" w:fill="BEE6FC"/>
          </w:tcPr>
          <w:p w14:paraId="0819ABAB" w14:textId="3F883E48" w:rsidR="007873E9" w:rsidRPr="000365B5" w:rsidRDefault="007873E9"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4537F" w:themeColor="accent1" w:themeShade="BF"/>
              </w:rPr>
              <w:t>MCE, OEQ*, FB*, PE</w:t>
            </w:r>
          </w:p>
        </w:tc>
      </w:tr>
      <w:tr w:rsidR="007873E9" w:rsidRPr="000365B5" w14:paraId="7B6EF3B3" w14:textId="77777777" w:rsidTr="00AE3F2C">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textDirection w:val="btLr"/>
            <w:vAlign w:val="center"/>
          </w:tcPr>
          <w:p w14:paraId="0FA52847" w14:textId="77777777" w:rsidR="007873E9" w:rsidRPr="000365B5" w:rsidRDefault="007873E9" w:rsidP="009C7185">
            <w:pPr>
              <w:spacing w:before="0" w:after="0"/>
              <w:jc w:val="center"/>
              <w:rPr>
                <w:color w:val="FFFFFF" w:themeColor="background1"/>
              </w:rPr>
            </w:pPr>
          </w:p>
        </w:tc>
        <w:tc>
          <w:tcPr>
            <w:tcW w:w="7425" w:type="dxa"/>
          </w:tcPr>
          <w:p w14:paraId="4E06F61F"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Make relation between digestive system structures and clinical situations</w:t>
            </w:r>
          </w:p>
        </w:tc>
        <w:tc>
          <w:tcPr>
            <w:tcW w:w="2523" w:type="dxa"/>
          </w:tcPr>
          <w:p w14:paraId="7C1CE44A" w14:textId="30BC7629"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4537F" w:themeColor="accent1" w:themeShade="BF"/>
              </w:rPr>
              <w:t>MCE, OEQ*, FB*, PE</w:t>
            </w:r>
          </w:p>
        </w:tc>
      </w:tr>
      <w:tr w:rsidR="007873E9" w:rsidRPr="000365B5" w14:paraId="6CBF3EFC"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textDirection w:val="btLr"/>
            <w:vAlign w:val="center"/>
          </w:tcPr>
          <w:p w14:paraId="6A880DCA" w14:textId="77777777" w:rsidR="007873E9" w:rsidRPr="000365B5" w:rsidRDefault="007873E9" w:rsidP="009C7185">
            <w:pPr>
              <w:spacing w:before="0" w:after="0"/>
              <w:jc w:val="center"/>
              <w:rPr>
                <w:color w:val="FFFFFF" w:themeColor="background1"/>
              </w:rPr>
            </w:pPr>
          </w:p>
        </w:tc>
        <w:tc>
          <w:tcPr>
            <w:tcW w:w="7425" w:type="dxa"/>
            <w:shd w:val="clear" w:color="auto" w:fill="BEE6FC"/>
          </w:tcPr>
          <w:p w14:paraId="0085F0A7" w14:textId="77777777" w:rsidR="007873E9" w:rsidRPr="000365B5" w:rsidRDefault="007873E9" w:rsidP="007873E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Explain the development, structure and function of liver, pancreas and gallbladder</w:t>
            </w:r>
          </w:p>
        </w:tc>
        <w:tc>
          <w:tcPr>
            <w:tcW w:w="2523" w:type="dxa"/>
            <w:shd w:val="clear" w:color="auto" w:fill="BEE6FC"/>
          </w:tcPr>
          <w:p w14:paraId="2D6DEA38" w14:textId="327859E0" w:rsidR="007873E9" w:rsidRPr="000365B5" w:rsidRDefault="007873E9"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4537F" w:themeColor="accent1" w:themeShade="BF"/>
              </w:rPr>
              <w:t>MCE, OEQ*, FB*, PE</w:t>
            </w:r>
          </w:p>
        </w:tc>
      </w:tr>
      <w:tr w:rsidR="007873E9" w:rsidRPr="000365B5" w14:paraId="6805541A" w14:textId="77777777" w:rsidTr="00AE3F2C">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textDirection w:val="btLr"/>
            <w:vAlign w:val="center"/>
          </w:tcPr>
          <w:p w14:paraId="7FE02A50" w14:textId="77777777" w:rsidR="007873E9" w:rsidRPr="000365B5" w:rsidRDefault="007873E9" w:rsidP="009C7185">
            <w:pPr>
              <w:spacing w:before="0" w:after="0"/>
              <w:jc w:val="center"/>
              <w:rPr>
                <w:color w:val="FFFFFF" w:themeColor="background1"/>
              </w:rPr>
            </w:pPr>
          </w:p>
        </w:tc>
        <w:tc>
          <w:tcPr>
            <w:tcW w:w="7425" w:type="dxa"/>
          </w:tcPr>
          <w:p w14:paraId="55C442B6"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Explain peritoneum and its development, structure, and function</w:t>
            </w:r>
          </w:p>
        </w:tc>
        <w:tc>
          <w:tcPr>
            <w:tcW w:w="2523" w:type="dxa"/>
          </w:tcPr>
          <w:p w14:paraId="65401F80" w14:textId="412EE255"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4537F" w:themeColor="accent1" w:themeShade="BF"/>
              </w:rPr>
              <w:t>MCE, OEQ*, FB*, PE</w:t>
            </w:r>
          </w:p>
        </w:tc>
      </w:tr>
      <w:tr w:rsidR="007873E9" w:rsidRPr="000365B5" w14:paraId="73D93FE5"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textDirection w:val="btLr"/>
            <w:vAlign w:val="center"/>
          </w:tcPr>
          <w:p w14:paraId="2F786B26" w14:textId="77777777" w:rsidR="007873E9" w:rsidRPr="000365B5" w:rsidRDefault="007873E9" w:rsidP="009C7185">
            <w:pPr>
              <w:spacing w:before="0" w:after="0"/>
              <w:jc w:val="center"/>
              <w:rPr>
                <w:color w:val="FFFFFF" w:themeColor="background1"/>
              </w:rPr>
            </w:pPr>
          </w:p>
        </w:tc>
        <w:tc>
          <w:tcPr>
            <w:tcW w:w="7425" w:type="dxa"/>
            <w:shd w:val="clear" w:color="auto" w:fill="BEE6FC"/>
          </w:tcPr>
          <w:p w14:paraId="39B35464" w14:textId="77777777" w:rsidR="007873E9" w:rsidRPr="000365B5" w:rsidRDefault="007873E9" w:rsidP="007873E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Explain portal system and porto-caval anastomoses</w:t>
            </w:r>
          </w:p>
        </w:tc>
        <w:tc>
          <w:tcPr>
            <w:tcW w:w="2523" w:type="dxa"/>
            <w:shd w:val="clear" w:color="auto" w:fill="BEE6FC"/>
          </w:tcPr>
          <w:p w14:paraId="2FB95406" w14:textId="27F13990" w:rsidR="007873E9" w:rsidRPr="000365B5" w:rsidRDefault="007873E9"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4537F" w:themeColor="accent1" w:themeShade="BF"/>
              </w:rPr>
              <w:t>MCE, OEQ*, FB*, PE</w:t>
            </w:r>
          </w:p>
        </w:tc>
      </w:tr>
      <w:tr w:rsidR="007873E9" w:rsidRPr="000365B5" w14:paraId="1BEDDE40" w14:textId="77777777" w:rsidTr="00AE3F2C">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vAlign w:val="center"/>
          </w:tcPr>
          <w:p w14:paraId="70752C99" w14:textId="77777777" w:rsidR="007873E9" w:rsidRPr="000365B5" w:rsidRDefault="007873E9" w:rsidP="009C7185">
            <w:pPr>
              <w:spacing w:before="0" w:after="0"/>
              <w:jc w:val="center"/>
              <w:rPr>
                <w:color w:val="FFFFFF" w:themeColor="background1"/>
              </w:rPr>
            </w:pPr>
          </w:p>
        </w:tc>
        <w:tc>
          <w:tcPr>
            <w:tcW w:w="7425" w:type="dxa"/>
          </w:tcPr>
          <w:p w14:paraId="5A3CE5E3"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Make relation between the specific conversion pathways of the carbon skeleton of amino acid metabolism of proteins and the clinical conditions that occur in these pathways</w:t>
            </w:r>
          </w:p>
        </w:tc>
        <w:tc>
          <w:tcPr>
            <w:tcW w:w="2523" w:type="dxa"/>
          </w:tcPr>
          <w:p w14:paraId="6D4C1C7D" w14:textId="08A9374A"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4537F" w:themeColor="accent1" w:themeShade="BF"/>
              </w:rPr>
              <w:t>MCE, OEQ*, FB*, PE</w:t>
            </w:r>
          </w:p>
        </w:tc>
      </w:tr>
      <w:tr w:rsidR="007873E9" w:rsidRPr="000365B5" w14:paraId="635567D2"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vAlign w:val="center"/>
          </w:tcPr>
          <w:p w14:paraId="0F73F3E0" w14:textId="77777777" w:rsidR="007873E9" w:rsidRPr="000365B5" w:rsidRDefault="007873E9" w:rsidP="009C7185">
            <w:pPr>
              <w:spacing w:before="0" w:after="0"/>
              <w:jc w:val="center"/>
              <w:rPr>
                <w:color w:val="FFFFFF" w:themeColor="background1"/>
              </w:rPr>
            </w:pPr>
          </w:p>
        </w:tc>
        <w:tc>
          <w:tcPr>
            <w:tcW w:w="7425" w:type="dxa"/>
            <w:shd w:val="clear" w:color="auto" w:fill="BEE6FC"/>
          </w:tcPr>
          <w:p w14:paraId="6E5F9BCF" w14:textId="77777777" w:rsidR="007873E9" w:rsidRPr="000365B5" w:rsidRDefault="007873E9" w:rsidP="007873E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Describe both the construction and destruction processes of the skeleton</w:t>
            </w:r>
          </w:p>
        </w:tc>
        <w:tc>
          <w:tcPr>
            <w:tcW w:w="2523" w:type="dxa"/>
            <w:shd w:val="clear" w:color="auto" w:fill="BEE6FC"/>
          </w:tcPr>
          <w:p w14:paraId="64E94052" w14:textId="3F6E5DDE" w:rsidR="007873E9" w:rsidRPr="000365B5" w:rsidRDefault="007873E9"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4537F" w:themeColor="accent1" w:themeShade="BF"/>
              </w:rPr>
              <w:t>MCE, OEQ*, FB*, PE</w:t>
            </w:r>
          </w:p>
        </w:tc>
      </w:tr>
      <w:tr w:rsidR="007873E9" w:rsidRPr="000365B5" w14:paraId="63EF88CD" w14:textId="77777777" w:rsidTr="00AE3F2C">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vAlign w:val="center"/>
          </w:tcPr>
          <w:p w14:paraId="5E7CE1EB" w14:textId="77777777" w:rsidR="007873E9" w:rsidRPr="000365B5" w:rsidRDefault="007873E9" w:rsidP="009C7185">
            <w:pPr>
              <w:spacing w:before="0" w:after="0"/>
              <w:jc w:val="center"/>
              <w:rPr>
                <w:color w:val="FFFFFF" w:themeColor="background1"/>
              </w:rPr>
            </w:pPr>
          </w:p>
        </w:tc>
        <w:tc>
          <w:tcPr>
            <w:tcW w:w="7425" w:type="dxa"/>
          </w:tcPr>
          <w:p w14:paraId="77F3CD28"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Explain the biochemical mechanisms that regulate processes in hunger, satiety and obesity</w:t>
            </w:r>
          </w:p>
        </w:tc>
        <w:tc>
          <w:tcPr>
            <w:tcW w:w="2523" w:type="dxa"/>
          </w:tcPr>
          <w:p w14:paraId="5F128119" w14:textId="7FA16CB3"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4537F" w:themeColor="accent1" w:themeShade="BF"/>
              </w:rPr>
              <w:t>MCE, OEQ*, FB*, PE</w:t>
            </w:r>
          </w:p>
        </w:tc>
      </w:tr>
      <w:tr w:rsidR="007873E9" w:rsidRPr="000365B5" w14:paraId="691C693A"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vAlign w:val="center"/>
          </w:tcPr>
          <w:p w14:paraId="77600FD0" w14:textId="77777777" w:rsidR="007873E9" w:rsidRPr="000365B5" w:rsidRDefault="007873E9" w:rsidP="009C7185">
            <w:pPr>
              <w:spacing w:before="0" w:after="0"/>
              <w:jc w:val="center"/>
              <w:rPr>
                <w:color w:val="FFFFFF" w:themeColor="background1"/>
              </w:rPr>
            </w:pPr>
          </w:p>
        </w:tc>
        <w:tc>
          <w:tcPr>
            <w:tcW w:w="7425" w:type="dxa"/>
            <w:shd w:val="clear" w:color="auto" w:fill="BEE6FC"/>
          </w:tcPr>
          <w:p w14:paraId="3B4B9B9E" w14:textId="77777777" w:rsidR="007873E9" w:rsidRPr="000365B5" w:rsidRDefault="007873E9" w:rsidP="007873E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Explain digestion, absorption and disorders in the gastrointestinal tract</w:t>
            </w:r>
          </w:p>
        </w:tc>
        <w:tc>
          <w:tcPr>
            <w:tcW w:w="2523" w:type="dxa"/>
          </w:tcPr>
          <w:p w14:paraId="5E9DDC61" w14:textId="55ACFAF5" w:rsidR="007873E9" w:rsidRPr="000365B5" w:rsidRDefault="007873E9"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4537F" w:themeColor="accent1" w:themeShade="BF"/>
              </w:rPr>
              <w:t>MCE, OEQ*, FB*, PE</w:t>
            </w:r>
          </w:p>
        </w:tc>
      </w:tr>
      <w:tr w:rsidR="007873E9" w:rsidRPr="000365B5" w14:paraId="2A079CCF" w14:textId="77777777" w:rsidTr="00AE3F2C">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vAlign w:val="center"/>
          </w:tcPr>
          <w:p w14:paraId="01FDB6CF" w14:textId="77777777" w:rsidR="007873E9" w:rsidRPr="000365B5" w:rsidRDefault="007873E9" w:rsidP="009C7185">
            <w:pPr>
              <w:spacing w:before="0" w:after="0"/>
              <w:jc w:val="center"/>
              <w:rPr>
                <w:color w:val="FFFFFF" w:themeColor="background1"/>
              </w:rPr>
            </w:pPr>
          </w:p>
        </w:tc>
        <w:tc>
          <w:tcPr>
            <w:tcW w:w="7425" w:type="dxa"/>
          </w:tcPr>
          <w:p w14:paraId="7D5AC36A"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Explain the regulation of body temperature and fever</w:t>
            </w:r>
          </w:p>
        </w:tc>
        <w:tc>
          <w:tcPr>
            <w:tcW w:w="2523" w:type="dxa"/>
          </w:tcPr>
          <w:p w14:paraId="1E07BDC3" w14:textId="5B2F5941"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color w:val="002060"/>
              </w:rPr>
            </w:pPr>
            <w:r w:rsidRPr="000365B5">
              <w:rPr>
                <w:rFonts w:cstheme="minorHAnsi"/>
                <w:color w:val="04537F" w:themeColor="accent1" w:themeShade="BF"/>
              </w:rPr>
              <w:t>MCE, OEQ*, FB*, PE</w:t>
            </w:r>
          </w:p>
        </w:tc>
      </w:tr>
      <w:tr w:rsidR="007873E9" w:rsidRPr="000365B5" w14:paraId="7F0CF943"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vAlign w:val="center"/>
          </w:tcPr>
          <w:p w14:paraId="0117892B" w14:textId="77777777" w:rsidR="007873E9" w:rsidRPr="000365B5" w:rsidRDefault="007873E9" w:rsidP="009C7185">
            <w:pPr>
              <w:spacing w:before="0" w:after="0"/>
              <w:jc w:val="center"/>
              <w:rPr>
                <w:color w:val="FFFFFF" w:themeColor="background1"/>
              </w:rPr>
            </w:pPr>
          </w:p>
        </w:tc>
        <w:tc>
          <w:tcPr>
            <w:tcW w:w="7425" w:type="dxa"/>
            <w:shd w:val="clear" w:color="auto" w:fill="BEE6FC"/>
          </w:tcPr>
          <w:p w14:paraId="7EF5F389" w14:textId="77777777" w:rsidR="007873E9" w:rsidRPr="000365B5" w:rsidRDefault="007873E9" w:rsidP="007873E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Classify bacterial infection agents, define their general characteristics and important species</w:t>
            </w:r>
          </w:p>
        </w:tc>
        <w:tc>
          <w:tcPr>
            <w:tcW w:w="2523" w:type="dxa"/>
          </w:tcPr>
          <w:p w14:paraId="3C8CC276" w14:textId="42D25677" w:rsidR="007873E9" w:rsidRPr="000365B5" w:rsidRDefault="007873E9"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4537F" w:themeColor="accent1" w:themeShade="BF"/>
              </w:rPr>
              <w:t>MCE, OEQ*, FB*, PE</w:t>
            </w:r>
          </w:p>
        </w:tc>
      </w:tr>
      <w:tr w:rsidR="007873E9" w:rsidRPr="000365B5" w14:paraId="7C0056F8" w14:textId="77777777" w:rsidTr="00AE3F2C">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vAlign w:val="center"/>
          </w:tcPr>
          <w:p w14:paraId="2FC37BB9" w14:textId="77777777" w:rsidR="007873E9" w:rsidRPr="000365B5" w:rsidRDefault="007873E9" w:rsidP="009C7185">
            <w:pPr>
              <w:spacing w:before="0" w:after="0"/>
              <w:jc w:val="center"/>
              <w:rPr>
                <w:color w:val="FFFFFF" w:themeColor="background1"/>
              </w:rPr>
            </w:pPr>
          </w:p>
        </w:tc>
        <w:tc>
          <w:tcPr>
            <w:tcW w:w="7425" w:type="dxa"/>
          </w:tcPr>
          <w:p w14:paraId="796E2FC3"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List the bacterial pathogenesis mechanisms</w:t>
            </w:r>
          </w:p>
        </w:tc>
        <w:tc>
          <w:tcPr>
            <w:tcW w:w="2523" w:type="dxa"/>
          </w:tcPr>
          <w:p w14:paraId="132B3797" w14:textId="6D70E19B"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4537F" w:themeColor="accent1" w:themeShade="BF"/>
              </w:rPr>
              <w:t>MCE, OEQ*, FB*, PE</w:t>
            </w:r>
          </w:p>
        </w:tc>
      </w:tr>
      <w:tr w:rsidR="007873E9" w:rsidRPr="000365B5" w14:paraId="2DB615BB"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bottom w:val="nil"/>
            </w:tcBorders>
            <w:shd w:val="clear" w:color="auto" w:fill="0670AB"/>
            <w:vAlign w:val="center"/>
          </w:tcPr>
          <w:p w14:paraId="3415745C" w14:textId="77777777" w:rsidR="007873E9" w:rsidRPr="000365B5" w:rsidRDefault="007873E9" w:rsidP="009C7185">
            <w:pPr>
              <w:spacing w:before="0" w:after="0"/>
              <w:jc w:val="center"/>
              <w:rPr>
                <w:color w:val="FFFFFF" w:themeColor="background1"/>
              </w:rPr>
            </w:pPr>
          </w:p>
        </w:tc>
        <w:tc>
          <w:tcPr>
            <w:tcW w:w="7425" w:type="dxa"/>
          </w:tcPr>
          <w:p w14:paraId="361DC876" w14:textId="77777777" w:rsidR="007873E9" w:rsidRPr="000365B5" w:rsidRDefault="007873E9" w:rsidP="007873E9">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Explain bacterial infections, epidemiology and microbiological diagnosis</w:t>
            </w:r>
          </w:p>
        </w:tc>
        <w:tc>
          <w:tcPr>
            <w:tcW w:w="2523" w:type="dxa"/>
          </w:tcPr>
          <w:p w14:paraId="2FA024F2" w14:textId="78924621" w:rsidR="007873E9" w:rsidRPr="000365B5" w:rsidRDefault="007873E9"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4537F" w:themeColor="accent1" w:themeShade="BF"/>
              </w:rPr>
              <w:t>MCE, OEQ*, FB*, PE</w:t>
            </w:r>
          </w:p>
        </w:tc>
      </w:tr>
      <w:tr w:rsidR="007873E9" w:rsidRPr="000365B5" w14:paraId="41BCF043" w14:textId="77777777" w:rsidTr="00AE3F2C">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FFFFFF" w:themeColor="background1"/>
            </w:tcBorders>
            <w:shd w:val="clear" w:color="auto" w:fill="0670AB"/>
            <w:textDirection w:val="btLr"/>
            <w:vAlign w:val="center"/>
          </w:tcPr>
          <w:p w14:paraId="3D6C7B27" w14:textId="1B6DD669" w:rsidR="007873E9" w:rsidRPr="000365B5" w:rsidRDefault="00E71CC1" w:rsidP="009C7185">
            <w:pPr>
              <w:spacing w:before="0" w:after="0"/>
              <w:jc w:val="center"/>
              <w:rPr>
                <w:color w:val="FFFFFF" w:themeColor="background1"/>
              </w:rPr>
            </w:pPr>
            <w:r w:rsidRPr="000365B5">
              <w:rPr>
                <w:color w:val="FFFFFF" w:themeColor="background1"/>
              </w:rPr>
              <w:t>SKILL</w:t>
            </w:r>
          </w:p>
        </w:tc>
        <w:tc>
          <w:tcPr>
            <w:tcW w:w="7425" w:type="dxa"/>
            <w:vAlign w:val="center"/>
          </w:tcPr>
          <w:p w14:paraId="05BD674E" w14:textId="77777777" w:rsidR="007873E9" w:rsidRPr="000365B5" w:rsidRDefault="007873E9" w:rsidP="007873E9">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Demonstrate and describe basic anatomical information about the organs and glands of the digestive system on cadavers and models</w:t>
            </w:r>
          </w:p>
        </w:tc>
        <w:tc>
          <w:tcPr>
            <w:tcW w:w="2523" w:type="dxa"/>
          </w:tcPr>
          <w:p w14:paraId="4E30D089" w14:textId="7CAD2DBD" w:rsidR="007873E9" w:rsidRPr="000365B5" w:rsidRDefault="007873E9"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4537F" w:themeColor="accent1" w:themeShade="BF"/>
              </w:rPr>
              <w:t>MCE, OEQ*, FB*, PE</w:t>
            </w:r>
          </w:p>
        </w:tc>
      </w:tr>
      <w:tr w:rsidR="00F54467" w:rsidRPr="000365B5" w14:paraId="7AFC2E69" w14:textId="77777777" w:rsidTr="002E0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FFFFFF" w:themeColor="background1"/>
            </w:tcBorders>
            <w:shd w:val="clear" w:color="auto" w:fill="0670AB"/>
            <w:textDirection w:val="btLr"/>
            <w:vAlign w:val="center"/>
          </w:tcPr>
          <w:p w14:paraId="085A01AD" w14:textId="59C824A6" w:rsidR="00F54467" w:rsidRPr="000365B5" w:rsidRDefault="00E71CC1" w:rsidP="002E0921">
            <w:pPr>
              <w:spacing w:before="0" w:after="0"/>
              <w:jc w:val="center"/>
              <w:rPr>
                <w:color w:val="FFFFFF" w:themeColor="background1"/>
              </w:rPr>
            </w:pPr>
            <w:r w:rsidRPr="000365B5">
              <w:rPr>
                <w:color w:val="FFFFFF" w:themeColor="background1"/>
              </w:rPr>
              <w:t>ATTITUDE</w:t>
            </w:r>
          </w:p>
        </w:tc>
        <w:tc>
          <w:tcPr>
            <w:tcW w:w="7425" w:type="dxa"/>
          </w:tcPr>
          <w:p w14:paraId="7FFEFA53" w14:textId="277BAE25" w:rsidR="00F54467" w:rsidRPr="000365B5" w:rsidRDefault="00F54467" w:rsidP="00F54467">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 xml:space="preserve">In anatomy laboratory studies, they can work as a team member in a group and improve their communication skills </w:t>
            </w:r>
          </w:p>
        </w:tc>
        <w:tc>
          <w:tcPr>
            <w:tcW w:w="2523" w:type="dxa"/>
            <w:vAlign w:val="center"/>
          </w:tcPr>
          <w:p w14:paraId="73D62FFF" w14:textId="6BAAF631" w:rsidR="00F54467" w:rsidRPr="000365B5" w:rsidRDefault="00F54467"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PE</w:t>
            </w:r>
          </w:p>
        </w:tc>
      </w:tr>
      <w:tr w:rsidR="00F54467" w:rsidRPr="000365B5" w14:paraId="5000E944" w14:textId="77777777" w:rsidTr="005A3170">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vAlign w:val="center"/>
          </w:tcPr>
          <w:p w14:paraId="378D7E30" w14:textId="77777777" w:rsidR="00F54467" w:rsidRPr="000365B5" w:rsidRDefault="00F54467" w:rsidP="00F54467">
            <w:pPr>
              <w:spacing w:before="0" w:after="0"/>
              <w:rPr>
                <w:b w:val="0"/>
                <w:bCs w:val="0"/>
                <w:color w:val="FFFFFF" w:themeColor="background1"/>
              </w:rPr>
            </w:pPr>
          </w:p>
        </w:tc>
        <w:tc>
          <w:tcPr>
            <w:tcW w:w="7425" w:type="dxa"/>
          </w:tcPr>
          <w:p w14:paraId="4A2EBDA5" w14:textId="28674421" w:rsidR="00F54467" w:rsidRPr="000365B5" w:rsidRDefault="00F54467" w:rsidP="00F54467">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02060"/>
              </w:rPr>
              <w:t xml:space="preserve">Research and present a medical/paramedical issue in public </w:t>
            </w:r>
          </w:p>
        </w:tc>
        <w:tc>
          <w:tcPr>
            <w:tcW w:w="2523" w:type="dxa"/>
            <w:vAlign w:val="center"/>
          </w:tcPr>
          <w:p w14:paraId="7E2E4458" w14:textId="77777777" w:rsidR="00F54467" w:rsidRPr="000365B5" w:rsidRDefault="00F54467" w:rsidP="009D18F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2060"/>
              </w:rPr>
            </w:pPr>
            <w:r w:rsidRPr="000365B5">
              <w:rPr>
                <w:rFonts w:cstheme="minorHAnsi"/>
                <w:color w:val="04537F" w:themeColor="accent1" w:themeShade="BF"/>
              </w:rPr>
              <w:t>PPE</w:t>
            </w:r>
          </w:p>
        </w:tc>
      </w:tr>
      <w:tr w:rsidR="00F54467" w:rsidRPr="000365B5" w14:paraId="4E61CFEA" w14:textId="77777777" w:rsidTr="00683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0670AB"/>
            <w:vAlign w:val="center"/>
          </w:tcPr>
          <w:p w14:paraId="4E01B4F0" w14:textId="77777777" w:rsidR="00F54467" w:rsidRPr="000365B5" w:rsidRDefault="00F54467" w:rsidP="00F54467">
            <w:pPr>
              <w:spacing w:before="0" w:after="0"/>
              <w:rPr>
                <w:b w:val="0"/>
                <w:bCs w:val="0"/>
                <w:color w:val="FFFFFF" w:themeColor="background1"/>
              </w:rPr>
            </w:pPr>
          </w:p>
        </w:tc>
        <w:tc>
          <w:tcPr>
            <w:tcW w:w="7425" w:type="dxa"/>
            <w:shd w:val="clear" w:color="auto" w:fill="BEE6FC"/>
          </w:tcPr>
          <w:p w14:paraId="32872FDC" w14:textId="77777777" w:rsidR="00F54467" w:rsidRPr="000365B5" w:rsidRDefault="00F54467" w:rsidP="00F54467">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02060"/>
              </w:rPr>
              <w:t>By actively participating in scientific projects and social responsibility projects, they can gain the awareness of taking responsibility, teamwork and social benefit</w:t>
            </w:r>
          </w:p>
        </w:tc>
        <w:tc>
          <w:tcPr>
            <w:tcW w:w="2523" w:type="dxa"/>
            <w:vAlign w:val="center"/>
          </w:tcPr>
          <w:p w14:paraId="0743C824" w14:textId="77777777" w:rsidR="00F54467" w:rsidRPr="000365B5" w:rsidRDefault="00F54467" w:rsidP="009D18F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2060"/>
              </w:rPr>
            </w:pPr>
            <w:r w:rsidRPr="000365B5">
              <w:rPr>
                <w:rFonts w:cstheme="minorHAnsi"/>
                <w:color w:val="04537F" w:themeColor="accent1" w:themeShade="BF"/>
              </w:rPr>
              <w:t>PPE</w:t>
            </w:r>
          </w:p>
        </w:tc>
      </w:tr>
      <w:tr w:rsidR="009F5A95" w:rsidRPr="000365B5" w14:paraId="5F6F6833" w14:textId="77777777" w:rsidTr="009F5A95">
        <w:tc>
          <w:tcPr>
            <w:cnfStyle w:val="001000000000" w:firstRow="0" w:lastRow="0" w:firstColumn="1" w:lastColumn="0" w:oddVBand="0" w:evenVBand="0" w:oddHBand="0" w:evenHBand="0" w:firstRowFirstColumn="0" w:firstRowLastColumn="0" w:lastRowFirstColumn="0" w:lastRowLastColumn="0"/>
            <w:tcW w:w="10446" w:type="dxa"/>
            <w:gridSpan w:val="3"/>
            <w:shd w:val="clear" w:color="auto" w:fill="auto"/>
            <w:vAlign w:val="center"/>
          </w:tcPr>
          <w:p w14:paraId="5ACC01D6" w14:textId="741B9D12" w:rsidR="009F5A95" w:rsidRPr="000365B5" w:rsidRDefault="009F5A95" w:rsidP="009F5A95">
            <w:pPr>
              <w:spacing w:before="0" w:after="0"/>
              <w:rPr>
                <w:rFonts w:cstheme="minorHAnsi"/>
                <w:b w:val="0"/>
                <w:bCs w:val="0"/>
                <w:color w:val="04537F" w:themeColor="accent1" w:themeShade="BF"/>
              </w:rPr>
            </w:pPr>
            <w:r w:rsidRPr="000365B5">
              <w:rPr>
                <w:b w:val="0"/>
                <w:bCs w:val="0"/>
                <w:sz w:val="16"/>
                <w:szCs w:val="16"/>
              </w:rPr>
              <w:t>MCE: Multiple Choice Exam, OEQ: Open ended question, FB: Fill Blank, PPE: Personal Performance Evaluation, PE: Practical Exam</w:t>
            </w:r>
          </w:p>
        </w:tc>
      </w:tr>
      <w:tr w:rsidR="009F5A95" w:rsidRPr="000365B5" w14:paraId="450C48E3" w14:textId="77777777" w:rsidTr="009F5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6" w:type="dxa"/>
            <w:gridSpan w:val="3"/>
            <w:shd w:val="clear" w:color="auto" w:fill="auto"/>
            <w:vAlign w:val="center"/>
          </w:tcPr>
          <w:p w14:paraId="71C7DD2E" w14:textId="77777777" w:rsidR="009F5A95" w:rsidRPr="000365B5" w:rsidRDefault="009F5A95" w:rsidP="009F5A95">
            <w:pPr>
              <w:spacing w:before="0" w:after="0"/>
              <w:rPr>
                <w:rFonts w:eastAsiaTheme="majorEastAsia" w:cstheme="majorBidi"/>
                <w:b w:val="0"/>
                <w:bCs w:val="0"/>
                <w:sz w:val="16"/>
                <w:szCs w:val="16"/>
              </w:rPr>
            </w:pPr>
            <w:r w:rsidRPr="000365B5">
              <w:rPr>
                <w:rFonts w:eastAsiaTheme="majorEastAsia" w:cstheme="majorBidi"/>
                <w:b w:val="0"/>
                <w:bCs w:val="0"/>
                <w:sz w:val="16"/>
                <w:szCs w:val="16"/>
              </w:rPr>
              <w:t>*Prepared in Make-up Exams</w:t>
            </w:r>
          </w:p>
          <w:p w14:paraId="0EB4B18E" w14:textId="77777777" w:rsidR="009F5A95" w:rsidRPr="000365B5" w:rsidRDefault="009F5A95" w:rsidP="009F5A95">
            <w:pPr>
              <w:spacing w:before="0" w:after="0"/>
              <w:rPr>
                <w:sz w:val="16"/>
                <w:szCs w:val="16"/>
              </w:rPr>
            </w:pPr>
          </w:p>
        </w:tc>
      </w:tr>
      <w:bookmarkEnd w:id="97"/>
    </w:tbl>
    <w:p w14:paraId="69DF0DDD" w14:textId="77777777" w:rsidR="007873E9" w:rsidRPr="000365B5" w:rsidRDefault="007873E9" w:rsidP="007873E9"/>
    <w:p w14:paraId="67838213" w14:textId="77777777" w:rsidR="009F5A95" w:rsidRPr="000365B5" w:rsidRDefault="009F5A95" w:rsidP="007873E9"/>
    <w:p w14:paraId="4A125DF4" w14:textId="77777777" w:rsidR="00B21E8C" w:rsidRPr="000365B5" w:rsidRDefault="00B21E8C" w:rsidP="00B21E8C"/>
    <w:p w14:paraId="3DAB27F1" w14:textId="77777777" w:rsidR="00B21E8C" w:rsidRPr="000365B5" w:rsidRDefault="00B21E8C" w:rsidP="00B21E8C"/>
    <w:p w14:paraId="6A281B45" w14:textId="77777777" w:rsidR="00B21E8C" w:rsidRPr="000365B5" w:rsidRDefault="00B21E8C" w:rsidP="00B21E8C"/>
    <w:p w14:paraId="05FCCA98" w14:textId="7430573E" w:rsidR="00B21E8C" w:rsidRPr="000365B5" w:rsidRDefault="00B21E8C" w:rsidP="00B21E8C">
      <w:pPr>
        <w:pStyle w:val="Balk2"/>
        <w:jc w:val="center"/>
      </w:pPr>
      <w:bookmarkStart w:id="98" w:name="_Toc179189789"/>
      <w:bookmarkEnd w:id="94"/>
      <w:r w:rsidRPr="000365B5">
        <w:lastRenderedPageBreak/>
        <w:t xml:space="preserve">COURSE DISTRIBUTION </w:t>
      </w:r>
      <w:r w:rsidR="007873E9" w:rsidRPr="000365B5">
        <w:t>TABLE</w:t>
      </w:r>
      <w:bookmarkEnd w:id="98"/>
    </w:p>
    <w:p w14:paraId="4DF4E995" w14:textId="456A61A3" w:rsidR="00B21E8C" w:rsidRPr="000365B5" w:rsidRDefault="00B21E8C" w:rsidP="00B21E8C">
      <w:r w:rsidRPr="000365B5">
        <w:rPr>
          <w:b/>
          <w:bCs/>
        </w:rPr>
        <w:t xml:space="preserve">Committee </w:t>
      </w:r>
      <w:r w:rsidR="00107018">
        <w:rPr>
          <w:b/>
          <w:bCs/>
        </w:rPr>
        <w:t>D</w:t>
      </w:r>
      <w:r w:rsidRPr="000365B5">
        <w:rPr>
          <w:b/>
          <w:bCs/>
        </w:rPr>
        <w:t>uration:</w:t>
      </w:r>
      <w:r w:rsidRPr="000365B5">
        <w:t xml:space="preserve"> </w:t>
      </w:r>
      <w:r w:rsidRPr="000365B5">
        <w:rPr>
          <w:rFonts w:cs="Arial"/>
        </w:rPr>
        <w:t>5 Weeks</w:t>
      </w:r>
    </w:p>
    <w:p w14:paraId="47B1D417" w14:textId="62238B51" w:rsidR="00B21E8C" w:rsidRPr="000365B5" w:rsidRDefault="00B21E8C" w:rsidP="00B21E8C">
      <w:pPr>
        <w:rPr>
          <w:rFonts w:cs="Arial"/>
        </w:rPr>
      </w:pPr>
      <w:r w:rsidRPr="000365B5">
        <w:rPr>
          <w:b/>
          <w:bCs/>
        </w:rPr>
        <w:t>Committee Start and End Dates:</w:t>
      </w:r>
      <w:r w:rsidRPr="000365B5">
        <w:t xml:space="preserve"> </w:t>
      </w:r>
      <w:r w:rsidRPr="000365B5">
        <w:rPr>
          <w:rFonts w:cs="Arial"/>
        </w:rPr>
        <w:t>December 2</w:t>
      </w:r>
      <w:r w:rsidR="005D02CC" w:rsidRPr="000365B5">
        <w:rPr>
          <w:rFonts w:cs="Arial"/>
        </w:rPr>
        <w:t>3</w:t>
      </w:r>
      <w:r w:rsidRPr="000365B5">
        <w:rPr>
          <w:rFonts w:cs="Arial"/>
        </w:rPr>
        <w:t>, 202</w:t>
      </w:r>
      <w:r w:rsidR="005D02CC" w:rsidRPr="000365B5">
        <w:rPr>
          <w:rFonts w:cs="Arial"/>
        </w:rPr>
        <w:t>4</w:t>
      </w:r>
      <w:r w:rsidRPr="000365B5">
        <w:rPr>
          <w:rFonts w:cs="Arial"/>
        </w:rPr>
        <w:t xml:space="preserve"> – January 2</w:t>
      </w:r>
      <w:r w:rsidR="00F33109" w:rsidRPr="000365B5">
        <w:rPr>
          <w:rFonts w:cs="Arial"/>
        </w:rPr>
        <w:t>4</w:t>
      </w:r>
      <w:r w:rsidRPr="000365B5">
        <w:rPr>
          <w:rFonts w:cs="Arial"/>
        </w:rPr>
        <w:t>, 202</w:t>
      </w:r>
      <w:r w:rsidR="005D02CC" w:rsidRPr="000365B5">
        <w:rPr>
          <w:rFonts w:cs="Arial"/>
        </w:rPr>
        <w:t>5</w:t>
      </w:r>
    </w:p>
    <w:tbl>
      <w:tblPr>
        <w:tblStyle w:val="DzTablo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7"/>
        <w:gridCol w:w="1240"/>
        <w:gridCol w:w="939"/>
        <w:gridCol w:w="781"/>
      </w:tblGrid>
      <w:tr w:rsidR="00F54467" w:rsidRPr="000365B5" w14:paraId="472558D9" w14:textId="77777777" w:rsidTr="00AE3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0670AB"/>
          </w:tcPr>
          <w:p w14:paraId="22707E1F" w14:textId="45133B72" w:rsidR="00F54467" w:rsidRPr="000365B5" w:rsidRDefault="00A2062D" w:rsidP="00F54467">
            <w:pPr>
              <w:spacing w:before="0" w:after="0"/>
              <w:rPr>
                <w:b w:val="0"/>
                <w:bCs w:val="0"/>
                <w:color w:val="FFFFFF" w:themeColor="background1"/>
              </w:rPr>
            </w:pPr>
            <w:r w:rsidRPr="000365B5">
              <w:rPr>
                <w:color w:val="FFFFFF" w:themeColor="background1"/>
              </w:rPr>
              <w:t>Department/Course</w:t>
            </w:r>
          </w:p>
        </w:tc>
        <w:tc>
          <w:tcPr>
            <w:tcW w:w="0" w:type="auto"/>
            <w:shd w:val="clear" w:color="auto" w:fill="0670AB"/>
          </w:tcPr>
          <w:p w14:paraId="50A32302" w14:textId="4921BDC9" w:rsidR="00F54467" w:rsidRPr="000365B5" w:rsidRDefault="00F54467" w:rsidP="00F54467">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Theoretical</w:t>
            </w:r>
          </w:p>
        </w:tc>
        <w:tc>
          <w:tcPr>
            <w:tcW w:w="0" w:type="auto"/>
            <w:shd w:val="clear" w:color="auto" w:fill="0670AB"/>
          </w:tcPr>
          <w:p w14:paraId="1D82E2F6" w14:textId="6B51A47B" w:rsidR="00F54467" w:rsidRPr="000365B5" w:rsidRDefault="00F54467" w:rsidP="00F54467">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Practice</w:t>
            </w:r>
          </w:p>
        </w:tc>
        <w:tc>
          <w:tcPr>
            <w:tcW w:w="0" w:type="auto"/>
            <w:shd w:val="clear" w:color="auto" w:fill="0670AB"/>
          </w:tcPr>
          <w:p w14:paraId="4149CC09" w14:textId="44BA5A32" w:rsidR="00F54467" w:rsidRPr="000365B5" w:rsidRDefault="00C06913" w:rsidP="00F54467">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TOTAL</w:t>
            </w:r>
          </w:p>
        </w:tc>
      </w:tr>
      <w:tr w:rsidR="00F54467" w:rsidRPr="000365B5" w14:paraId="343B25A8" w14:textId="77777777" w:rsidTr="00683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BEE6FC"/>
          </w:tcPr>
          <w:p w14:paraId="7ECE6607" w14:textId="751ACE93" w:rsidR="00F54467" w:rsidRPr="000365B5" w:rsidRDefault="00F54467" w:rsidP="00F54467">
            <w:pPr>
              <w:spacing w:before="0" w:after="0"/>
              <w:rPr>
                <w:color w:val="002060"/>
              </w:rPr>
            </w:pPr>
            <w:r w:rsidRPr="000365B5">
              <w:rPr>
                <w:b w:val="0"/>
                <w:bCs w:val="0"/>
                <w:color w:val="002060"/>
              </w:rPr>
              <w:t>Anatomy</w:t>
            </w:r>
          </w:p>
        </w:tc>
        <w:tc>
          <w:tcPr>
            <w:tcW w:w="0" w:type="auto"/>
            <w:shd w:val="clear" w:color="auto" w:fill="BEE6FC"/>
          </w:tcPr>
          <w:p w14:paraId="4F2D1BA5" w14:textId="77777777" w:rsidR="00F54467" w:rsidRPr="000365B5" w:rsidRDefault="00F54467" w:rsidP="00F54467">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rFonts w:cs="Arial"/>
                <w:color w:val="002060"/>
                <w:kern w:val="24"/>
              </w:rPr>
              <w:t>18</w:t>
            </w:r>
          </w:p>
        </w:tc>
        <w:tc>
          <w:tcPr>
            <w:tcW w:w="0" w:type="auto"/>
            <w:shd w:val="clear" w:color="auto" w:fill="BEE6FC"/>
          </w:tcPr>
          <w:p w14:paraId="108A6196" w14:textId="77777777" w:rsidR="00F54467" w:rsidRPr="000365B5" w:rsidRDefault="00F54467" w:rsidP="00F54467">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rFonts w:cs="Arial"/>
                <w:color w:val="002060"/>
              </w:rPr>
              <w:t>8</w:t>
            </w:r>
          </w:p>
        </w:tc>
        <w:tc>
          <w:tcPr>
            <w:tcW w:w="0" w:type="auto"/>
            <w:shd w:val="clear" w:color="auto" w:fill="BEE6FC"/>
          </w:tcPr>
          <w:p w14:paraId="27CE6666" w14:textId="77777777" w:rsidR="00F54467" w:rsidRPr="000365B5" w:rsidRDefault="00F54467" w:rsidP="00F54467">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rFonts w:cs="Arial"/>
                <w:color w:val="002060"/>
                <w:kern w:val="24"/>
              </w:rPr>
              <w:t>26</w:t>
            </w:r>
          </w:p>
        </w:tc>
      </w:tr>
      <w:tr w:rsidR="00BF0BD6" w:rsidRPr="000365B5" w14:paraId="24CB310B" w14:textId="77777777" w:rsidTr="00BF0BD6">
        <w:tc>
          <w:tcPr>
            <w:cnfStyle w:val="001000000000" w:firstRow="0" w:lastRow="0" w:firstColumn="1" w:lastColumn="0" w:oddVBand="0" w:evenVBand="0" w:oddHBand="0" w:evenHBand="0" w:firstRowFirstColumn="0" w:firstRowLastColumn="0" w:lastRowFirstColumn="0" w:lastRowLastColumn="0"/>
            <w:tcW w:w="4967" w:type="dxa"/>
            <w:shd w:val="clear" w:color="auto" w:fill="auto"/>
          </w:tcPr>
          <w:p w14:paraId="5C206643" w14:textId="6A5BDA18" w:rsidR="00BF0BD6" w:rsidRPr="000365B5" w:rsidRDefault="00BF0BD6" w:rsidP="00BF0BD6">
            <w:pPr>
              <w:spacing w:before="0" w:after="0"/>
              <w:rPr>
                <w:color w:val="002060"/>
              </w:rPr>
            </w:pPr>
            <w:r w:rsidRPr="000365B5">
              <w:rPr>
                <w:b w:val="0"/>
                <w:bCs w:val="0"/>
                <w:color w:val="002060"/>
              </w:rPr>
              <w:t>Physiology</w:t>
            </w:r>
          </w:p>
        </w:tc>
        <w:tc>
          <w:tcPr>
            <w:tcW w:w="0" w:type="auto"/>
            <w:shd w:val="clear" w:color="auto" w:fill="auto"/>
          </w:tcPr>
          <w:p w14:paraId="61FFF613" w14:textId="60CAC081" w:rsidR="00BF0BD6" w:rsidRPr="000365B5" w:rsidRDefault="00BF0BD6" w:rsidP="00BF0B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rFonts w:cs="Arial"/>
                <w:color w:val="002060"/>
              </w:rPr>
              <w:t>15</w:t>
            </w:r>
          </w:p>
        </w:tc>
        <w:tc>
          <w:tcPr>
            <w:tcW w:w="0" w:type="auto"/>
            <w:shd w:val="clear" w:color="auto" w:fill="auto"/>
          </w:tcPr>
          <w:p w14:paraId="339019A9" w14:textId="5D480362" w:rsidR="00BF0BD6" w:rsidRPr="000365B5" w:rsidRDefault="00BF0BD6" w:rsidP="00BF0B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w:t>
            </w:r>
          </w:p>
        </w:tc>
        <w:tc>
          <w:tcPr>
            <w:tcW w:w="0" w:type="auto"/>
            <w:shd w:val="clear" w:color="auto" w:fill="auto"/>
          </w:tcPr>
          <w:p w14:paraId="3A352B4E" w14:textId="2EB69D5F" w:rsidR="00BF0BD6" w:rsidRPr="000365B5" w:rsidRDefault="00BF0BD6" w:rsidP="00BF0B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rFonts w:cs="Arial"/>
                <w:color w:val="002060"/>
              </w:rPr>
              <w:t>15</w:t>
            </w:r>
          </w:p>
        </w:tc>
      </w:tr>
      <w:tr w:rsidR="00BF0BD6" w:rsidRPr="000365B5" w14:paraId="0CAFAAA5" w14:textId="77777777" w:rsidTr="00BF0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BEE6FC" w:themeFill="accent1" w:themeFillTint="33"/>
          </w:tcPr>
          <w:p w14:paraId="0C65FA6F" w14:textId="36E1A31F" w:rsidR="00BF0BD6" w:rsidRPr="000365B5" w:rsidRDefault="00BF0BD6" w:rsidP="00BF0BD6">
            <w:pPr>
              <w:spacing w:before="0" w:after="0"/>
              <w:rPr>
                <w:color w:val="002060"/>
              </w:rPr>
            </w:pPr>
            <w:r w:rsidRPr="000365B5">
              <w:rPr>
                <w:b w:val="0"/>
                <w:bCs w:val="0"/>
                <w:color w:val="002060"/>
              </w:rPr>
              <w:t>Histology and Embryology</w:t>
            </w:r>
          </w:p>
        </w:tc>
        <w:tc>
          <w:tcPr>
            <w:tcW w:w="0" w:type="auto"/>
            <w:shd w:val="clear" w:color="auto" w:fill="BEE6FC" w:themeFill="accent1" w:themeFillTint="33"/>
          </w:tcPr>
          <w:p w14:paraId="3F4533A4" w14:textId="093BB6C7" w:rsidR="00BF0BD6" w:rsidRPr="000365B5" w:rsidRDefault="00BF0BD6" w:rsidP="00BF0BD6">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2060"/>
              </w:rPr>
            </w:pPr>
            <w:r w:rsidRPr="000365B5">
              <w:rPr>
                <w:rFonts w:cs="Arial"/>
                <w:color w:val="002060"/>
              </w:rPr>
              <w:t>13</w:t>
            </w:r>
          </w:p>
        </w:tc>
        <w:tc>
          <w:tcPr>
            <w:tcW w:w="0" w:type="auto"/>
            <w:shd w:val="clear" w:color="auto" w:fill="BEE6FC" w:themeFill="accent1" w:themeFillTint="33"/>
          </w:tcPr>
          <w:p w14:paraId="5CDAE0B6" w14:textId="52DFB3F4" w:rsidR="00BF0BD6" w:rsidRPr="000365B5" w:rsidRDefault="00BF0BD6" w:rsidP="00BF0BD6">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2060"/>
              </w:rPr>
            </w:pPr>
            <w:r w:rsidRPr="000365B5">
              <w:rPr>
                <w:color w:val="002060"/>
              </w:rPr>
              <w:t>4</w:t>
            </w:r>
          </w:p>
        </w:tc>
        <w:tc>
          <w:tcPr>
            <w:tcW w:w="0" w:type="auto"/>
            <w:shd w:val="clear" w:color="auto" w:fill="BEE6FC" w:themeFill="accent1" w:themeFillTint="33"/>
          </w:tcPr>
          <w:p w14:paraId="53EB808E" w14:textId="6B07724D" w:rsidR="00BF0BD6" w:rsidRPr="000365B5" w:rsidRDefault="00BF0BD6" w:rsidP="00BF0BD6">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2060"/>
              </w:rPr>
            </w:pPr>
            <w:r w:rsidRPr="000365B5">
              <w:rPr>
                <w:rFonts w:cs="Arial"/>
                <w:color w:val="002060"/>
              </w:rPr>
              <w:t>17</w:t>
            </w:r>
          </w:p>
        </w:tc>
      </w:tr>
      <w:tr w:rsidR="00BF0BD6" w:rsidRPr="000365B5" w14:paraId="44B8AF67" w14:textId="77777777" w:rsidTr="00BF0BD6">
        <w:tc>
          <w:tcPr>
            <w:cnfStyle w:val="001000000000" w:firstRow="0" w:lastRow="0" w:firstColumn="1" w:lastColumn="0" w:oddVBand="0" w:evenVBand="0" w:oddHBand="0" w:evenHBand="0" w:firstRowFirstColumn="0" w:firstRowLastColumn="0" w:lastRowFirstColumn="0" w:lastRowLastColumn="0"/>
            <w:tcW w:w="4967" w:type="dxa"/>
            <w:shd w:val="clear" w:color="auto" w:fill="FFFFFF" w:themeFill="background1"/>
          </w:tcPr>
          <w:p w14:paraId="4A32345D" w14:textId="17B8EBF0" w:rsidR="00BF0BD6" w:rsidRPr="000365B5" w:rsidRDefault="00BF0BD6" w:rsidP="00BF0BD6">
            <w:pPr>
              <w:spacing w:before="0" w:after="0"/>
              <w:rPr>
                <w:color w:val="002060"/>
              </w:rPr>
            </w:pPr>
            <w:r w:rsidRPr="000365B5">
              <w:rPr>
                <w:b w:val="0"/>
                <w:bCs w:val="0"/>
                <w:color w:val="002060"/>
              </w:rPr>
              <w:t>Microbiology and Clinical Microbiology</w:t>
            </w:r>
          </w:p>
        </w:tc>
        <w:tc>
          <w:tcPr>
            <w:tcW w:w="0" w:type="auto"/>
            <w:shd w:val="clear" w:color="auto" w:fill="FFFFFF" w:themeFill="background1"/>
          </w:tcPr>
          <w:p w14:paraId="030FA503" w14:textId="2C400252" w:rsidR="00BF0BD6" w:rsidRPr="000365B5" w:rsidRDefault="00BF0BD6" w:rsidP="00BF0BD6">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2060"/>
              </w:rPr>
            </w:pPr>
            <w:r w:rsidRPr="000365B5">
              <w:rPr>
                <w:color w:val="002060"/>
              </w:rPr>
              <w:t>31</w:t>
            </w:r>
          </w:p>
        </w:tc>
        <w:tc>
          <w:tcPr>
            <w:tcW w:w="0" w:type="auto"/>
            <w:shd w:val="clear" w:color="auto" w:fill="FFFFFF" w:themeFill="background1"/>
          </w:tcPr>
          <w:p w14:paraId="0A3A13AC" w14:textId="2EA5DD1B" w:rsidR="00BF0BD6" w:rsidRPr="000365B5" w:rsidRDefault="00BF0BD6" w:rsidP="00BF0BD6">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2060"/>
              </w:rPr>
            </w:pPr>
            <w:r w:rsidRPr="000365B5">
              <w:rPr>
                <w:color w:val="002060"/>
              </w:rPr>
              <w:t>4</w:t>
            </w:r>
          </w:p>
        </w:tc>
        <w:tc>
          <w:tcPr>
            <w:tcW w:w="0" w:type="auto"/>
            <w:shd w:val="clear" w:color="auto" w:fill="FFFFFF" w:themeFill="background1"/>
          </w:tcPr>
          <w:p w14:paraId="71116E12" w14:textId="2C201C11" w:rsidR="00BF0BD6" w:rsidRPr="000365B5" w:rsidRDefault="00BF0BD6" w:rsidP="00BF0BD6">
            <w:pPr>
              <w:spacing w:before="0" w:after="0"/>
              <w:jc w:val="center"/>
              <w:cnfStyle w:val="000000000000" w:firstRow="0" w:lastRow="0" w:firstColumn="0" w:lastColumn="0" w:oddVBand="0" w:evenVBand="0" w:oddHBand="0" w:evenHBand="0" w:firstRowFirstColumn="0" w:firstRowLastColumn="0" w:lastRowFirstColumn="0" w:lastRowLastColumn="0"/>
              <w:rPr>
                <w:rFonts w:cs="Arial"/>
                <w:color w:val="002060"/>
              </w:rPr>
            </w:pPr>
            <w:r w:rsidRPr="000365B5">
              <w:rPr>
                <w:rFonts w:cs="Arial"/>
                <w:color w:val="002060"/>
              </w:rPr>
              <w:t>35</w:t>
            </w:r>
          </w:p>
        </w:tc>
      </w:tr>
      <w:tr w:rsidR="00BF0BD6" w:rsidRPr="000365B5" w14:paraId="74A58D56" w14:textId="77777777" w:rsidTr="00BF0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BEE6FC" w:themeFill="accent1" w:themeFillTint="33"/>
          </w:tcPr>
          <w:p w14:paraId="7C2DCB52" w14:textId="66E1880C" w:rsidR="00BF0BD6" w:rsidRPr="000365B5" w:rsidRDefault="00BF0BD6" w:rsidP="00BF0BD6">
            <w:pPr>
              <w:spacing w:before="0" w:after="0"/>
              <w:rPr>
                <w:color w:val="002060"/>
              </w:rPr>
            </w:pPr>
            <w:r w:rsidRPr="000365B5">
              <w:rPr>
                <w:b w:val="0"/>
                <w:bCs w:val="0"/>
                <w:color w:val="002060"/>
              </w:rPr>
              <w:t>Medical Biochemistry</w:t>
            </w:r>
          </w:p>
        </w:tc>
        <w:tc>
          <w:tcPr>
            <w:tcW w:w="0" w:type="auto"/>
            <w:shd w:val="clear" w:color="auto" w:fill="BEE6FC" w:themeFill="accent1" w:themeFillTint="33"/>
          </w:tcPr>
          <w:p w14:paraId="03DDFEE1" w14:textId="752D2653" w:rsidR="00BF0BD6" w:rsidRPr="000365B5" w:rsidRDefault="00BF0BD6" w:rsidP="00BF0BD6">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2060"/>
              </w:rPr>
            </w:pPr>
            <w:r w:rsidRPr="000365B5">
              <w:rPr>
                <w:rFonts w:cs="Arial"/>
                <w:color w:val="002060"/>
              </w:rPr>
              <w:t>13</w:t>
            </w:r>
          </w:p>
        </w:tc>
        <w:tc>
          <w:tcPr>
            <w:tcW w:w="0" w:type="auto"/>
            <w:shd w:val="clear" w:color="auto" w:fill="BEE6FC" w:themeFill="accent1" w:themeFillTint="33"/>
          </w:tcPr>
          <w:p w14:paraId="7687BB67" w14:textId="6024228E" w:rsidR="00BF0BD6" w:rsidRPr="000365B5" w:rsidRDefault="00BF0BD6" w:rsidP="00BF0BD6">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2060"/>
              </w:rPr>
            </w:pPr>
            <w:r w:rsidRPr="000365B5">
              <w:rPr>
                <w:rFonts w:cs="Arial"/>
                <w:color w:val="002060"/>
              </w:rPr>
              <w:t>2</w:t>
            </w:r>
          </w:p>
        </w:tc>
        <w:tc>
          <w:tcPr>
            <w:tcW w:w="0" w:type="auto"/>
            <w:shd w:val="clear" w:color="auto" w:fill="BEE6FC" w:themeFill="accent1" w:themeFillTint="33"/>
          </w:tcPr>
          <w:p w14:paraId="502D4B10" w14:textId="654E8AB5" w:rsidR="00BF0BD6" w:rsidRPr="000365B5" w:rsidRDefault="00BF0BD6" w:rsidP="00BF0BD6">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2060"/>
              </w:rPr>
            </w:pPr>
            <w:r w:rsidRPr="000365B5">
              <w:rPr>
                <w:rFonts w:cs="Arial"/>
                <w:color w:val="002060"/>
              </w:rPr>
              <w:t>15</w:t>
            </w:r>
          </w:p>
        </w:tc>
      </w:tr>
      <w:tr w:rsidR="00BF0BD6" w:rsidRPr="000365B5" w14:paraId="38AC9AC3" w14:textId="77777777" w:rsidTr="00AE3F2C">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ECB4C71" w14:textId="5FA80EE8" w:rsidR="00BF0BD6" w:rsidRPr="000365B5" w:rsidRDefault="00BF0BD6" w:rsidP="00BF0BD6">
            <w:pPr>
              <w:spacing w:before="0" w:after="0"/>
              <w:rPr>
                <w:color w:val="002060"/>
              </w:rPr>
            </w:pPr>
            <w:r w:rsidRPr="000365B5">
              <w:rPr>
                <w:b w:val="0"/>
                <w:bCs w:val="0"/>
                <w:color w:val="002060"/>
              </w:rPr>
              <w:t>Committee Presentation</w:t>
            </w:r>
          </w:p>
        </w:tc>
        <w:tc>
          <w:tcPr>
            <w:tcW w:w="0" w:type="auto"/>
            <w:shd w:val="clear" w:color="auto" w:fill="FFFFFF" w:themeFill="background1"/>
          </w:tcPr>
          <w:p w14:paraId="784055AD" w14:textId="77777777" w:rsidR="00BF0BD6" w:rsidRPr="000365B5" w:rsidRDefault="00BF0BD6" w:rsidP="00BF0B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1</w:t>
            </w:r>
          </w:p>
        </w:tc>
        <w:tc>
          <w:tcPr>
            <w:tcW w:w="0" w:type="auto"/>
            <w:shd w:val="clear" w:color="auto" w:fill="FFFFFF" w:themeFill="background1"/>
          </w:tcPr>
          <w:p w14:paraId="5723CAC1" w14:textId="77777777" w:rsidR="00BF0BD6" w:rsidRPr="000365B5" w:rsidRDefault="00BF0BD6" w:rsidP="00BF0B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w:t>
            </w:r>
          </w:p>
        </w:tc>
        <w:tc>
          <w:tcPr>
            <w:tcW w:w="0" w:type="auto"/>
            <w:shd w:val="clear" w:color="auto" w:fill="FFFFFF" w:themeFill="background1"/>
          </w:tcPr>
          <w:p w14:paraId="1326202A" w14:textId="77777777" w:rsidR="00BF0BD6" w:rsidRPr="000365B5" w:rsidRDefault="00BF0BD6" w:rsidP="00BF0B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1</w:t>
            </w:r>
          </w:p>
        </w:tc>
      </w:tr>
      <w:tr w:rsidR="00BF0BD6" w:rsidRPr="000365B5" w14:paraId="3C591F03" w14:textId="77777777" w:rsidTr="00683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EE6FC"/>
          </w:tcPr>
          <w:p w14:paraId="50BA0AD3" w14:textId="2BB07FB8" w:rsidR="00BF0BD6" w:rsidRPr="000365B5" w:rsidRDefault="00BF0BD6" w:rsidP="00BF0BD6">
            <w:pPr>
              <w:spacing w:before="0" w:after="0"/>
              <w:rPr>
                <w:color w:val="002060"/>
              </w:rPr>
            </w:pPr>
            <w:r w:rsidRPr="000365B5">
              <w:rPr>
                <w:b w:val="0"/>
                <w:bCs w:val="0"/>
                <w:color w:val="002060"/>
              </w:rPr>
              <w:t>Committee Evaluation</w:t>
            </w:r>
          </w:p>
        </w:tc>
        <w:tc>
          <w:tcPr>
            <w:tcW w:w="0" w:type="auto"/>
            <w:shd w:val="clear" w:color="auto" w:fill="BEE6FC"/>
          </w:tcPr>
          <w:p w14:paraId="0C3E0E48" w14:textId="77777777" w:rsidR="00BF0BD6" w:rsidRPr="000365B5" w:rsidRDefault="00BF0BD6" w:rsidP="00BF0BD6">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2060"/>
                <w:kern w:val="24"/>
              </w:rPr>
            </w:pPr>
            <w:r w:rsidRPr="000365B5">
              <w:rPr>
                <w:color w:val="002060"/>
              </w:rPr>
              <w:t>1</w:t>
            </w:r>
          </w:p>
        </w:tc>
        <w:tc>
          <w:tcPr>
            <w:tcW w:w="0" w:type="auto"/>
            <w:shd w:val="clear" w:color="auto" w:fill="BEE6FC"/>
          </w:tcPr>
          <w:p w14:paraId="43B69A87" w14:textId="77777777" w:rsidR="00BF0BD6" w:rsidRPr="000365B5" w:rsidRDefault="00BF0BD6" w:rsidP="00BF0BD6">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2060"/>
                <w:kern w:val="24"/>
              </w:rPr>
            </w:pPr>
            <w:r w:rsidRPr="000365B5">
              <w:rPr>
                <w:color w:val="002060"/>
              </w:rPr>
              <w:t>-</w:t>
            </w:r>
          </w:p>
        </w:tc>
        <w:tc>
          <w:tcPr>
            <w:tcW w:w="0" w:type="auto"/>
            <w:shd w:val="clear" w:color="auto" w:fill="BEE6FC"/>
          </w:tcPr>
          <w:p w14:paraId="4F52F3A0" w14:textId="77777777" w:rsidR="00BF0BD6" w:rsidRPr="000365B5" w:rsidRDefault="00BF0BD6" w:rsidP="00BF0BD6">
            <w:pPr>
              <w:spacing w:before="0" w:after="0"/>
              <w:jc w:val="center"/>
              <w:cnfStyle w:val="000000100000" w:firstRow="0" w:lastRow="0" w:firstColumn="0" w:lastColumn="0" w:oddVBand="0" w:evenVBand="0" w:oddHBand="1" w:evenHBand="0" w:firstRowFirstColumn="0" w:firstRowLastColumn="0" w:lastRowFirstColumn="0" w:lastRowLastColumn="0"/>
              <w:rPr>
                <w:rFonts w:cs="Arial"/>
                <w:color w:val="002060"/>
                <w:kern w:val="24"/>
              </w:rPr>
            </w:pPr>
            <w:r w:rsidRPr="000365B5">
              <w:rPr>
                <w:color w:val="002060"/>
              </w:rPr>
              <w:t>1</w:t>
            </w:r>
          </w:p>
        </w:tc>
      </w:tr>
      <w:tr w:rsidR="00BF0BD6" w:rsidRPr="000365B5" w14:paraId="7C1B6C9E" w14:textId="77777777" w:rsidTr="00AE3F2C">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themeColor="background1"/>
            </w:tcBorders>
            <w:shd w:val="clear" w:color="auto" w:fill="FFFFFF" w:themeFill="background1"/>
          </w:tcPr>
          <w:p w14:paraId="4207806B" w14:textId="54FE60B4" w:rsidR="00BF0BD6" w:rsidRPr="000365B5" w:rsidRDefault="00BF0BD6" w:rsidP="00BF0BD6">
            <w:pPr>
              <w:spacing w:before="0" w:after="0"/>
              <w:rPr>
                <w:color w:val="002060"/>
              </w:rPr>
            </w:pPr>
            <w:r w:rsidRPr="000365B5">
              <w:rPr>
                <w:b w:val="0"/>
                <w:bCs w:val="0"/>
                <w:color w:val="002060"/>
              </w:rPr>
              <w:t>Student Presentations</w:t>
            </w:r>
          </w:p>
        </w:tc>
        <w:tc>
          <w:tcPr>
            <w:tcW w:w="0" w:type="auto"/>
            <w:tcBorders>
              <w:bottom w:val="single" w:sz="4" w:space="0" w:color="FFFFFF" w:themeColor="background1"/>
            </w:tcBorders>
            <w:shd w:val="clear" w:color="auto" w:fill="FFFFFF" w:themeFill="background1"/>
          </w:tcPr>
          <w:p w14:paraId="34D669E7" w14:textId="77777777" w:rsidR="00BF0BD6" w:rsidRPr="000365B5" w:rsidRDefault="00BF0BD6" w:rsidP="00BF0B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6</w:t>
            </w:r>
          </w:p>
        </w:tc>
        <w:tc>
          <w:tcPr>
            <w:tcW w:w="0" w:type="auto"/>
            <w:tcBorders>
              <w:bottom w:val="single" w:sz="4" w:space="0" w:color="FFFFFF" w:themeColor="background1"/>
            </w:tcBorders>
            <w:shd w:val="clear" w:color="auto" w:fill="FFFFFF" w:themeFill="background1"/>
          </w:tcPr>
          <w:p w14:paraId="20A9A560" w14:textId="77777777" w:rsidR="00BF0BD6" w:rsidRPr="000365B5" w:rsidRDefault="00BF0BD6" w:rsidP="00BF0B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w:t>
            </w:r>
          </w:p>
        </w:tc>
        <w:tc>
          <w:tcPr>
            <w:tcW w:w="0" w:type="auto"/>
            <w:tcBorders>
              <w:bottom w:val="single" w:sz="4" w:space="0" w:color="FFFFFF" w:themeColor="background1"/>
            </w:tcBorders>
            <w:shd w:val="clear" w:color="auto" w:fill="FFFFFF" w:themeFill="background1"/>
          </w:tcPr>
          <w:p w14:paraId="273A2147" w14:textId="77777777" w:rsidR="00BF0BD6" w:rsidRPr="000365B5" w:rsidRDefault="00BF0BD6" w:rsidP="00BF0B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6</w:t>
            </w:r>
          </w:p>
        </w:tc>
      </w:tr>
      <w:tr w:rsidR="00BF0BD6" w:rsidRPr="000365B5" w14:paraId="0D90E5C2" w14:textId="77777777" w:rsidTr="00F54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tcBorders>
              <w:top w:val="double" w:sz="4" w:space="0" w:color="auto"/>
              <w:left w:val="nil"/>
              <w:bottom w:val="nil"/>
              <w:right w:val="nil"/>
            </w:tcBorders>
            <w:shd w:val="clear" w:color="auto" w:fill="FFFFFF" w:themeFill="background1"/>
          </w:tcPr>
          <w:p w14:paraId="4322E2B5" w14:textId="0B9772DA" w:rsidR="00BF0BD6" w:rsidRPr="000365B5" w:rsidRDefault="00BF0BD6" w:rsidP="00BF0BD6">
            <w:pPr>
              <w:spacing w:before="0" w:after="0"/>
              <w:rPr>
                <w:b w:val="0"/>
                <w:bCs w:val="0"/>
                <w:color w:val="002060"/>
              </w:rPr>
            </w:pPr>
            <w:r w:rsidRPr="000365B5">
              <w:rPr>
                <w:b w:val="0"/>
                <w:bCs w:val="0"/>
                <w:color w:val="002060"/>
              </w:rPr>
              <w:t xml:space="preserve">Total </w:t>
            </w:r>
            <w:r>
              <w:rPr>
                <w:b w:val="0"/>
                <w:bCs w:val="0"/>
                <w:color w:val="002060"/>
              </w:rPr>
              <w:t xml:space="preserve">Course </w:t>
            </w:r>
            <w:r w:rsidRPr="000365B5">
              <w:rPr>
                <w:b w:val="0"/>
                <w:bCs w:val="0"/>
                <w:color w:val="002060"/>
              </w:rPr>
              <w:t>Hours</w:t>
            </w:r>
          </w:p>
        </w:tc>
        <w:tc>
          <w:tcPr>
            <w:tcW w:w="1240" w:type="dxa"/>
            <w:tcBorders>
              <w:top w:val="double" w:sz="4" w:space="0" w:color="auto"/>
              <w:left w:val="nil"/>
              <w:bottom w:val="nil"/>
              <w:right w:val="nil"/>
            </w:tcBorders>
            <w:shd w:val="clear" w:color="auto" w:fill="FFFFFF" w:themeFill="background1"/>
          </w:tcPr>
          <w:p w14:paraId="2C601697" w14:textId="40933449" w:rsidR="00BF0BD6" w:rsidRPr="000365B5" w:rsidRDefault="00BF0BD6" w:rsidP="00BF0BD6">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98</w:t>
            </w:r>
          </w:p>
        </w:tc>
        <w:tc>
          <w:tcPr>
            <w:tcW w:w="0" w:type="auto"/>
            <w:tcBorders>
              <w:top w:val="double" w:sz="4" w:space="0" w:color="auto"/>
              <w:left w:val="nil"/>
              <w:bottom w:val="nil"/>
              <w:right w:val="nil"/>
            </w:tcBorders>
            <w:shd w:val="clear" w:color="auto" w:fill="FFFFFF" w:themeFill="background1"/>
          </w:tcPr>
          <w:p w14:paraId="7D4F7AB7" w14:textId="77777777" w:rsidR="00BF0BD6" w:rsidRPr="000365B5" w:rsidRDefault="00BF0BD6" w:rsidP="00BF0BD6">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18</w:t>
            </w:r>
          </w:p>
        </w:tc>
        <w:tc>
          <w:tcPr>
            <w:tcW w:w="0" w:type="auto"/>
            <w:tcBorders>
              <w:top w:val="double" w:sz="4" w:space="0" w:color="auto"/>
              <w:left w:val="nil"/>
              <w:bottom w:val="nil"/>
              <w:right w:val="nil"/>
            </w:tcBorders>
            <w:shd w:val="clear" w:color="auto" w:fill="FFFFFF" w:themeFill="background1"/>
          </w:tcPr>
          <w:p w14:paraId="6D23B2D7" w14:textId="24D5019C" w:rsidR="00BF0BD6" w:rsidRPr="000365B5" w:rsidRDefault="00BF0BD6" w:rsidP="00BF0BD6">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116</w:t>
            </w:r>
          </w:p>
        </w:tc>
      </w:tr>
      <w:tr w:rsidR="00BF0BD6" w:rsidRPr="000365B5" w14:paraId="3C625935" w14:textId="77777777" w:rsidTr="00F54467">
        <w:tc>
          <w:tcPr>
            <w:cnfStyle w:val="001000000000" w:firstRow="0" w:lastRow="0" w:firstColumn="1" w:lastColumn="0" w:oddVBand="0" w:evenVBand="0" w:oddHBand="0" w:evenHBand="0" w:firstRowFirstColumn="0" w:firstRowLastColumn="0" w:lastRowFirstColumn="0" w:lastRowLastColumn="0"/>
            <w:tcW w:w="4967" w:type="dxa"/>
            <w:tcBorders>
              <w:top w:val="nil"/>
            </w:tcBorders>
            <w:shd w:val="clear" w:color="auto" w:fill="F2F2F2" w:themeFill="background1" w:themeFillShade="F2"/>
          </w:tcPr>
          <w:p w14:paraId="0ACAFC80" w14:textId="308DDECB" w:rsidR="00BF0BD6" w:rsidRPr="000365B5" w:rsidRDefault="00BF0BD6" w:rsidP="00BF0BD6">
            <w:pPr>
              <w:spacing w:before="0" w:after="0"/>
              <w:rPr>
                <w:b w:val="0"/>
                <w:bCs w:val="0"/>
                <w:color w:val="002060"/>
              </w:rPr>
            </w:pPr>
            <w:r w:rsidRPr="000365B5">
              <w:rPr>
                <w:b w:val="0"/>
                <w:bCs w:val="0"/>
                <w:color w:val="002060"/>
              </w:rPr>
              <w:t xml:space="preserve">Independent </w:t>
            </w:r>
            <w:r>
              <w:rPr>
                <w:b w:val="0"/>
                <w:bCs w:val="0"/>
                <w:color w:val="002060"/>
              </w:rPr>
              <w:t>Study</w:t>
            </w:r>
            <w:r w:rsidRPr="000365B5">
              <w:rPr>
                <w:b w:val="0"/>
                <w:bCs w:val="0"/>
                <w:color w:val="002060"/>
              </w:rPr>
              <w:t xml:space="preserve"> Hours</w:t>
            </w:r>
          </w:p>
        </w:tc>
        <w:tc>
          <w:tcPr>
            <w:tcW w:w="1240" w:type="dxa"/>
            <w:tcBorders>
              <w:top w:val="nil"/>
            </w:tcBorders>
            <w:shd w:val="clear" w:color="auto" w:fill="F2F2F2" w:themeFill="background1" w:themeFillShade="F2"/>
          </w:tcPr>
          <w:p w14:paraId="284576BE" w14:textId="77777777" w:rsidR="00BF0BD6" w:rsidRPr="000365B5" w:rsidRDefault="00BF0BD6" w:rsidP="00BF0B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p>
        </w:tc>
        <w:tc>
          <w:tcPr>
            <w:tcW w:w="0" w:type="auto"/>
            <w:tcBorders>
              <w:top w:val="nil"/>
            </w:tcBorders>
            <w:shd w:val="clear" w:color="auto" w:fill="F2F2F2" w:themeFill="background1" w:themeFillShade="F2"/>
          </w:tcPr>
          <w:p w14:paraId="0BE9325D" w14:textId="77777777" w:rsidR="00BF0BD6" w:rsidRPr="000365B5" w:rsidRDefault="00BF0BD6" w:rsidP="00BF0B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p>
        </w:tc>
        <w:tc>
          <w:tcPr>
            <w:tcW w:w="0" w:type="auto"/>
            <w:tcBorders>
              <w:top w:val="nil"/>
            </w:tcBorders>
            <w:shd w:val="clear" w:color="auto" w:fill="F2F2F2" w:themeFill="background1" w:themeFillShade="F2"/>
          </w:tcPr>
          <w:p w14:paraId="0C3DDD60" w14:textId="3C98418A" w:rsidR="00BF0BD6" w:rsidRPr="000365B5" w:rsidRDefault="00BF0BD6" w:rsidP="00BF0B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59</w:t>
            </w:r>
          </w:p>
        </w:tc>
      </w:tr>
    </w:tbl>
    <w:p w14:paraId="4BC6BDE9" w14:textId="77777777" w:rsidR="00F54467" w:rsidRPr="000365B5" w:rsidRDefault="00F54467" w:rsidP="00B21E8C"/>
    <w:p w14:paraId="0C2263D4" w14:textId="77777777" w:rsidR="00B21E8C" w:rsidRPr="000365B5" w:rsidRDefault="00B21E8C" w:rsidP="00B21E8C"/>
    <w:p w14:paraId="010CBD44" w14:textId="77777777" w:rsidR="00B21E8C" w:rsidRPr="000365B5" w:rsidRDefault="00B21E8C" w:rsidP="00B21E8C">
      <w:pPr>
        <w:pStyle w:val="Balk2"/>
      </w:pPr>
      <w:bookmarkStart w:id="99" w:name="_Toc135641104"/>
    </w:p>
    <w:p w14:paraId="3582D9AD" w14:textId="77777777" w:rsidR="007A4055" w:rsidRPr="000365B5" w:rsidRDefault="007A4055" w:rsidP="007A4055">
      <w:pPr>
        <w:pStyle w:val="Balk2"/>
        <w:jc w:val="center"/>
      </w:pPr>
      <w:bookmarkStart w:id="100" w:name="_Toc179189790"/>
      <w:bookmarkEnd w:id="99"/>
      <w:r w:rsidRPr="000365B5">
        <w:t>FACULTY MEMBERS</w:t>
      </w:r>
      <w:bookmarkEnd w:id="100"/>
    </w:p>
    <w:p w14:paraId="2A6E007E" w14:textId="77777777" w:rsidR="009F5A95" w:rsidRPr="000365B5" w:rsidRDefault="009F5A95" w:rsidP="009F5A95">
      <w:pPr>
        <w:spacing w:before="0"/>
      </w:pPr>
    </w:p>
    <w:tbl>
      <w:tblPr>
        <w:tblStyle w:val="KlavuzuTablo4-Vurgu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5665"/>
      </w:tblGrid>
      <w:tr w:rsidR="00B21E8C" w:rsidRPr="000365B5" w14:paraId="78EA6C3B" w14:textId="77777777" w:rsidTr="00AE3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0670AB"/>
          </w:tcPr>
          <w:p w14:paraId="0541E8A8" w14:textId="77777777" w:rsidR="00B21E8C" w:rsidRPr="000365B5" w:rsidRDefault="00B21E8C" w:rsidP="00AE3F2C">
            <w:pPr>
              <w:spacing w:before="0" w:after="0"/>
            </w:pPr>
            <w:r w:rsidRPr="000365B5">
              <w:t>Department</w:t>
            </w:r>
          </w:p>
        </w:tc>
        <w:tc>
          <w:tcPr>
            <w:tcW w:w="5665" w:type="dxa"/>
            <w:tcBorders>
              <w:top w:val="none" w:sz="0" w:space="0" w:color="auto"/>
              <w:left w:val="none" w:sz="0" w:space="0" w:color="auto"/>
              <w:bottom w:val="none" w:sz="0" w:space="0" w:color="auto"/>
              <w:right w:val="none" w:sz="0" w:space="0" w:color="auto"/>
            </w:tcBorders>
            <w:shd w:val="clear" w:color="auto" w:fill="0670AB"/>
          </w:tcPr>
          <w:p w14:paraId="4C872D87" w14:textId="77777777" w:rsidR="00B21E8C" w:rsidRPr="000365B5" w:rsidRDefault="00B21E8C" w:rsidP="00AE3F2C">
            <w:pPr>
              <w:spacing w:before="0" w:after="0"/>
              <w:cnfStyle w:val="100000000000" w:firstRow="1" w:lastRow="0" w:firstColumn="0" w:lastColumn="0" w:oddVBand="0" w:evenVBand="0" w:oddHBand="0" w:evenHBand="0" w:firstRowFirstColumn="0" w:firstRowLastColumn="0" w:lastRowFirstColumn="0" w:lastRowLastColumn="0"/>
            </w:pPr>
            <w:r w:rsidRPr="000365B5">
              <w:t>Faculty Members</w:t>
            </w:r>
          </w:p>
        </w:tc>
      </w:tr>
      <w:tr w:rsidR="00B21E8C" w:rsidRPr="000365B5" w14:paraId="39510C8E" w14:textId="77777777" w:rsidTr="00683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BEE6FC"/>
          </w:tcPr>
          <w:p w14:paraId="54470B9E" w14:textId="77777777" w:rsidR="00B21E8C" w:rsidRPr="000365B5" w:rsidRDefault="00B21E8C" w:rsidP="00AE3F2C">
            <w:pPr>
              <w:spacing w:before="0" w:after="0"/>
              <w:rPr>
                <w:b w:val="0"/>
                <w:bCs w:val="0"/>
                <w:color w:val="002060"/>
              </w:rPr>
            </w:pPr>
            <w:r w:rsidRPr="000365B5">
              <w:rPr>
                <w:b w:val="0"/>
                <w:bCs w:val="0"/>
                <w:color w:val="002060"/>
              </w:rPr>
              <w:t>Anatomy</w:t>
            </w:r>
          </w:p>
        </w:tc>
        <w:tc>
          <w:tcPr>
            <w:tcW w:w="5665" w:type="dxa"/>
            <w:shd w:val="clear" w:color="auto" w:fill="BEE6FC"/>
          </w:tcPr>
          <w:p w14:paraId="449593B9" w14:textId="20A5DC8C" w:rsidR="00B21E8C" w:rsidRPr="000365B5" w:rsidRDefault="00B21E8C"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Prof Mustafa Ayberk Kurt</w:t>
            </w:r>
            <w:r w:rsidR="00C06E23" w:rsidRPr="000365B5">
              <w:rPr>
                <w:color w:val="002060"/>
              </w:rPr>
              <w:t>, Asst Prof Ahmet Taha Demirbaş</w:t>
            </w:r>
          </w:p>
        </w:tc>
      </w:tr>
      <w:tr w:rsidR="0099010B" w:rsidRPr="000365B5" w14:paraId="0A5C9452" w14:textId="77777777" w:rsidTr="00AE3F2C">
        <w:tc>
          <w:tcPr>
            <w:cnfStyle w:val="001000000000" w:firstRow="0" w:lastRow="0" w:firstColumn="1" w:lastColumn="0" w:oddVBand="0" w:evenVBand="0" w:oddHBand="0" w:evenHBand="0" w:firstRowFirstColumn="0" w:firstRowLastColumn="0" w:lastRowFirstColumn="0" w:lastRowLastColumn="0"/>
            <w:tcW w:w="3397" w:type="dxa"/>
          </w:tcPr>
          <w:p w14:paraId="0AA1A2BA" w14:textId="0BF4F300" w:rsidR="0099010B" w:rsidRPr="000365B5" w:rsidRDefault="0099010B" w:rsidP="0099010B">
            <w:pPr>
              <w:spacing w:before="0" w:after="0"/>
              <w:rPr>
                <w:color w:val="002060"/>
              </w:rPr>
            </w:pPr>
            <w:r w:rsidRPr="000365B5">
              <w:rPr>
                <w:b w:val="0"/>
                <w:bCs w:val="0"/>
                <w:color w:val="002060"/>
              </w:rPr>
              <w:t>Physiology</w:t>
            </w:r>
            <w:r w:rsidRPr="000365B5">
              <w:rPr>
                <w:color w:val="002060"/>
              </w:rPr>
              <w:t xml:space="preserve"> </w:t>
            </w:r>
          </w:p>
        </w:tc>
        <w:tc>
          <w:tcPr>
            <w:tcW w:w="5665" w:type="dxa"/>
          </w:tcPr>
          <w:p w14:paraId="75EC6E9E" w14:textId="4F1AF023" w:rsidR="0099010B" w:rsidRPr="000365B5" w:rsidRDefault="0099010B" w:rsidP="0099010B">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Asst Prof Signem Eyüboğlu</w:t>
            </w:r>
          </w:p>
        </w:tc>
      </w:tr>
      <w:tr w:rsidR="00C95D0C" w:rsidRPr="000365B5" w14:paraId="1B135EDD"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8CE3400" w14:textId="495ACB17" w:rsidR="00C95D0C" w:rsidRPr="000365B5" w:rsidRDefault="00C95D0C" w:rsidP="00C95D0C">
            <w:pPr>
              <w:spacing w:before="0" w:after="0"/>
              <w:rPr>
                <w:color w:val="002060"/>
              </w:rPr>
            </w:pPr>
            <w:r w:rsidRPr="000365B5">
              <w:rPr>
                <w:b w:val="0"/>
                <w:bCs w:val="0"/>
                <w:color w:val="002060"/>
              </w:rPr>
              <w:t>Histology and Embryology</w:t>
            </w:r>
          </w:p>
        </w:tc>
        <w:tc>
          <w:tcPr>
            <w:tcW w:w="5665" w:type="dxa"/>
          </w:tcPr>
          <w:p w14:paraId="79ADC960" w14:textId="3B2E207A" w:rsidR="00C95D0C" w:rsidRPr="000365B5" w:rsidRDefault="00C95D0C" w:rsidP="00C95D0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Prof Fevziye Figen Kaymaz, Asst Prof Hakan Darıcı</w:t>
            </w:r>
          </w:p>
        </w:tc>
      </w:tr>
      <w:tr w:rsidR="00C95D0C" w:rsidRPr="000365B5" w14:paraId="4BB5D5F6" w14:textId="77777777" w:rsidTr="00AE3F2C">
        <w:tc>
          <w:tcPr>
            <w:cnfStyle w:val="001000000000" w:firstRow="0" w:lastRow="0" w:firstColumn="1" w:lastColumn="0" w:oddVBand="0" w:evenVBand="0" w:oddHBand="0" w:evenHBand="0" w:firstRowFirstColumn="0" w:firstRowLastColumn="0" w:lastRowFirstColumn="0" w:lastRowLastColumn="0"/>
            <w:tcW w:w="3397" w:type="dxa"/>
          </w:tcPr>
          <w:p w14:paraId="68DE3C65" w14:textId="18ABD1A3" w:rsidR="00C95D0C" w:rsidRPr="000365B5" w:rsidRDefault="00C95D0C" w:rsidP="00C95D0C">
            <w:pPr>
              <w:spacing w:before="0" w:after="0"/>
              <w:jc w:val="left"/>
              <w:rPr>
                <w:b w:val="0"/>
                <w:bCs w:val="0"/>
                <w:color w:val="002060"/>
                <w:highlight w:val="yellow"/>
              </w:rPr>
            </w:pPr>
            <w:r w:rsidRPr="000365B5">
              <w:rPr>
                <w:b w:val="0"/>
                <w:bCs w:val="0"/>
                <w:color w:val="002060"/>
              </w:rPr>
              <w:t>Microbiology and Clinical Microbiology</w:t>
            </w:r>
          </w:p>
        </w:tc>
        <w:tc>
          <w:tcPr>
            <w:tcW w:w="5665" w:type="dxa"/>
          </w:tcPr>
          <w:p w14:paraId="30BFDE09" w14:textId="1B8D3FF1" w:rsidR="00C95D0C" w:rsidRPr="000365B5" w:rsidRDefault="00C95D0C" w:rsidP="00C95D0C">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Prof Ibrahim Cagatay Acuner, Prof Pınar Yurdakul Mesutoğlu, Asst Prof Ayhan Mehmetoğlu, Asst Prof Deniz Sertel Selale</w:t>
            </w:r>
          </w:p>
        </w:tc>
      </w:tr>
      <w:tr w:rsidR="00C95D0C" w:rsidRPr="000365B5" w14:paraId="19E730A2"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9DE1E47" w14:textId="2A6886ED" w:rsidR="00C95D0C" w:rsidRPr="000365B5" w:rsidRDefault="00C95D0C" w:rsidP="00C95D0C">
            <w:pPr>
              <w:spacing w:before="0" w:after="0"/>
              <w:jc w:val="left"/>
              <w:rPr>
                <w:b w:val="0"/>
                <w:bCs w:val="0"/>
                <w:color w:val="002060"/>
                <w:highlight w:val="yellow"/>
              </w:rPr>
            </w:pPr>
            <w:r w:rsidRPr="000365B5">
              <w:rPr>
                <w:b w:val="0"/>
                <w:bCs w:val="0"/>
                <w:color w:val="002060"/>
              </w:rPr>
              <w:t>Medical Biochemistry</w:t>
            </w:r>
          </w:p>
        </w:tc>
        <w:tc>
          <w:tcPr>
            <w:tcW w:w="5665" w:type="dxa"/>
          </w:tcPr>
          <w:p w14:paraId="793C5072" w14:textId="070D0951" w:rsidR="00C95D0C" w:rsidRPr="000365B5" w:rsidRDefault="00C95D0C" w:rsidP="00C95D0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Prof Engin Ulukaya, Asst Prof Yelda Birinci Kudu, Asst Prof Caner Geyik, Asst Prof Murat Ekremoğlu</w:t>
            </w:r>
          </w:p>
        </w:tc>
      </w:tr>
      <w:tr w:rsidR="00C95D0C" w:rsidRPr="000365B5" w14:paraId="3B20757E" w14:textId="77777777" w:rsidTr="00AE3F2C">
        <w:tc>
          <w:tcPr>
            <w:cnfStyle w:val="001000000000" w:firstRow="0" w:lastRow="0" w:firstColumn="1" w:lastColumn="0" w:oddVBand="0" w:evenVBand="0" w:oddHBand="0" w:evenHBand="0" w:firstRowFirstColumn="0" w:firstRowLastColumn="0" w:lastRowFirstColumn="0" w:lastRowLastColumn="0"/>
            <w:tcW w:w="3397" w:type="dxa"/>
          </w:tcPr>
          <w:p w14:paraId="55417D0F" w14:textId="77777777" w:rsidR="00C95D0C" w:rsidRPr="000365B5" w:rsidRDefault="00C95D0C" w:rsidP="00C95D0C">
            <w:pPr>
              <w:spacing w:before="0" w:after="0"/>
              <w:rPr>
                <w:b w:val="0"/>
                <w:bCs w:val="0"/>
              </w:rPr>
            </w:pPr>
          </w:p>
        </w:tc>
        <w:tc>
          <w:tcPr>
            <w:tcW w:w="5665" w:type="dxa"/>
          </w:tcPr>
          <w:p w14:paraId="4C6789DB" w14:textId="77777777" w:rsidR="00C95D0C" w:rsidRPr="000365B5" w:rsidRDefault="00C95D0C" w:rsidP="00C95D0C">
            <w:pPr>
              <w:spacing w:before="0" w:after="0"/>
              <w:cnfStyle w:val="000000000000" w:firstRow="0" w:lastRow="0" w:firstColumn="0" w:lastColumn="0" w:oddVBand="0" w:evenVBand="0" w:oddHBand="0" w:evenHBand="0" w:firstRowFirstColumn="0" w:firstRowLastColumn="0" w:lastRowFirstColumn="0" w:lastRowLastColumn="0"/>
            </w:pPr>
          </w:p>
        </w:tc>
      </w:tr>
    </w:tbl>
    <w:p w14:paraId="674841EE" w14:textId="77777777" w:rsidR="00B21E8C" w:rsidRPr="000365B5" w:rsidRDefault="00B21E8C" w:rsidP="00B21E8C"/>
    <w:p w14:paraId="5A163B86" w14:textId="77777777" w:rsidR="00B21E8C" w:rsidRPr="000365B5" w:rsidRDefault="00B21E8C" w:rsidP="00B21E8C">
      <w:pPr>
        <w:rPr>
          <w:rFonts w:eastAsiaTheme="majorEastAsia" w:cstheme="majorBidi"/>
          <w:color w:val="04537F" w:themeColor="accent1" w:themeShade="BF"/>
          <w:sz w:val="26"/>
          <w:szCs w:val="26"/>
        </w:rPr>
      </w:pPr>
      <w:bookmarkStart w:id="101" w:name="_Toc135641103"/>
      <w:r w:rsidRPr="000365B5">
        <w:br w:type="page"/>
      </w:r>
    </w:p>
    <w:p w14:paraId="21F66B62" w14:textId="77777777" w:rsidR="00B21E8C" w:rsidRPr="000365B5" w:rsidRDefault="00B21E8C" w:rsidP="00943681">
      <w:pPr>
        <w:pStyle w:val="Balk2"/>
        <w:spacing w:before="0"/>
        <w:jc w:val="center"/>
      </w:pPr>
      <w:bookmarkStart w:id="102" w:name="_Toc179189791"/>
      <w:bookmarkEnd w:id="101"/>
      <w:r w:rsidRPr="000365B5">
        <w:lastRenderedPageBreak/>
        <w:t>EVALUATION MATRIX</w:t>
      </w:r>
      <w:bookmarkEnd w:id="102"/>
    </w:p>
    <w:p w14:paraId="05825111" w14:textId="77777777" w:rsidR="00B21E8C" w:rsidRPr="000365B5" w:rsidRDefault="00B21E8C" w:rsidP="00943681">
      <w:pPr>
        <w:spacing w:before="0" w:after="0"/>
      </w:pPr>
      <w:r w:rsidRPr="000365B5">
        <w:t>The number of multiple-choice questions to be asked in the written exams is given in the table below.</w:t>
      </w:r>
    </w:p>
    <w:tbl>
      <w:tblPr>
        <w:tblW w:w="10768" w:type="dxa"/>
        <w:tblBorders>
          <w:top w:val="single" w:sz="4" w:space="0" w:color="0563C1"/>
          <w:left w:val="single" w:sz="4" w:space="0" w:color="0563C1"/>
          <w:bottom w:val="single" w:sz="4" w:space="0" w:color="0563C1"/>
          <w:right w:val="single" w:sz="4" w:space="0" w:color="0563C1"/>
          <w:insideH w:val="single" w:sz="4" w:space="0" w:color="0563C1"/>
          <w:insideV w:val="single" w:sz="4" w:space="0" w:color="0563C1"/>
        </w:tblBorders>
        <w:tblLayout w:type="fixed"/>
        <w:tblCellMar>
          <w:left w:w="0" w:type="dxa"/>
          <w:right w:w="0" w:type="dxa"/>
        </w:tblCellMar>
        <w:tblLook w:val="04A0" w:firstRow="1" w:lastRow="0" w:firstColumn="1" w:lastColumn="0" w:noHBand="0" w:noVBand="1"/>
      </w:tblPr>
      <w:tblGrid>
        <w:gridCol w:w="3539"/>
        <w:gridCol w:w="1843"/>
        <w:gridCol w:w="1134"/>
        <w:gridCol w:w="850"/>
        <w:gridCol w:w="142"/>
        <w:gridCol w:w="709"/>
        <w:gridCol w:w="850"/>
        <w:gridCol w:w="851"/>
        <w:gridCol w:w="850"/>
      </w:tblGrid>
      <w:tr w:rsidR="00BF0BD6" w:rsidRPr="00BF0BD6" w14:paraId="4C753494" w14:textId="77777777" w:rsidTr="00BF0BD6">
        <w:tc>
          <w:tcPr>
            <w:tcW w:w="3539" w:type="dxa"/>
            <w:vMerge w:val="restart"/>
            <w:tcBorders>
              <w:right w:val="single" w:sz="4" w:space="0" w:color="FFFFFF"/>
            </w:tcBorders>
            <w:shd w:val="clear" w:color="auto" w:fill="0670AB"/>
            <w:tcMar>
              <w:top w:w="0" w:type="dxa"/>
              <w:left w:w="108" w:type="dxa"/>
              <w:bottom w:w="0" w:type="dxa"/>
              <w:right w:w="108" w:type="dxa"/>
            </w:tcMar>
            <w:vAlign w:val="center"/>
            <w:hideMark/>
          </w:tcPr>
          <w:p w14:paraId="21BC0956" w14:textId="02312267" w:rsidR="00BF0BD6" w:rsidRPr="00BF0BD6" w:rsidRDefault="00BF0BD6" w:rsidP="00BF0BD6">
            <w:pPr>
              <w:spacing w:before="0" w:after="0"/>
              <w:jc w:val="left"/>
              <w:rPr>
                <w:rFonts w:ascii="Calibri" w:eastAsia="Calibri" w:hAnsi="Calibri" w:cs="Calibri"/>
                <w:color w:val="FFFFFF"/>
                <w:kern w:val="0"/>
                <w:sz w:val="18"/>
                <w:szCs w:val="18"/>
                <w:lang w:eastAsia="en-GB"/>
                <w14:ligatures w14:val="none"/>
              </w:rPr>
            </w:pPr>
            <w:r w:rsidRPr="00BF0BD6">
              <w:rPr>
                <w:b/>
                <w:bCs/>
                <w:color w:val="FFFFFF" w:themeColor="background1"/>
                <w:sz w:val="18"/>
                <w:szCs w:val="18"/>
              </w:rPr>
              <w:t>Committee Learning Outcomes</w:t>
            </w:r>
          </w:p>
        </w:tc>
        <w:tc>
          <w:tcPr>
            <w:tcW w:w="1843" w:type="dxa"/>
            <w:vMerge w:val="restart"/>
            <w:tcBorders>
              <w:left w:val="single" w:sz="4" w:space="0" w:color="FFFFFF"/>
              <w:bottom w:val="single" w:sz="4" w:space="0" w:color="FFFFFF"/>
              <w:right w:val="single" w:sz="4" w:space="0" w:color="FFFFFF"/>
            </w:tcBorders>
            <w:shd w:val="clear" w:color="auto" w:fill="0670AB"/>
            <w:vAlign w:val="center"/>
          </w:tcPr>
          <w:p w14:paraId="4A69A0B1" w14:textId="7EA848C9" w:rsidR="00BF0BD6" w:rsidRPr="00BF0BD6" w:rsidRDefault="00BF0BD6" w:rsidP="00BF0BD6">
            <w:pPr>
              <w:spacing w:before="0" w:after="0"/>
              <w:jc w:val="center"/>
              <w:rPr>
                <w:rFonts w:ascii="Calibri" w:eastAsia="Calibri" w:hAnsi="Calibri" w:cs="Calibri"/>
                <w:b/>
                <w:bCs/>
                <w:color w:val="FFFFFF"/>
                <w:kern w:val="0"/>
                <w:sz w:val="18"/>
                <w:szCs w:val="18"/>
                <w:lang w:eastAsia="en-GB"/>
                <w14:ligatures w14:val="none"/>
              </w:rPr>
            </w:pPr>
            <w:r w:rsidRPr="00BF0BD6">
              <w:rPr>
                <w:b/>
                <w:bCs/>
                <w:color w:val="FFFFFF" w:themeColor="background1"/>
                <w:sz w:val="18"/>
                <w:szCs w:val="18"/>
              </w:rPr>
              <w:t>Department</w:t>
            </w:r>
          </w:p>
        </w:tc>
        <w:tc>
          <w:tcPr>
            <w:tcW w:w="2126" w:type="dxa"/>
            <w:gridSpan w:val="3"/>
            <w:tcBorders>
              <w:left w:val="single" w:sz="4" w:space="0" w:color="FFFFFF"/>
              <w:bottom w:val="single" w:sz="4" w:space="0" w:color="FFFFFF"/>
              <w:right w:val="single" w:sz="4" w:space="0" w:color="FFFFFF"/>
            </w:tcBorders>
            <w:shd w:val="clear" w:color="auto" w:fill="0070C0"/>
          </w:tcPr>
          <w:p w14:paraId="5146775F" w14:textId="5919A857" w:rsidR="00BF0BD6" w:rsidRPr="00BF0BD6" w:rsidRDefault="00BF0BD6" w:rsidP="00BF0BD6">
            <w:pPr>
              <w:spacing w:before="0" w:after="0"/>
              <w:jc w:val="center"/>
              <w:rPr>
                <w:rFonts w:ascii="Calibri" w:eastAsia="Calibri" w:hAnsi="Calibri" w:cs="Calibri"/>
                <w:b/>
                <w:bCs/>
                <w:color w:val="FFFFFF"/>
                <w:kern w:val="0"/>
                <w:sz w:val="18"/>
                <w:szCs w:val="18"/>
                <w:lang w:eastAsia="en-GB"/>
                <w14:ligatures w14:val="none"/>
              </w:rPr>
            </w:pPr>
            <w:r w:rsidRPr="002A0BE2">
              <w:rPr>
                <w:rFonts w:ascii="Calibri" w:eastAsia="Calibri" w:hAnsi="Calibri" w:cs="Calibri"/>
                <w:b/>
                <w:bCs/>
                <w:color w:val="FFFFFF"/>
                <w:kern w:val="0"/>
                <w:sz w:val="16"/>
                <w:szCs w:val="16"/>
                <w:lang w:eastAsia="en-GB"/>
                <w14:ligatures w14:val="none"/>
              </w:rPr>
              <w:t>CE</w:t>
            </w:r>
          </w:p>
        </w:tc>
        <w:tc>
          <w:tcPr>
            <w:tcW w:w="1559" w:type="dxa"/>
            <w:gridSpan w:val="2"/>
            <w:tcBorders>
              <w:left w:val="single" w:sz="4" w:space="0" w:color="FFFFFF"/>
              <w:bottom w:val="single" w:sz="4" w:space="0" w:color="FFFFFF"/>
              <w:right w:val="single" w:sz="4" w:space="0" w:color="FFFFFF"/>
            </w:tcBorders>
            <w:shd w:val="clear" w:color="auto" w:fill="0070C0"/>
            <w:vAlign w:val="center"/>
          </w:tcPr>
          <w:p w14:paraId="175E65E2" w14:textId="0BDF8982" w:rsidR="00BF0BD6" w:rsidRPr="00BF0BD6" w:rsidRDefault="00BF0BD6" w:rsidP="00BF0BD6">
            <w:pPr>
              <w:spacing w:before="0" w:after="0"/>
              <w:jc w:val="center"/>
              <w:rPr>
                <w:rFonts w:ascii="Calibri" w:eastAsia="Calibri" w:hAnsi="Calibri" w:cs="Calibri"/>
                <w:color w:val="FFFFFF"/>
                <w:kern w:val="0"/>
                <w:sz w:val="18"/>
                <w:szCs w:val="18"/>
                <w:lang w:eastAsia="en-GB"/>
                <w14:ligatures w14:val="none"/>
              </w:rPr>
            </w:pPr>
            <w:r w:rsidRPr="002A0BE2">
              <w:rPr>
                <w:rFonts w:ascii="Calibri" w:eastAsia="Calibri" w:hAnsi="Calibri" w:cs="Calibri"/>
                <w:b/>
                <w:bCs/>
                <w:color w:val="FFFFFF"/>
                <w:kern w:val="0"/>
                <w:sz w:val="16"/>
                <w:szCs w:val="16"/>
                <w:lang w:eastAsia="en-GB"/>
                <w14:ligatures w14:val="none"/>
              </w:rPr>
              <w:t>FFE</w:t>
            </w:r>
          </w:p>
        </w:tc>
        <w:tc>
          <w:tcPr>
            <w:tcW w:w="1701" w:type="dxa"/>
            <w:gridSpan w:val="2"/>
            <w:tcBorders>
              <w:left w:val="single" w:sz="4" w:space="0" w:color="FFFFFF"/>
              <w:bottom w:val="nil"/>
              <w:right w:val="single" w:sz="4" w:space="0" w:color="FFFFFF"/>
            </w:tcBorders>
            <w:shd w:val="clear" w:color="auto" w:fill="0070C0"/>
            <w:vAlign w:val="center"/>
          </w:tcPr>
          <w:p w14:paraId="1B7757EF" w14:textId="4FC121A3" w:rsidR="00BF0BD6" w:rsidRPr="00BF0BD6" w:rsidRDefault="00BF0BD6" w:rsidP="00BF0BD6">
            <w:pPr>
              <w:spacing w:before="0" w:after="0"/>
              <w:jc w:val="center"/>
              <w:rPr>
                <w:rFonts w:ascii="Calibri" w:eastAsia="Calibri" w:hAnsi="Calibri" w:cs="Calibri"/>
                <w:color w:val="FFFFFF"/>
                <w:kern w:val="0"/>
                <w:sz w:val="18"/>
                <w:szCs w:val="18"/>
                <w:lang w:eastAsia="en-GB"/>
                <w14:ligatures w14:val="none"/>
              </w:rPr>
            </w:pPr>
            <w:r w:rsidRPr="002A0BE2">
              <w:rPr>
                <w:rFonts w:ascii="Calibri" w:eastAsia="Calibri" w:hAnsi="Calibri" w:cs="Calibri"/>
                <w:b/>
                <w:bCs/>
                <w:color w:val="FFFFFF"/>
                <w:kern w:val="0"/>
                <w:sz w:val="16"/>
                <w:szCs w:val="16"/>
                <w:lang w:eastAsia="en-GB"/>
                <w14:ligatures w14:val="none"/>
              </w:rPr>
              <w:t>RSE</w:t>
            </w:r>
          </w:p>
        </w:tc>
      </w:tr>
      <w:tr w:rsidR="00BF0BD6" w:rsidRPr="00BF0BD6" w14:paraId="7C5B1D5A" w14:textId="77777777" w:rsidTr="00BF0BD6">
        <w:tc>
          <w:tcPr>
            <w:tcW w:w="3539" w:type="dxa"/>
            <w:vMerge/>
            <w:tcBorders>
              <w:right w:val="single" w:sz="4" w:space="0" w:color="FFFFFF"/>
            </w:tcBorders>
            <w:shd w:val="clear" w:color="auto" w:fill="0670AB"/>
            <w:vAlign w:val="center"/>
            <w:hideMark/>
          </w:tcPr>
          <w:p w14:paraId="476EF9EA" w14:textId="77777777" w:rsidR="00BF0BD6" w:rsidRPr="00BF0BD6" w:rsidRDefault="00BF0BD6" w:rsidP="00BF0BD6">
            <w:pPr>
              <w:jc w:val="center"/>
              <w:rPr>
                <w:rFonts w:ascii="Calibri" w:eastAsia="Calibri" w:hAnsi="Calibri" w:cs="Arial"/>
                <w:color w:val="FFFFFF"/>
                <w:sz w:val="18"/>
                <w:szCs w:val="18"/>
              </w:rPr>
            </w:pPr>
          </w:p>
        </w:tc>
        <w:tc>
          <w:tcPr>
            <w:tcW w:w="1843" w:type="dxa"/>
            <w:vMerge/>
            <w:tcBorders>
              <w:left w:val="single" w:sz="4" w:space="0" w:color="FFFFFF"/>
              <w:bottom w:val="single" w:sz="4" w:space="0" w:color="FFFFFF"/>
              <w:right w:val="single" w:sz="4" w:space="0" w:color="FFFFFF"/>
            </w:tcBorders>
            <w:shd w:val="clear" w:color="auto" w:fill="0670AB"/>
            <w:vAlign w:val="center"/>
          </w:tcPr>
          <w:p w14:paraId="07767248" w14:textId="77777777" w:rsidR="00BF0BD6" w:rsidRPr="00BF0BD6" w:rsidRDefault="00BF0BD6" w:rsidP="00BF0BD6">
            <w:pPr>
              <w:spacing w:before="0" w:after="0"/>
              <w:jc w:val="center"/>
              <w:rPr>
                <w:rFonts w:ascii="Calibri" w:eastAsia="Calibri" w:hAnsi="Calibri" w:cs="Calibri"/>
                <w:b/>
                <w:bCs/>
                <w:color w:val="FFFFFF"/>
                <w:kern w:val="0"/>
                <w:sz w:val="18"/>
                <w:szCs w:val="18"/>
                <w:lang w:eastAsia="en-GB"/>
                <w14:ligatures w14:val="none"/>
              </w:rPr>
            </w:pPr>
          </w:p>
        </w:tc>
        <w:tc>
          <w:tcPr>
            <w:tcW w:w="1134" w:type="dxa"/>
            <w:tcBorders>
              <w:top w:val="single" w:sz="4" w:space="0" w:color="FFFFFF"/>
              <w:left w:val="single" w:sz="4" w:space="0" w:color="FFFFFF"/>
              <w:right w:val="single" w:sz="4" w:space="0" w:color="FFFFFF"/>
            </w:tcBorders>
            <w:shd w:val="clear" w:color="auto" w:fill="00B0F0"/>
            <w:tcMar>
              <w:top w:w="0" w:type="dxa"/>
              <w:left w:w="108" w:type="dxa"/>
              <w:bottom w:w="0" w:type="dxa"/>
              <w:right w:w="108" w:type="dxa"/>
            </w:tcMar>
            <w:vAlign w:val="center"/>
            <w:hideMark/>
          </w:tcPr>
          <w:p w14:paraId="552067DE" w14:textId="77777777" w:rsidR="00BF0BD6" w:rsidRPr="002A0BE2" w:rsidRDefault="00BF0BD6" w:rsidP="00BF0BD6">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PE</w:t>
            </w:r>
          </w:p>
          <w:p w14:paraId="4E19C45B" w14:textId="573D8883" w:rsidR="00BF0BD6" w:rsidRPr="00BF0BD6" w:rsidRDefault="00BF0BD6" w:rsidP="00BF0BD6">
            <w:pPr>
              <w:spacing w:before="0" w:after="0"/>
              <w:jc w:val="center"/>
              <w:rPr>
                <w:rFonts w:ascii="Calibri" w:eastAsia="Calibri" w:hAnsi="Calibri" w:cs="Calibri"/>
                <w:color w:val="FFFFFF"/>
                <w:kern w:val="0"/>
                <w:sz w:val="18"/>
                <w:szCs w:val="18"/>
                <w:lang w:eastAsia="en-GB"/>
                <w14:ligatures w14:val="none"/>
              </w:rPr>
            </w:pPr>
            <w:r w:rsidRPr="002A0BE2">
              <w:rPr>
                <w:rFonts w:ascii="Calibri" w:eastAsia="Calibri" w:hAnsi="Calibri" w:cs="Calibri"/>
                <w:b/>
                <w:bCs/>
                <w:color w:val="FFFFFF"/>
                <w:kern w:val="0"/>
                <w:sz w:val="16"/>
                <w:szCs w:val="16"/>
                <w:lang w:eastAsia="en-GB"/>
                <w14:ligatures w14:val="none"/>
              </w:rPr>
              <w:t>(Point)</w:t>
            </w:r>
          </w:p>
        </w:tc>
        <w:tc>
          <w:tcPr>
            <w:tcW w:w="992" w:type="dxa"/>
            <w:gridSpan w:val="2"/>
            <w:tcBorders>
              <w:top w:val="single" w:sz="4" w:space="0" w:color="FFFFFF"/>
              <w:left w:val="single" w:sz="4" w:space="0" w:color="FFFFFF"/>
              <w:right w:val="single" w:sz="4" w:space="0" w:color="FFFFFF"/>
            </w:tcBorders>
            <w:shd w:val="clear" w:color="auto" w:fill="00B0F0"/>
            <w:tcMar>
              <w:top w:w="0" w:type="dxa"/>
              <w:left w:w="108" w:type="dxa"/>
              <w:bottom w:w="0" w:type="dxa"/>
              <w:right w:w="108" w:type="dxa"/>
            </w:tcMar>
            <w:vAlign w:val="center"/>
          </w:tcPr>
          <w:p w14:paraId="2F566871" w14:textId="77777777" w:rsidR="00BF0BD6" w:rsidRPr="002A0BE2" w:rsidRDefault="00BF0BD6" w:rsidP="00BF0BD6">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MCE</w:t>
            </w:r>
          </w:p>
          <w:p w14:paraId="76B7D2A1" w14:textId="20F18068" w:rsidR="00BF0BD6" w:rsidRPr="00BF0BD6" w:rsidRDefault="00BF0BD6" w:rsidP="00BF0BD6">
            <w:pPr>
              <w:spacing w:before="0" w:after="0"/>
              <w:jc w:val="center"/>
              <w:rPr>
                <w:rFonts w:ascii="Calibri" w:eastAsia="Calibri" w:hAnsi="Calibri" w:cs="Calibri"/>
                <w:b/>
                <w:bCs/>
                <w:color w:val="FFFFFF"/>
                <w:kern w:val="0"/>
                <w:sz w:val="18"/>
                <w:szCs w:val="18"/>
                <w:lang w:eastAsia="en-GB"/>
                <w14:ligatures w14:val="none"/>
              </w:rPr>
            </w:pPr>
            <w:r w:rsidRPr="002A0BE2">
              <w:rPr>
                <w:rFonts w:ascii="Calibri" w:eastAsia="Calibri" w:hAnsi="Calibri" w:cs="Calibri"/>
                <w:b/>
                <w:bCs/>
                <w:color w:val="FFFFFF"/>
                <w:kern w:val="0"/>
                <w:sz w:val="16"/>
                <w:szCs w:val="16"/>
                <w:lang w:eastAsia="en-GB"/>
                <w14:ligatures w14:val="none"/>
              </w:rPr>
              <w:t>(Question number)</w:t>
            </w:r>
          </w:p>
        </w:tc>
        <w:tc>
          <w:tcPr>
            <w:tcW w:w="709" w:type="dxa"/>
            <w:tcBorders>
              <w:top w:val="single" w:sz="4" w:space="0" w:color="FFFFFF"/>
              <w:left w:val="single" w:sz="4" w:space="0" w:color="FFFFFF"/>
              <w:right w:val="single" w:sz="4" w:space="0" w:color="FFFFFF"/>
            </w:tcBorders>
            <w:shd w:val="clear" w:color="auto" w:fill="00B0F0"/>
            <w:vAlign w:val="center"/>
          </w:tcPr>
          <w:p w14:paraId="5510A3F1" w14:textId="77777777" w:rsidR="00BF0BD6" w:rsidRPr="002A0BE2" w:rsidRDefault="00BF0BD6" w:rsidP="00BF0BD6">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PE</w:t>
            </w:r>
          </w:p>
          <w:p w14:paraId="051857E3" w14:textId="7A6E4384" w:rsidR="00BF0BD6" w:rsidRPr="00BF0BD6" w:rsidRDefault="00BF0BD6" w:rsidP="00BF0BD6">
            <w:pPr>
              <w:spacing w:before="0" w:after="0"/>
              <w:jc w:val="center"/>
              <w:rPr>
                <w:rFonts w:ascii="Calibri" w:eastAsia="Calibri" w:hAnsi="Calibri" w:cs="Calibri"/>
                <w:b/>
                <w:bCs/>
                <w:color w:val="FFFFFF"/>
                <w:kern w:val="0"/>
                <w:sz w:val="18"/>
                <w:szCs w:val="18"/>
                <w:lang w:eastAsia="en-GB"/>
                <w14:ligatures w14:val="none"/>
              </w:rPr>
            </w:pPr>
            <w:r w:rsidRPr="002A0BE2">
              <w:rPr>
                <w:rFonts w:ascii="Calibri" w:eastAsia="Calibri" w:hAnsi="Calibri" w:cs="Calibri"/>
                <w:b/>
                <w:bCs/>
                <w:color w:val="FFFFFF"/>
                <w:kern w:val="0"/>
                <w:sz w:val="16"/>
                <w:szCs w:val="16"/>
                <w:lang w:eastAsia="en-GB"/>
                <w14:ligatures w14:val="none"/>
              </w:rPr>
              <w:t>(Point)</w:t>
            </w:r>
          </w:p>
        </w:tc>
        <w:tc>
          <w:tcPr>
            <w:tcW w:w="850" w:type="dxa"/>
            <w:tcBorders>
              <w:top w:val="single" w:sz="4" w:space="0" w:color="FFFFFF"/>
              <w:left w:val="single" w:sz="4" w:space="0" w:color="FFFFFF"/>
              <w:right w:val="single" w:sz="4" w:space="0" w:color="FFFFFF"/>
            </w:tcBorders>
            <w:shd w:val="clear" w:color="auto" w:fill="00B0F0"/>
            <w:vAlign w:val="center"/>
          </w:tcPr>
          <w:p w14:paraId="58C3728E" w14:textId="77777777" w:rsidR="00BF0BD6" w:rsidRPr="002A0BE2" w:rsidRDefault="00BF0BD6" w:rsidP="00BF0BD6">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PE</w:t>
            </w:r>
          </w:p>
          <w:p w14:paraId="11F05A70" w14:textId="5D0E9CCF" w:rsidR="00BF0BD6" w:rsidRPr="00BF0BD6" w:rsidRDefault="00BF0BD6" w:rsidP="00BF0BD6">
            <w:pPr>
              <w:spacing w:before="0" w:after="0"/>
              <w:jc w:val="center"/>
              <w:rPr>
                <w:rFonts w:ascii="Calibri" w:eastAsia="Calibri" w:hAnsi="Calibri" w:cs="Calibri"/>
                <w:b/>
                <w:bCs/>
                <w:color w:val="FFFFFF"/>
                <w:kern w:val="0"/>
                <w:sz w:val="18"/>
                <w:szCs w:val="18"/>
                <w:lang w:eastAsia="en-GB"/>
                <w14:ligatures w14:val="none"/>
              </w:rPr>
            </w:pPr>
            <w:r w:rsidRPr="002A0BE2">
              <w:rPr>
                <w:rFonts w:ascii="Calibri" w:eastAsia="Calibri" w:hAnsi="Calibri" w:cs="Calibri"/>
                <w:b/>
                <w:bCs/>
                <w:color w:val="FFFFFF"/>
                <w:kern w:val="0"/>
                <w:sz w:val="16"/>
                <w:szCs w:val="16"/>
                <w:lang w:eastAsia="en-GB"/>
                <w14:ligatures w14:val="none"/>
              </w:rPr>
              <w:t>(Point)</w:t>
            </w:r>
          </w:p>
        </w:tc>
        <w:tc>
          <w:tcPr>
            <w:tcW w:w="851" w:type="dxa"/>
            <w:tcBorders>
              <w:top w:val="single" w:sz="4" w:space="0" w:color="FFFFFF"/>
              <w:left w:val="single" w:sz="4" w:space="0" w:color="FFFFFF"/>
              <w:right w:val="single" w:sz="4" w:space="0" w:color="FFFFFF"/>
            </w:tcBorders>
            <w:shd w:val="clear" w:color="auto" w:fill="00B0F0"/>
            <w:vAlign w:val="center"/>
          </w:tcPr>
          <w:p w14:paraId="3A527517" w14:textId="77777777" w:rsidR="00BF0BD6" w:rsidRPr="002A0BE2" w:rsidRDefault="00BF0BD6" w:rsidP="00BF0BD6">
            <w:pPr>
              <w:spacing w:before="0" w:after="0"/>
              <w:jc w:val="center"/>
              <w:rPr>
                <w:rFonts w:ascii="Calibri" w:eastAsia="Calibri" w:hAnsi="Calibri" w:cs="Calibri"/>
                <w:b/>
                <w:bCs/>
                <w:color w:val="FFFFFF"/>
                <w:kern w:val="0"/>
                <w:sz w:val="16"/>
                <w:szCs w:val="16"/>
                <w:lang w:eastAsia="en-GB"/>
                <w14:ligatures w14:val="none"/>
              </w:rPr>
            </w:pPr>
            <w:r w:rsidRPr="002A0BE2">
              <w:rPr>
                <w:rFonts w:ascii="Calibri" w:eastAsia="Calibri" w:hAnsi="Calibri" w:cs="Calibri"/>
                <w:b/>
                <w:bCs/>
                <w:color w:val="FFFFFF"/>
                <w:kern w:val="0"/>
                <w:sz w:val="16"/>
                <w:szCs w:val="16"/>
                <w:lang w:eastAsia="en-GB"/>
                <w14:ligatures w14:val="none"/>
              </w:rPr>
              <w:t>MCE</w:t>
            </w:r>
          </w:p>
          <w:p w14:paraId="4CCA2C4A" w14:textId="0862CBC6" w:rsidR="00BF0BD6" w:rsidRPr="00BF0BD6" w:rsidRDefault="00BF0BD6" w:rsidP="00BF0BD6">
            <w:pPr>
              <w:spacing w:before="0" w:after="0"/>
              <w:jc w:val="center"/>
              <w:rPr>
                <w:rFonts w:ascii="Calibri" w:eastAsia="Calibri" w:hAnsi="Calibri" w:cs="Calibri"/>
                <w:b/>
                <w:bCs/>
                <w:color w:val="FFFFFF"/>
                <w:kern w:val="0"/>
                <w:sz w:val="18"/>
                <w:szCs w:val="18"/>
                <w:lang w:eastAsia="en-GB"/>
                <w14:ligatures w14:val="none"/>
              </w:rPr>
            </w:pPr>
            <w:r w:rsidRPr="002A0BE2">
              <w:rPr>
                <w:rFonts w:ascii="Calibri" w:eastAsia="Calibri" w:hAnsi="Calibri" w:cs="Calibri"/>
                <w:b/>
                <w:bCs/>
                <w:color w:val="FFFFFF"/>
                <w:kern w:val="0"/>
                <w:sz w:val="16"/>
                <w:szCs w:val="16"/>
                <w:lang w:eastAsia="en-GB"/>
                <w14:ligatures w14:val="none"/>
              </w:rPr>
              <w:t>(Question number)</w:t>
            </w:r>
          </w:p>
        </w:tc>
        <w:tc>
          <w:tcPr>
            <w:tcW w:w="850" w:type="dxa"/>
            <w:tcBorders>
              <w:top w:val="single" w:sz="4" w:space="0" w:color="FFFFFF"/>
              <w:left w:val="single" w:sz="4" w:space="0" w:color="FFFFFF"/>
              <w:right w:val="single" w:sz="4" w:space="0" w:color="FFFFFF"/>
            </w:tcBorders>
            <w:shd w:val="clear" w:color="auto" w:fill="00B0F0"/>
            <w:vAlign w:val="center"/>
          </w:tcPr>
          <w:p w14:paraId="04598963" w14:textId="58D48AFC" w:rsidR="00BF0BD6" w:rsidRPr="00BF0BD6" w:rsidRDefault="00BF0BD6" w:rsidP="00BF0BD6">
            <w:pPr>
              <w:spacing w:before="0" w:after="0"/>
              <w:jc w:val="center"/>
              <w:rPr>
                <w:rFonts w:ascii="Calibri" w:eastAsia="Calibri" w:hAnsi="Calibri" w:cs="Calibri"/>
                <w:b/>
                <w:bCs/>
                <w:color w:val="FFFFFF"/>
                <w:kern w:val="0"/>
                <w:sz w:val="18"/>
                <w:szCs w:val="18"/>
                <w:lang w:eastAsia="en-GB"/>
                <w14:ligatures w14:val="none"/>
              </w:rPr>
            </w:pPr>
            <w:r w:rsidRPr="00BF0BD6">
              <w:rPr>
                <w:rFonts w:ascii="Calibri" w:eastAsia="Calibri" w:hAnsi="Calibri" w:cs="Calibri"/>
                <w:b/>
                <w:bCs/>
                <w:color w:val="FFFFFF"/>
                <w:kern w:val="0"/>
                <w:sz w:val="18"/>
                <w:szCs w:val="18"/>
                <w:lang w:eastAsia="en-GB"/>
                <w14:ligatures w14:val="none"/>
              </w:rPr>
              <w:t>PE</w:t>
            </w:r>
          </w:p>
          <w:p w14:paraId="631D7695" w14:textId="79F844D9" w:rsidR="00BF0BD6" w:rsidRPr="00BF0BD6" w:rsidRDefault="00BF0BD6" w:rsidP="00BF0BD6">
            <w:pPr>
              <w:spacing w:before="0" w:after="0"/>
              <w:jc w:val="center"/>
              <w:rPr>
                <w:rFonts w:ascii="Calibri" w:eastAsia="Calibri" w:hAnsi="Calibri" w:cs="Calibri"/>
                <w:b/>
                <w:bCs/>
                <w:color w:val="FFFFFF"/>
                <w:kern w:val="0"/>
                <w:sz w:val="18"/>
                <w:szCs w:val="18"/>
                <w:lang w:eastAsia="en-GB"/>
                <w14:ligatures w14:val="none"/>
              </w:rPr>
            </w:pPr>
            <w:r w:rsidRPr="00BF0BD6">
              <w:rPr>
                <w:rFonts w:ascii="Calibri" w:eastAsia="Calibri" w:hAnsi="Calibri" w:cs="Calibri"/>
                <w:b/>
                <w:bCs/>
                <w:color w:val="FFFFFF"/>
                <w:kern w:val="0"/>
                <w:sz w:val="18"/>
                <w:szCs w:val="18"/>
                <w:lang w:eastAsia="en-GB"/>
                <w14:ligatures w14:val="none"/>
              </w:rPr>
              <w:t>(Question number)</w:t>
            </w:r>
          </w:p>
        </w:tc>
      </w:tr>
      <w:tr w:rsidR="001B425F" w:rsidRPr="00BF0BD6" w14:paraId="7A0359D1" w14:textId="77777777" w:rsidTr="00BF0BD6">
        <w:trPr>
          <w:trHeight w:val="595"/>
        </w:trPr>
        <w:tc>
          <w:tcPr>
            <w:tcW w:w="3539" w:type="dxa"/>
            <w:shd w:val="clear" w:color="auto" w:fill="BEE6FC"/>
            <w:tcMar>
              <w:top w:w="0" w:type="dxa"/>
              <w:left w:w="108" w:type="dxa"/>
              <w:bottom w:w="0" w:type="dxa"/>
              <w:right w:w="108" w:type="dxa"/>
            </w:tcMar>
          </w:tcPr>
          <w:p w14:paraId="4E81F3C4" w14:textId="1B75D15C" w:rsidR="001B425F" w:rsidRPr="00BF0BD6" w:rsidRDefault="001B425F" w:rsidP="001B425F">
            <w:pPr>
              <w:spacing w:before="0" w:after="0"/>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Explain head, face and neck development and developmental anomalies</w:t>
            </w:r>
          </w:p>
        </w:tc>
        <w:tc>
          <w:tcPr>
            <w:tcW w:w="1843" w:type="dxa"/>
            <w:tcBorders>
              <w:top w:val="single" w:sz="4" w:space="0" w:color="FFFFFF"/>
            </w:tcBorders>
            <w:shd w:val="clear" w:color="auto" w:fill="BEE6FC"/>
            <w:vAlign w:val="center"/>
          </w:tcPr>
          <w:p w14:paraId="6A717999" w14:textId="52E25963"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Histology&amp;Emb</w:t>
            </w:r>
          </w:p>
        </w:tc>
        <w:tc>
          <w:tcPr>
            <w:tcW w:w="1134" w:type="dxa"/>
            <w:shd w:val="clear" w:color="auto" w:fill="FFFFFF"/>
            <w:tcMar>
              <w:top w:w="0" w:type="dxa"/>
              <w:left w:w="108" w:type="dxa"/>
              <w:bottom w:w="0" w:type="dxa"/>
              <w:right w:w="108" w:type="dxa"/>
            </w:tcMar>
            <w:vAlign w:val="center"/>
          </w:tcPr>
          <w:p w14:paraId="1E52C2CB" w14:textId="74F1E02E"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3</w:t>
            </w:r>
          </w:p>
        </w:tc>
        <w:tc>
          <w:tcPr>
            <w:tcW w:w="850" w:type="dxa"/>
            <w:vMerge w:val="restart"/>
            <w:shd w:val="clear" w:color="auto" w:fill="FFFFFF"/>
            <w:tcMar>
              <w:top w:w="0" w:type="dxa"/>
              <w:left w:w="108" w:type="dxa"/>
              <w:bottom w:w="0" w:type="dxa"/>
              <w:right w:w="108" w:type="dxa"/>
            </w:tcMar>
            <w:vAlign w:val="center"/>
          </w:tcPr>
          <w:p w14:paraId="7E3234A6" w14:textId="77777777" w:rsidR="001B425F" w:rsidRPr="00960D26" w:rsidRDefault="001B425F" w:rsidP="001B425F">
            <w:pPr>
              <w:spacing w:before="0" w:after="0"/>
              <w:jc w:val="center"/>
              <w:rPr>
                <w:rFonts w:ascii="Calibri" w:eastAsia="Calibri" w:hAnsi="Calibri" w:cs="Calibri"/>
                <w:color w:val="002060"/>
                <w:kern w:val="0"/>
                <w:sz w:val="20"/>
                <w:szCs w:val="20"/>
                <w:lang w:eastAsia="en-GB"/>
                <w14:ligatures w14:val="none"/>
              </w:rPr>
            </w:pPr>
            <w:r>
              <w:rPr>
                <w:rFonts w:ascii="Calibri" w:eastAsia="Calibri" w:hAnsi="Calibri" w:cs="Calibri"/>
                <w:color w:val="002060"/>
                <w:kern w:val="0"/>
                <w:sz w:val="20"/>
                <w:szCs w:val="20"/>
                <w:lang w:eastAsia="en-GB"/>
                <w14:ligatures w14:val="none"/>
              </w:rPr>
              <w:t>8</w:t>
            </w:r>
            <w:r w:rsidRPr="00960D26">
              <w:rPr>
                <w:rFonts w:ascii="Calibri" w:eastAsia="Calibri" w:hAnsi="Calibri" w:cs="Calibri"/>
                <w:color w:val="002060"/>
                <w:kern w:val="0"/>
                <w:sz w:val="20"/>
                <w:szCs w:val="20"/>
                <w:lang w:eastAsia="en-GB"/>
                <w14:ligatures w14:val="none"/>
              </w:rPr>
              <w:t>*</w:t>
            </w:r>
          </w:p>
          <w:p w14:paraId="07DB6261" w14:textId="671AD2E4"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4</w:t>
            </w:r>
            <w:r w:rsidRPr="00960D26">
              <w:rPr>
                <w:rFonts w:ascii="Calibri" w:eastAsia="Calibri" w:hAnsi="Calibri" w:cs="Calibri"/>
                <w:color w:val="002060"/>
                <w:kern w:val="0"/>
                <w:sz w:val="20"/>
                <w:szCs w:val="20"/>
                <w:lang w:eastAsia="en-GB"/>
                <w14:ligatures w14:val="none"/>
              </w:rPr>
              <w:t>**</w:t>
            </w:r>
          </w:p>
        </w:tc>
        <w:tc>
          <w:tcPr>
            <w:tcW w:w="851" w:type="dxa"/>
            <w:gridSpan w:val="2"/>
            <w:shd w:val="clear" w:color="auto" w:fill="FFFFFF"/>
            <w:vAlign w:val="center"/>
          </w:tcPr>
          <w:p w14:paraId="0659EAF3" w14:textId="68BD1BD2"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1</w:t>
            </w:r>
          </w:p>
        </w:tc>
        <w:tc>
          <w:tcPr>
            <w:tcW w:w="850" w:type="dxa"/>
            <w:vMerge w:val="restart"/>
            <w:shd w:val="clear" w:color="auto" w:fill="FFFFFF"/>
            <w:vAlign w:val="center"/>
          </w:tcPr>
          <w:p w14:paraId="39E132F6" w14:textId="77777777" w:rsidR="001B425F" w:rsidRPr="00960D26" w:rsidRDefault="001B425F" w:rsidP="001B425F">
            <w:pPr>
              <w:spacing w:before="0" w:after="0"/>
              <w:jc w:val="center"/>
              <w:rPr>
                <w:rFonts w:ascii="Calibri" w:eastAsia="Calibri" w:hAnsi="Calibri" w:cs="Calibri"/>
                <w:color w:val="002060"/>
                <w:kern w:val="0"/>
                <w:sz w:val="20"/>
                <w:szCs w:val="20"/>
                <w:lang w:eastAsia="en-GB"/>
                <w14:ligatures w14:val="none"/>
              </w:rPr>
            </w:pPr>
            <w:r w:rsidRPr="00960D26">
              <w:rPr>
                <w:rFonts w:ascii="Calibri" w:eastAsia="Calibri" w:hAnsi="Calibri" w:cs="Calibri"/>
                <w:color w:val="002060"/>
                <w:kern w:val="0"/>
                <w:sz w:val="20"/>
                <w:szCs w:val="20"/>
                <w:lang w:eastAsia="en-GB"/>
                <w14:ligatures w14:val="none"/>
              </w:rPr>
              <w:t>2*</w:t>
            </w:r>
          </w:p>
          <w:p w14:paraId="39AFEC0A" w14:textId="0F6CE1E2"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c>
          <w:tcPr>
            <w:tcW w:w="851" w:type="dxa"/>
            <w:vMerge w:val="restart"/>
            <w:shd w:val="clear" w:color="auto" w:fill="FFFFFF"/>
            <w:vAlign w:val="center"/>
          </w:tcPr>
          <w:p w14:paraId="3EB69145"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14</w:t>
            </w:r>
          </w:p>
          <w:p w14:paraId="2CFEFBEC" w14:textId="32F363A6"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vMerge w:val="restart"/>
            <w:shd w:val="clear" w:color="auto" w:fill="FFFFFF"/>
            <w:vAlign w:val="center"/>
          </w:tcPr>
          <w:p w14:paraId="6B9CDB75" w14:textId="77777777" w:rsidR="001B425F" w:rsidRPr="00960D26" w:rsidRDefault="001B425F" w:rsidP="001B425F">
            <w:pPr>
              <w:spacing w:before="0" w:after="0"/>
              <w:jc w:val="center"/>
              <w:rPr>
                <w:rFonts w:ascii="Calibri" w:eastAsia="Calibri" w:hAnsi="Calibri" w:cs="Calibri"/>
                <w:color w:val="002060"/>
                <w:kern w:val="0"/>
                <w:sz w:val="20"/>
                <w:szCs w:val="20"/>
                <w:lang w:eastAsia="en-GB"/>
                <w14:ligatures w14:val="none"/>
              </w:rPr>
            </w:pPr>
            <w:r>
              <w:rPr>
                <w:rFonts w:ascii="Calibri" w:eastAsia="Calibri" w:hAnsi="Calibri" w:cs="Calibri"/>
                <w:color w:val="002060"/>
                <w:kern w:val="0"/>
                <w:sz w:val="20"/>
                <w:szCs w:val="20"/>
                <w:lang w:eastAsia="en-GB"/>
                <w14:ligatures w14:val="none"/>
              </w:rPr>
              <w:t>1</w:t>
            </w:r>
            <w:r w:rsidRPr="00960D26">
              <w:rPr>
                <w:rFonts w:ascii="Calibri" w:eastAsia="Calibri" w:hAnsi="Calibri" w:cs="Calibri"/>
                <w:color w:val="002060"/>
                <w:kern w:val="0"/>
                <w:sz w:val="20"/>
                <w:szCs w:val="20"/>
                <w:lang w:eastAsia="en-GB"/>
                <w14:ligatures w14:val="none"/>
              </w:rPr>
              <w:t>*</w:t>
            </w:r>
          </w:p>
          <w:p w14:paraId="7B72B129" w14:textId="7B9C1049"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r>
      <w:tr w:rsidR="001B425F" w:rsidRPr="00BF0BD6" w14:paraId="54B16BB9" w14:textId="77777777" w:rsidTr="00BF0BD6">
        <w:trPr>
          <w:trHeight w:val="145"/>
        </w:trPr>
        <w:tc>
          <w:tcPr>
            <w:tcW w:w="3539" w:type="dxa"/>
            <w:vMerge w:val="restart"/>
            <w:tcMar>
              <w:top w:w="0" w:type="dxa"/>
              <w:left w:w="108" w:type="dxa"/>
              <w:bottom w:w="0" w:type="dxa"/>
              <w:right w:w="108" w:type="dxa"/>
            </w:tcMar>
          </w:tcPr>
          <w:p w14:paraId="4C226DC8" w14:textId="77777777" w:rsidR="001B425F" w:rsidRPr="00BF0BD6" w:rsidRDefault="001B425F" w:rsidP="001B425F">
            <w:pPr>
              <w:spacing w:before="0" w:after="0"/>
              <w:rPr>
                <w:rFonts w:ascii="Calibri" w:eastAsia="Calibri" w:hAnsi="Calibri" w:cs="Calibri"/>
                <w:color w:val="002060"/>
                <w:kern w:val="0"/>
                <w:sz w:val="18"/>
                <w:szCs w:val="18"/>
                <w:lang w:eastAsia="en-GB"/>
                <w14:ligatures w14:val="none"/>
              </w:rPr>
            </w:pPr>
          </w:p>
          <w:p w14:paraId="31B7AC1B" w14:textId="77777777" w:rsidR="001B425F" w:rsidRPr="00BF0BD6" w:rsidRDefault="001B425F" w:rsidP="001B425F">
            <w:pPr>
              <w:spacing w:before="0" w:after="0"/>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Explain the development, structure and function of the mouth, esophagus and stomach</w:t>
            </w:r>
          </w:p>
          <w:p w14:paraId="6D99A4BA" w14:textId="59D09381" w:rsidR="001B425F" w:rsidRPr="00BF0BD6" w:rsidRDefault="001B425F" w:rsidP="001B425F">
            <w:pPr>
              <w:spacing w:before="0" w:after="0"/>
              <w:rPr>
                <w:rFonts w:ascii="Calibri" w:eastAsia="Calibri" w:hAnsi="Calibri" w:cs="Calibri"/>
                <w:color w:val="002060"/>
                <w:kern w:val="0"/>
                <w:sz w:val="18"/>
                <w:szCs w:val="18"/>
                <w:lang w:eastAsia="en-GB"/>
                <w14:ligatures w14:val="none"/>
              </w:rPr>
            </w:pPr>
          </w:p>
        </w:tc>
        <w:tc>
          <w:tcPr>
            <w:tcW w:w="1843" w:type="dxa"/>
          </w:tcPr>
          <w:p w14:paraId="3A5172E0" w14:textId="2825330D"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Anatomy</w:t>
            </w:r>
          </w:p>
        </w:tc>
        <w:tc>
          <w:tcPr>
            <w:tcW w:w="1134" w:type="dxa"/>
            <w:shd w:val="clear" w:color="auto" w:fill="FFFFFF"/>
            <w:tcMar>
              <w:top w:w="0" w:type="dxa"/>
              <w:left w:w="108" w:type="dxa"/>
              <w:bottom w:w="0" w:type="dxa"/>
              <w:right w:w="108" w:type="dxa"/>
            </w:tcMar>
            <w:vAlign w:val="center"/>
          </w:tcPr>
          <w:p w14:paraId="61B0C63A" w14:textId="34B3D7E3"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7</w:t>
            </w:r>
          </w:p>
        </w:tc>
        <w:tc>
          <w:tcPr>
            <w:tcW w:w="850" w:type="dxa"/>
            <w:vMerge/>
            <w:shd w:val="clear" w:color="auto" w:fill="FFFFFF"/>
            <w:tcMar>
              <w:top w:w="0" w:type="dxa"/>
              <w:left w:w="108" w:type="dxa"/>
              <w:bottom w:w="0" w:type="dxa"/>
              <w:right w:w="108" w:type="dxa"/>
            </w:tcMar>
            <w:vAlign w:val="center"/>
          </w:tcPr>
          <w:p w14:paraId="55B18A84"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171BD5ED" w14:textId="7F809CD3"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3</w:t>
            </w:r>
          </w:p>
        </w:tc>
        <w:tc>
          <w:tcPr>
            <w:tcW w:w="850" w:type="dxa"/>
            <w:vMerge/>
            <w:shd w:val="clear" w:color="auto" w:fill="FFFFFF"/>
            <w:vAlign w:val="center"/>
          </w:tcPr>
          <w:p w14:paraId="21EAB520"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44333FCD" w14:textId="56BA28A8"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vMerge/>
            <w:shd w:val="clear" w:color="auto" w:fill="FFFFFF"/>
            <w:vAlign w:val="center"/>
          </w:tcPr>
          <w:p w14:paraId="7D2377A2"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079E05A4" w14:textId="77777777" w:rsidTr="00BF0BD6">
        <w:trPr>
          <w:trHeight w:val="145"/>
        </w:trPr>
        <w:tc>
          <w:tcPr>
            <w:tcW w:w="3539" w:type="dxa"/>
            <w:vMerge/>
            <w:tcMar>
              <w:top w:w="0" w:type="dxa"/>
              <w:left w:w="108" w:type="dxa"/>
              <w:bottom w:w="0" w:type="dxa"/>
              <w:right w:w="108" w:type="dxa"/>
            </w:tcMar>
          </w:tcPr>
          <w:p w14:paraId="357E8B5F" w14:textId="77777777" w:rsidR="001B425F" w:rsidRPr="00BF0BD6" w:rsidRDefault="001B425F" w:rsidP="001B425F">
            <w:pPr>
              <w:spacing w:before="0" w:after="0"/>
              <w:rPr>
                <w:rFonts w:ascii="Calibri" w:eastAsia="Calibri" w:hAnsi="Calibri" w:cs="Calibri"/>
                <w:color w:val="002060"/>
                <w:kern w:val="0"/>
                <w:sz w:val="18"/>
                <w:szCs w:val="18"/>
                <w:lang w:eastAsia="en-GB"/>
                <w14:ligatures w14:val="none"/>
              </w:rPr>
            </w:pPr>
          </w:p>
        </w:tc>
        <w:tc>
          <w:tcPr>
            <w:tcW w:w="1843" w:type="dxa"/>
            <w:vAlign w:val="center"/>
          </w:tcPr>
          <w:p w14:paraId="52B59C51" w14:textId="30C2DFB1"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Histology&amp;Emb</w:t>
            </w:r>
          </w:p>
        </w:tc>
        <w:tc>
          <w:tcPr>
            <w:tcW w:w="1134" w:type="dxa"/>
            <w:shd w:val="clear" w:color="auto" w:fill="FFFFFF"/>
            <w:tcMar>
              <w:top w:w="0" w:type="dxa"/>
              <w:left w:w="108" w:type="dxa"/>
              <w:bottom w:w="0" w:type="dxa"/>
              <w:right w:w="108" w:type="dxa"/>
            </w:tcMar>
            <w:vAlign w:val="center"/>
          </w:tcPr>
          <w:p w14:paraId="1C3AC358" w14:textId="0BFAD0F3"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2</w:t>
            </w:r>
          </w:p>
        </w:tc>
        <w:tc>
          <w:tcPr>
            <w:tcW w:w="850" w:type="dxa"/>
            <w:vMerge/>
            <w:shd w:val="clear" w:color="auto" w:fill="FFFFFF"/>
            <w:tcMar>
              <w:top w:w="0" w:type="dxa"/>
              <w:left w:w="108" w:type="dxa"/>
              <w:bottom w:w="0" w:type="dxa"/>
              <w:right w:w="108" w:type="dxa"/>
            </w:tcMar>
            <w:vAlign w:val="center"/>
          </w:tcPr>
          <w:p w14:paraId="1564BA5F"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544E9937" w14:textId="08DE0186"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c>
          <w:tcPr>
            <w:tcW w:w="850" w:type="dxa"/>
            <w:vMerge/>
            <w:shd w:val="clear" w:color="auto" w:fill="FFFFFF"/>
            <w:vAlign w:val="center"/>
          </w:tcPr>
          <w:p w14:paraId="6658B07D"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73779F9F" w14:textId="14BE5D9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vMerge/>
            <w:shd w:val="clear" w:color="auto" w:fill="FFFFFF"/>
            <w:vAlign w:val="center"/>
          </w:tcPr>
          <w:p w14:paraId="4F338C66"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6D78A547" w14:textId="77777777" w:rsidTr="00BF0BD6">
        <w:trPr>
          <w:trHeight w:val="490"/>
        </w:trPr>
        <w:tc>
          <w:tcPr>
            <w:tcW w:w="3539" w:type="dxa"/>
            <w:vMerge/>
            <w:tcMar>
              <w:top w:w="0" w:type="dxa"/>
              <w:left w:w="108" w:type="dxa"/>
              <w:bottom w:w="0" w:type="dxa"/>
              <w:right w:w="108" w:type="dxa"/>
            </w:tcMar>
          </w:tcPr>
          <w:p w14:paraId="544B1D39" w14:textId="77777777" w:rsidR="001B425F" w:rsidRPr="00BF0BD6" w:rsidRDefault="001B425F" w:rsidP="001B425F">
            <w:pPr>
              <w:spacing w:before="0" w:after="0"/>
              <w:rPr>
                <w:rFonts w:ascii="Calibri" w:eastAsia="Calibri" w:hAnsi="Calibri" w:cs="Calibri"/>
                <w:color w:val="002060"/>
                <w:kern w:val="0"/>
                <w:sz w:val="18"/>
                <w:szCs w:val="18"/>
                <w:lang w:eastAsia="en-GB"/>
                <w14:ligatures w14:val="none"/>
              </w:rPr>
            </w:pPr>
          </w:p>
        </w:tc>
        <w:tc>
          <w:tcPr>
            <w:tcW w:w="1843" w:type="dxa"/>
          </w:tcPr>
          <w:p w14:paraId="60ACF9D5" w14:textId="77845816"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Physiology</w:t>
            </w:r>
          </w:p>
        </w:tc>
        <w:tc>
          <w:tcPr>
            <w:tcW w:w="1134" w:type="dxa"/>
            <w:shd w:val="clear" w:color="auto" w:fill="FFFFFF"/>
            <w:tcMar>
              <w:top w:w="0" w:type="dxa"/>
              <w:left w:w="108" w:type="dxa"/>
              <w:bottom w:w="0" w:type="dxa"/>
              <w:right w:w="108" w:type="dxa"/>
            </w:tcMar>
            <w:vAlign w:val="center"/>
          </w:tcPr>
          <w:p w14:paraId="66F95052" w14:textId="6F2A678A"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2</w:t>
            </w:r>
          </w:p>
        </w:tc>
        <w:tc>
          <w:tcPr>
            <w:tcW w:w="850" w:type="dxa"/>
            <w:vMerge/>
            <w:shd w:val="clear" w:color="auto" w:fill="FFFFFF"/>
            <w:tcMar>
              <w:top w:w="0" w:type="dxa"/>
              <w:left w:w="108" w:type="dxa"/>
              <w:bottom w:w="0" w:type="dxa"/>
              <w:right w:w="108" w:type="dxa"/>
            </w:tcMar>
            <w:vAlign w:val="center"/>
          </w:tcPr>
          <w:p w14:paraId="058B41DE"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4A6AA097" w14:textId="6132DB72"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c>
          <w:tcPr>
            <w:tcW w:w="850" w:type="dxa"/>
            <w:vMerge/>
            <w:shd w:val="clear" w:color="auto" w:fill="FFFFFF"/>
            <w:vAlign w:val="center"/>
          </w:tcPr>
          <w:p w14:paraId="779F8A82"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3E918C45" w14:textId="598CB255"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vMerge/>
            <w:shd w:val="clear" w:color="auto" w:fill="FFFFFF"/>
            <w:vAlign w:val="center"/>
          </w:tcPr>
          <w:p w14:paraId="70BF143F"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42B78D85" w14:textId="77777777" w:rsidTr="00BF0BD6">
        <w:trPr>
          <w:trHeight w:val="85"/>
        </w:trPr>
        <w:tc>
          <w:tcPr>
            <w:tcW w:w="3539" w:type="dxa"/>
            <w:vMerge w:val="restart"/>
            <w:shd w:val="clear" w:color="auto" w:fill="BEE6FC"/>
            <w:tcMar>
              <w:top w:w="0" w:type="dxa"/>
              <w:left w:w="108" w:type="dxa"/>
              <w:bottom w:w="0" w:type="dxa"/>
              <w:right w:w="108" w:type="dxa"/>
            </w:tcMar>
          </w:tcPr>
          <w:p w14:paraId="693574BE" w14:textId="77777777" w:rsidR="001B425F" w:rsidRPr="00BF0BD6" w:rsidRDefault="001B425F" w:rsidP="001B425F">
            <w:pPr>
              <w:spacing w:before="0" w:after="0"/>
              <w:rPr>
                <w:rFonts w:ascii="Calibri" w:eastAsia="Calibri" w:hAnsi="Calibri" w:cs="Calibri"/>
                <w:color w:val="002060"/>
                <w:kern w:val="0"/>
                <w:sz w:val="18"/>
                <w:szCs w:val="18"/>
                <w:lang w:eastAsia="en-GB"/>
                <w14:ligatures w14:val="none"/>
              </w:rPr>
            </w:pPr>
          </w:p>
          <w:p w14:paraId="28235502" w14:textId="77777777" w:rsidR="001B425F" w:rsidRPr="00BF0BD6" w:rsidRDefault="001B425F" w:rsidP="001B425F">
            <w:pPr>
              <w:spacing w:before="0" w:after="0"/>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Explain the development, structure and function of the small intestine and large intestine</w:t>
            </w:r>
          </w:p>
          <w:p w14:paraId="48698051" w14:textId="3A09E1AC" w:rsidR="001B425F" w:rsidRPr="00BF0BD6" w:rsidRDefault="001B425F" w:rsidP="001B425F">
            <w:pPr>
              <w:spacing w:before="0" w:after="0"/>
              <w:rPr>
                <w:rFonts w:ascii="Calibri" w:eastAsia="Calibri" w:hAnsi="Calibri" w:cs="Calibri"/>
                <w:color w:val="002060"/>
                <w:kern w:val="0"/>
                <w:sz w:val="18"/>
                <w:szCs w:val="18"/>
                <w:lang w:eastAsia="en-GB"/>
                <w14:ligatures w14:val="none"/>
              </w:rPr>
            </w:pPr>
          </w:p>
        </w:tc>
        <w:tc>
          <w:tcPr>
            <w:tcW w:w="1843" w:type="dxa"/>
            <w:shd w:val="clear" w:color="auto" w:fill="BEE6FC"/>
          </w:tcPr>
          <w:p w14:paraId="126C7015" w14:textId="504E6A0C"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Anatomy</w:t>
            </w:r>
          </w:p>
        </w:tc>
        <w:tc>
          <w:tcPr>
            <w:tcW w:w="1134" w:type="dxa"/>
            <w:shd w:val="clear" w:color="auto" w:fill="FFFFFF"/>
            <w:tcMar>
              <w:top w:w="0" w:type="dxa"/>
              <w:left w:w="108" w:type="dxa"/>
              <w:bottom w:w="0" w:type="dxa"/>
              <w:right w:w="108" w:type="dxa"/>
            </w:tcMar>
            <w:vAlign w:val="center"/>
          </w:tcPr>
          <w:p w14:paraId="65148222" w14:textId="28CDEC9F"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4</w:t>
            </w:r>
          </w:p>
        </w:tc>
        <w:tc>
          <w:tcPr>
            <w:tcW w:w="850" w:type="dxa"/>
            <w:vMerge/>
            <w:shd w:val="clear" w:color="auto" w:fill="FFFFFF"/>
            <w:tcMar>
              <w:top w:w="0" w:type="dxa"/>
              <w:left w:w="108" w:type="dxa"/>
              <w:bottom w:w="0" w:type="dxa"/>
              <w:right w:w="108" w:type="dxa"/>
            </w:tcMar>
            <w:vAlign w:val="center"/>
          </w:tcPr>
          <w:p w14:paraId="5ED14E82"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1EBDAA3E" w14:textId="0CDE5854"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2</w:t>
            </w:r>
          </w:p>
        </w:tc>
        <w:tc>
          <w:tcPr>
            <w:tcW w:w="850" w:type="dxa"/>
            <w:vMerge/>
            <w:shd w:val="clear" w:color="auto" w:fill="FFFFFF"/>
            <w:vAlign w:val="center"/>
          </w:tcPr>
          <w:p w14:paraId="6D38DE45"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39B3DD6D" w14:textId="5A133291"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vMerge/>
            <w:shd w:val="clear" w:color="auto" w:fill="FFFFFF"/>
            <w:vAlign w:val="center"/>
          </w:tcPr>
          <w:p w14:paraId="444268B4"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5E99FD7C" w14:textId="77777777" w:rsidTr="00BF0BD6">
        <w:trPr>
          <w:trHeight w:val="85"/>
        </w:trPr>
        <w:tc>
          <w:tcPr>
            <w:tcW w:w="3539" w:type="dxa"/>
            <w:vMerge/>
            <w:shd w:val="clear" w:color="auto" w:fill="BEE6FC"/>
            <w:tcMar>
              <w:top w:w="0" w:type="dxa"/>
              <w:left w:w="108" w:type="dxa"/>
              <w:bottom w:w="0" w:type="dxa"/>
              <w:right w:w="108" w:type="dxa"/>
            </w:tcMar>
          </w:tcPr>
          <w:p w14:paraId="16BCEFC6" w14:textId="77777777" w:rsidR="001B425F" w:rsidRPr="00BF0BD6" w:rsidRDefault="001B425F" w:rsidP="001B425F">
            <w:pPr>
              <w:spacing w:before="0" w:after="0"/>
              <w:rPr>
                <w:rFonts w:ascii="Calibri" w:eastAsia="Calibri" w:hAnsi="Calibri" w:cs="Calibri"/>
                <w:color w:val="002060"/>
                <w:kern w:val="0"/>
                <w:sz w:val="18"/>
                <w:szCs w:val="18"/>
                <w:lang w:eastAsia="en-GB"/>
                <w14:ligatures w14:val="none"/>
              </w:rPr>
            </w:pPr>
          </w:p>
        </w:tc>
        <w:tc>
          <w:tcPr>
            <w:tcW w:w="1843" w:type="dxa"/>
            <w:shd w:val="clear" w:color="auto" w:fill="BEE6FC"/>
            <w:vAlign w:val="center"/>
          </w:tcPr>
          <w:p w14:paraId="69474B34" w14:textId="27AC725C"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Histology&amp;Emb</w:t>
            </w:r>
          </w:p>
        </w:tc>
        <w:tc>
          <w:tcPr>
            <w:tcW w:w="1134" w:type="dxa"/>
            <w:shd w:val="clear" w:color="auto" w:fill="FFFFFF"/>
            <w:tcMar>
              <w:top w:w="0" w:type="dxa"/>
              <w:left w:w="108" w:type="dxa"/>
              <w:bottom w:w="0" w:type="dxa"/>
              <w:right w:w="108" w:type="dxa"/>
            </w:tcMar>
            <w:vAlign w:val="center"/>
          </w:tcPr>
          <w:p w14:paraId="6F1D06A5" w14:textId="1FEB661E"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c>
          <w:tcPr>
            <w:tcW w:w="850" w:type="dxa"/>
            <w:vMerge/>
            <w:shd w:val="clear" w:color="auto" w:fill="FFFFFF"/>
            <w:tcMar>
              <w:top w:w="0" w:type="dxa"/>
              <w:left w:w="108" w:type="dxa"/>
              <w:bottom w:w="0" w:type="dxa"/>
              <w:right w:w="108" w:type="dxa"/>
            </w:tcMar>
            <w:vAlign w:val="center"/>
          </w:tcPr>
          <w:p w14:paraId="4794D257"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33562AC0" w14:textId="73FE1C7D"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1</w:t>
            </w:r>
          </w:p>
        </w:tc>
        <w:tc>
          <w:tcPr>
            <w:tcW w:w="850" w:type="dxa"/>
            <w:vMerge/>
            <w:shd w:val="clear" w:color="auto" w:fill="FFFFFF"/>
            <w:vAlign w:val="center"/>
          </w:tcPr>
          <w:p w14:paraId="0BB2C4BF"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64328151" w14:textId="2104F6BD"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vMerge/>
            <w:shd w:val="clear" w:color="auto" w:fill="FFFFFF"/>
            <w:vAlign w:val="center"/>
          </w:tcPr>
          <w:p w14:paraId="0097E788"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28CA3C7C" w14:textId="77777777" w:rsidTr="00BF0BD6">
        <w:trPr>
          <w:trHeight w:val="85"/>
        </w:trPr>
        <w:tc>
          <w:tcPr>
            <w:tcW w:w="3539" w:type="dxa"/>
            <w:vMerge/>
            <w:shd w:val="clear" w:color="auto" w:fill="BEE6FC"/>
            <w:tcMar>
              <w:top w:w="0" w:type="dxa"/>
              <w:left w:w="108" w:type="dxa"/>
              <w:bottom w:w="0" w:type="dxa"/>
              <w:right w:w="108" w:type="dxa"/>
            </w:tcMar>
          </w:tcPr>
          <w:p w14:paraId="549E56E9" w14:textId="77777777" w:rsidR="001B425F" w:rsidRPr="00BF0BD6" w:rsidRDefault="001B425F" w:rsidP="001B425F">
            <w:pPr>
              <w:spacing w:before="0" w:after="0"/>
              <w:rPr>
                <w:rFonts w:ascii="Calibri" w:eastAsia="Calibri" w:hAnsi="Calibri" w:cs="Calibri"/>
                <w:color w:val="002060"/>
                <w:kern w:val="0"/>
                <w:sz w:val="18"/>
                <w:szCs w:val="18"/>
                <w:lang w:eastAsia="en-GB"/>
                <w14:ligatures w14:val="none"/>
              </w:rPr>
            </w:pPr>
          </w:p>
        </w:tc>
        <w:tc>
          <w:tcPr>
            <w:tcW w:w="1843" w:type="dxa"/>
            <w:shd w:val="clear" w:color="auto" w:fill="BEE6FC"/>
          </w:tcPr>
          <w:p w14:paraId="59791E48" w14:textId="6A12F134"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Physiology</w:t>
            </w:r>
          </w:p>
        </w:tc>
        <w:tc>
          <w:tcPr>
            <w:tcW w:w="1134" w:type="dxa"/>
            <w:shd w:val="clear" w:color="auto" w:fill="FFFFFF"/>
            <w:tcMar>
              <w:top w:w="0" w:type="dxa"/>
              <w:left w:w="108" w:type="dxa"/>
              <w:bottom w:w="0" w:type="dxa"/>
              <w:right w:w="108" w:type="dxa"/>
            </w:tcMar>
            <w:vAlign w:val="center"/>
          </w:tcPr>
          <w:p w14:paraId="168B90BE" w14:textId="3CA8C344"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2</w:t>
            </w:r>
          </w:p>
        </w:tc>
        <w:tc>
          <w:tcPr>
            <w:tcW w:w="850" w:type="dxa"/>
            <w:vMerge/>
            <w:shd w:val="clear" w:color="auto" w:fill="FFFFFF"/>
            <w:tcMar>
              <w:top w:w="0" w:type="dxa"/>
              <w:left w:w="108" w:type="dxa"/>
              <w:bottom w:w="0" w:type="dxa"/>
              <w:right w:w="108" w:type="dxa"/>
            </w:tcMar>
            <w:vAlign w:val="center"/>
          </w:tcPr>
          <w:p w14:paraId="033C81AC"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43476340" w14:textId="11F8F43E"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c>
          <w:tcPr>
            <w:tcW w:w="850" w:type="dxa"/>
            <w:vMerge/>
            <w:shd w:val="clear" w:color="auto" w:fill="FFFFFF"/>
            <w:vAlign w:val="center"/>
          </w:tcPr>
          <w:p w14:paraId="24B757D5"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28B15F19" w14:textId="0EA946EC"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vMerge/>
            <w:shd w:val="clear" w:color="auto" w:fill="FFFFFF"/>
            <w:vAlign w:val="center"/>
          </w:tcPr>
          <w:p w14:paraId="3799F7F5"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3B35BF8F" w14:textId="77777777" w:rsidTr="00BF0BD6">
        <w:trPr>
          <w:trHeight w:val="550"/>
        </w:trPr>
        <w:tc>
          <w:tcPr>
            <w:tcW w:w="3539" w:type="dxa"/>
            <w:tcMar>
              <w:top w:w="0" w:type="dxa"/>
              <w:left w:w="108" w:type="dxa"/>
              <w:bottom w:w="0" w:type="dxa"/>
              <w:right w:w="108" w:type="dxa"/>
            </w:tcMar>
          </w:tcPr>
          <w:p w14:paraId="717F29A6" w14:textId="5AA7F752" w:rsidR="001B425F" w:rsidRPr="00BF0BD6" w:rsidRDefault="001B425F" w:rsidP="001B425F">
            <w:pPr>
              <w:spacing w:before="0" w:after="0"/>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Make relation between digestive system structures and clinical situations</w:t>
            </w:r>
          </w:p>
        </w:tc>
        <w:tc>
          <w:tcPr>
            <w:tcW w:w="1843" w:type="dxa"/>
            <w:vAlign w:val="center"/>
          </w:tcPr>
          <w:p w14:paraId="366DC5E2" w14:textId="7A9706D1"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Histology&amp;Emb</w:t>
            </w:r>
          </w:p>
        </w:tc>
        <w:tc>
          <w:tcPr>
            <w:tcW w:w="1134" w:type="dxa"/>
            <w:shd w:val="clear" w:color="auto" w:fill="FFFFFF"/>
            <w:tcMar>
              <w:top w:w="0" w:type="dxa"/>
              <w:left w:w="108" w:type="dxa"/>
              <w:bottom w:w="0" w:type="dxa"/>
              <w:right w:w="108" w:type="dxa"/>
            </w:tcMar>
            <w:vAlign w:val="center"/>
          </w:tcPr>
          <w:p w14:paraId="2C4D3D41" w14:textId="2B50E08D"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3</w:t>
            </w:r>
          </w:p>
        </w:tc>
        <w:tc>
          <w:tcPr>
            <w:tcW w:w="850" w:type="dxa"/>
            <w:vMerge/>
            <w:shd w:val="clear" w:color="auto" w:fill="FFFFFF"/>
            <w:tcMar>
              <w:top w:w="0" w:type="dxa"/>
              <w:left w:w="108" w:type="dxa"/>
              <w:bottom w:w="0" w:type="dxa"/>
              <w:right w:w="108" w:type="dxa"/>
            </w:tcMar>
            <w:vAlign w:val="center"/>
          </w:tcPr>
          <w:p w14:paraId="2A33AB66"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1B433828" w14:textId="58195709"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1</w:t>
            </w:r>
          </w:p>
        </w:tc>
        <w:tc>
          <w:tcPr>
            <w:tcW w:w="850" w:type="dxa"/>
            <w:vMerge/>
            <w:shd w:val="clear" w:color="auto" w:fill="FFFFFF"/>
            <w:vAlign w:val="center"/>
          </w:tcPr>
          <w:p w14:paraId="7CCE10AC"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086294E4" w14:textId="131A4A8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vMerge/>
            <w:shd w:val="clear" w:color="auto" w:fill="FFFFFF"/>
            <w:vAlign w:val="center"/>
          </w:tcPr>
          <w:p w14:paraId="48F6B2CA"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364C642E" w14:textId="77777777" w:rsidTr="00BF0BD6">
        <w:trPr>
          <w:trHeight w:val="60"/>
        </w:trPr>
        <w:tc>
          <w:tcPr>
            <w:tcW w:w="3539" w:type="dxa"/>
            <w:vMerge w:val="restart"/>
            <w:shd w:val="clear" w:color="auto" w:fill="BEE6FC"/>
            <w:tcMar>
              <w:top w:w="0" w:type="dxa"/>
              <w:left w:w="108" w:type="dxa"/>
              <w:bottom w:w="0" w:type="dxa"/>
              <w:right w:w="108" w:type="dxa"/>
            </w:tcMar>
          </w:tcPr>
          <w:p w14:paraId="7199DA10" w14:textId="77777777" w:rsidR="001B425F" w:rsidRPr="00BF0BD6" w:rsidRDefault="001B425F" w:rsidP="001B425F">
            <w:pPr>
              <w:spacing w:before="0" w:after="0"/>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Explain the development, structure and function of liver, pancreas and gallbladder</w:t>
            </w:r>
          </w:p>
          <w:p w14:paraId="18029211" w14:textId="775777BF" w:rsidR="001B425F" w:rsidRPr="00BF0BD6" w:rsidRDefault="001B425F" w:rsidP="001B425F">
            <w:pPr>
              <w:spacing w:before="0" w:after="0"/>
              <w:rPr>
                <w:rFonts w:ascii="Calibri" w:eastAsia="Calibri" w:hAnsi="Calibri" w:cs="Calibri"/>
                <w:color w:val="002060"/>
                <w:kern w:val="0"/>
                <w:sz w:val="18"/>
                <w:szCs w:val="18"/>
                <w:lang w:eastAsia="en-GB"/>
                <w14:ligatures w14:val="none"/>
              </w:rPr>
            </w:pPr>
          </w:p>
        </w:tc>
        <w:tc>
          <w:tcPr>
            <w:tcW w:w="1843" w:type="dxa"/>
            <w:shd w:val="clear" w:color="auto" w:fill="BEE6FC"/>
          </w:tcPr>
          <w:p w14:paraId="35AA43BC" w14:textId="20DB5BDA"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Anatomy</w:t>
            </w:r>
          </w:p>
        </w:tc>
        <w:tc>
          <w:tcPr>
            <w:tcW w:w="1134" w:type="dxa"/>
            <w:shd w:val="clear" w:color="auto" w:fill="FFFFFF"/>
            <w:tcMar>
              <w:top w:w="0" w:type="dxa"/>
              <w:left w:w="108" w:type="dxa"/>
              <w:bottom w:w="0" w:type="dxa"/>
              <w:right w:w="108" w:type="dxa"/>
            </w:tcMar>
            <w:vAlign w:val="center"/>
          </w:tcPr>
          <w:p w14:paraId="5FF5478E" w14:textId="592A68F5"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3</w:t>
            </w:r>
          </w:p>
        </w:tc>
        <w:tc>
          <w:tcPr>
            <w:tcW w:w="850" w:type="dxa"/>
            <w:vMerge/>
            <w:shd w:val="clear" w:color="auto" w:fill="FFFFFF"/>
            <w:tcMar>
              <w:top w:w="0" w:type="dxa"/>
              <w:left w:w="108" w:type="dxa"/>
              <w:bottom w:w="0" w:type="dxa"/>
              <w:right w:w="108" w:type="dxa"/>
            </w:tcMar>
            <w:vAlign w:val="center"/>
          </w:tcPr>
          <w:p w14:paraId="5FC6FEA2"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702363D7" w14:textId="42D58ECB"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2</w:t>
            </w:r>
          </w:p>
        </w:tc>
        <w:tc>
          <w:tcPr>
            <w:tcW w:w="850" w:type="dxa"/>
            <w:vMerge/>
            <w:shd w:val="clear" w:color="auto" w:fill="FFFFFF"/>
            <w:vAlign w:val="center"/>
          </w:tcPr>
          <w:p w14:paraId="18BA2AE4"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390C2301" w14:textId="25902052"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vMerge/>
            <w:shd w:val="clear" w:color="auto" w:fill="FFFFFF"/>
            <w:vAlign w:val="center"/>
          </w:tcPr>
          <w:p w14:paraId="21A79D5B"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6A4741EF" w14:textId="77777777" w:rsidTr="00BF0BD6">
        <w:trPr>
          <w:trHeight w:val="60"/>
        </w:trPr>
        <w:tc>
          <w:tcPr>
            <w:tcW w:w="3539" w:type="dxa"/>
            <w:vMerge/>
            <w:shd w:val="clear" w:color="auto" w:fill="BEE6FC"/>
            <w:tcMar>
              <w:top w:w="0" w:type="dxa"/>
              <w:left w:w="108" w:type="dxa"/>
              <w:bottom w:w="0" w:type="dxa"/>
              <w:right w:w="108" w:type="dxa"/>
            </w:tcMar>
          </w:tcPr>
          <w:p w14:paraId="2BAC146D" w14:textId="77777777" w:rsidR="001B425F" w:rsidRPr="00BF0BD6" w:rsidRDefault="001B425F" w:rsidP="001B425F">
            <w:pPr>
              <w:spacing w:before="0" w:after="0"/>
              <w:rPr>
                <w:rFonts w:ascii="Calibri" w:eastAsia="Calibri" w:hAnsi="Calibri" w:cs="Calibri"/>
                <w:color w:val="002060"/>
                <w:kern w:val="0"/>
                <w:sz w:val="18"/>
                <w:szCs w:val="18"/>
                <w:lang w:eastAsia="en-GB"/>
                <w14:ligatures w14:val="none"/>
              </w:rPr>
            </w:pPr>
          </w:p>
        </w:tc>
        <w:tc>
          <w:tcPr>
            <w:tcW w:w="1843" w:type="dxa"/>
            <w:shd w:val="clear" w:color="auto" w:fill="BEE6FC"/>
            <w:vAlign w:val="center"/>
          </w:tcPr>
          <w:p w14:paraId="039859AA" w14:textId="5ADF6711"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Histology&amp;Emb</w:t>
            </w:r>
          </w:p>
        </w:tc>
        <w:tc>
          <w:tcPr>
            <w:tcW w:w="1134" w:type="dxa"/>
            <w:shd w:val="clear" w:color="auto" w:fill="FFFFFF"/>
            <w:tcMar>
              <w:top w:w="0" w:type="dxa"/>
              <w:left w:w="108" w:type="dxa"/>
              <w:bottom w:w="0" w:type="dxa"/>
              <w:right w:w="108" w:type="dxa"/>
            </w:tcMar>
            <w:vAlign w:val="center"/>
          </w:tcPr>
          <w:p w14:paraId="06B48DDA" w14:textId="7B3A1F8F"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2</w:t>
            </w:r>
          </w:p>
        </w:tc>
        <w:tc>
          <w:tcPr>
            <w:tcW w:w="850" w:type="dxa"/>
            <w:vMerge/>
            <w:shd w:val="clear" w:color="auto" w:fill="FFFFFF"/>
            <w:tcMar>
              <w:top w:w="0" w:type="dxa"/>
              <w:left w:w="108" w:type="dxa"/>
              <w:bottom w:w="0" w:type="dxa"/>
              <w:right w:w="108" w:type="dxa"/>
            </w:tcMar>
            <w:vAlign w:val="center"/>
          </w:tcPr>
          <w:p w14:paraId="57B2956C"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791B3708" w14:textId="5B5D0EB6"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c>
          <w:tcPr>
            <w:tcW w:w="850" w:type="dxa"/>
            <w:vMerge/>
            <w:shd w:val="clear" w:color="auto" w:fill="FFFFFF"/>
            <w:vAlign w:val="center"/>
          </w:tcPr>
          <w:p w14:paraId="241B3634"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42FB2BF4" w14:textId="1CD8CE6E"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vMerge/>
            <w:shd w:val="clear" w:color="auto" w:fill="FFFFFF"/>
            <w:vAlign w:val="center"/>
          </w:tcPr>
          <w:p w14:paraId="38D1F8EC"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407D18EE" w14:textId="77777777" w:rsidTr="00BF0BD6">
        <w:trPr>
          <w:trHeight w:val="60"/>
        </w:trPr>
        <w:tc>
          <w:tcPr>
            <w:tcW w:w="3539" w:type="dxa"/>
            <w:vMerge/>
            <w:shd w:val="clear" w:color="auto" w:fill="BEE6FC"/>
            <w:tcMar>
              <w:top w:w="0" w:type="dxa"/>
              <w:left w:w="108" w:type="dxa"/>
              <w:bottom w:w="0" w:type="dxa"/>
              <w:right w:w="108" w:type="dxa"/>
            </w:tcMar>
          </w:tcPr>
          <w:p w14:paraId="4AB9639C" w14:textId="77777777" w:rsidR="001B425F" w:rsidRPr="00BF0BD6" w:rsidRDefault="001B425F" w:rsidP="001B425F">
            <w:pPr>
              <w:spacing w:before="0" w:after="0"/>
              <w:rPr>
                <w:rFonts w:ascii="Calibri" w:eastAsia="Calibri" w:hAnsi="Calibri" w:cs="Calibri"/>
                <w:color w:val="002060"/>
                <w:kern w:val="0"/>
                <w:sz w:val="18"/>
                <w:szCs w:val="18"/>
                <w:lang w:eastAsia="en-GB"/>
                <w14:ligatures w14:val="none"/>
              </w:rPr>
            </w:pPr>
          </w:p>
        </w:tc>
        <w:tc>
          <w:tcPr>
            <w:tcW w:w="1843" w:type="dxa"/>
            <w:shd w:val="clear" w:color="auto" w:fill="BEE6FC"/>
          </w:tcPr>
          <w:p w14:paraId="452F4631" w14:textId="5DBD2FC6"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Physiology</w:t>
            </w:r>
          </w:p>
        </w:tc>
        <w:tc>
          <w:tcPr>
            <w:tcW w:w="1134" w:type="dxa"/>
            <w:shd w:val="clear" w:color="auto" w:fill="FFFFFF"/>
            <w:tcMar>
              <w:top w:w="0" w:type="dxa"/>
              <w:left w:w="108" w:type="dxa"/>
              <w:bottom w:w="0" w:type="dxa"/>
              <w:right w:w="108" w:type="dxa"/>
            </w:tcMar>
            <w:vAlign w:val="center"/>
          </w:tcPr>
          <w:p w14:paraId="41A49C91" w14:textId="4E68CDD0"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2</w:t>
            </w:r>
          </w:p>
        </w:tc>
        <w:tc>
          <w:tcPr>
            <w:tcW w:w="850" w:type="dxa"/>
            <w:vMerge/>
            <w:shd w:val="clear" w:color="auto" w:fill="FFFFFF"/>
            <w:tcMar>
              <w:top w:w="0" w:type="dxa"/>
              <w:left w:w="108" w:type="dxa"/>
              <w:bottom w:w="0" w:type="dxa"/>
              <w:right w:w="108" w:type="dxa"/>
            </w:tcMar>
            <w:vAlign w:val="center"/>
          </w:tcPr>
          <w:p w14:paraId="63174D8D"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10070320" w14:textId="67ECAAE5"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c>
          <w:tcPr>
            <w:tcW w:w="850" w:type="dxa"/>
            <w:vMerge/>
            <w:shd w:val="clear" w:color="auto" w:fill="FFFFFF"/>
            <w:vAlign w:val="center"/>
          </w:tcPr>
          <w:p w14:paraId="780FA17D"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0AB32177" w14:textId="4F0D3648"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vMerge/>
            <w:shd w:val="clear" w:color="auto" w:fill="FFFFFF"/>
            <w:vAlign w:val="center"/>
          </w:tcPr>
          <w:p w14:paraId="151778AC"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78C57201" w14:textId="77777777" w:rsidTr="00BF0BD6">
        <w:trPr>
          <w:trHeight w:val="125"/>
        </w:trPr>
        <w:tc>
          <w:tcPr>
            <w:tcW w:w="3539" w:type="dxa"/>
            <w:vMerge w:val="restart"/>
            <w:tcMar>
              <w:top w:w="0" w:type="dxa"/>
              <w:left w:w="108" w:type="dxa"/>
              <w:bottom w:w="0" w:type="dxa"/>
              <w:right w:w="108" w:type="dxa"/>
            </w:tcMar>
          </w:tcPr>
          <w:p w14:paraId="1A323004" w14:textId="3BE3C625" w:rsidR="001B425F" w:rsidRPr="00BF0BD6" w:rsidRDefault="001B425F" w:rsidP="001B425F">
            <w:pPr>
              <w:spacing w:before="0" w:after="0"/>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Explain peritoneum and its development, structure, and function</w:t>
            </w:r>
          </w:p>
        </w:tc>
        <w:tc>
          <w:tcPr>
            <w:tcW w:w="1843" w:type="dxa"/>
          </w:tcPr>
          <w:p w14:paraId="1268BCDB" w14:textId="46A6A8DD" w:rsidR="001B425F" w:rsidRPr="00BF0BD6" w:rsidRDefault="001B425F" w:rsidP="001B425F">
            <w:pPr>
              <w:pStyle w:val="xxmsonormal"/>
              <w:jc w:val="center"/>
              <w:rPr>
                <w:rFonts w:eastAsia="Calibri"/>
                <w:color w:val="002060"/>
                <w:sz w:val="18"/>
                <w:szCs w:val="18"/>
              </w:rPr>
            </w:pPr>
            <w:r w:rsidRPr="00BF0BD6">
              <w:rPr>
                <w:rFonts w:eastAsia="Calibri"/>
                <w:color w:val="002060"/>
                <w:sz w:val="18"/>
                <w:szCs w:val="18"/>
              </w:rPr>
              <w:t>Anatomy</w:t>
            </w:r>
          </w:p>
        </w:tc>
        <w:tc>
          <w:tcPr>
            <w:tcW w:w="1134" w:type="dxa"/>
            <w:shd w:val="clear" w:color="auto" w:fill="FFFFFF"/>
            <w:tcMar>
              <w:top w:w="0" w:type="dxa"/>
              <w:left w:w="108" w:type="dxa"/>
              <w:bottom w:w="0" w:type="dxa"/>
              <w:right w:w="108" w:type="dxa"/>
            </w:tcMar>
            <w:vAlign w:val="center"/>
          </w:tcPr>
          <w:p w14:paraId="5721E843" w14:textId="272D77D1"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1</w:t>
            </w:r>
          </w:p>
        </w:tc>
        <w:tc>
          <w:tcPr>
            <w:tcW w:w="850" w:type="dxa"/>
            <w:vMerge/>
            <w:shd w:val="clear" w:color="auto" w:fill="FFFFFF"/>
            <w:tcMar>
              <w:top w:w="0" w:type="dxa"/>
              <w:left w:w="108" w:type="dxa"/>
              <w:bottom w:w="0" w:type="dxa"/>
              <w:right w:w="108" w:type="dxa"/>
            </w:tcMar>
            <w:vAlign w:val="center"/>
          </w:tcPr>
          <w:p w14:paraId="4AD82FDA"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62B08C0B" w14:textId="22FD57B5"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1</w:t>
            </w:r>
          </w:p>
        </w:tc>
        <w:tc>
          <w:tcPr>
            <w:tcW w:w="850" w:type="dxa"/>
            <w:vMerge/>
            <w:shd w:val="clear" w:color="auto" w:fill="FFFFFF"/>
            <w:vAlign w:val="center"/>
          </w:tcPr>
          <w:p w14:paraId="29F977A3"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626F626F" w14:textId="59716CA4"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vMerge/>
            <w:shd w:val="clear" w:color="auto" w:fill="FFFFFF"/>
            <w:vAlign w:val="center"/>
          </w:tcPr>
          <w:p w14:paraId="66201B55"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7B3E14DA" w14:textId="77777777" w:rsidTr="00BF0BD6">
        <w:trPr>
          <w:trHeight w:val="125"/>
        </w:trPr>
        <w:tc>
          <w:tcPr>
            <w:tcW w:w="3539" w:type="dxa"/>
            <w:vMerge/>
            <w:tcMar>
              <w:top w:w="0" w:type="dxa"/>
              <w:left w:w="108" w:type="dxa"/>
              <w:bottom w:w="0" w:type="dxa"/>
              <w:right w:w="108" w:type="dxa"/>
            </w:tcMar>
          </w:tcPr>
          <w:p w14:paraId="49B3804E" w14:textId="77777777" w:rsidR="001B425F" w:rsidRPr="00BF0BD6" w:rsidRDefault="001B425F" w:rsidP="001B425F">
            <w:pPr>
              <w:spacing w:before="0" w:after="0"/>
              <w:rPr>
                <w:rFonts w:ascii="Calibri" w:eastAsia="Calibri" w:hAnsi="Calibri" w:cs="Calibri"/>
                <w:color w:val="002060"/>
                <w:kern w:val="0"/>
                <w:sz w:val="18"/>
                <w:szCs w:val="18"/>
                <w:lang w:eastAsia="en-GB"/>
                <w14:ligatures w14:val="none"/>
              </w:rPr>
            </w:pPr>
          </w:p>
        </w:tc>
        <w:tc>
          <w:tcPr>
            <w:tcW w:w="1843" w:type="dxa"/>
            <w:vAlign w:val="center"/>
          </w:tcPr>
          <w:p w14:paraId="064E186A" w14:textId="273D4B65" w:rsidR="001B425F" w:rsidRPr="00BF0BD6" w:rsidRDefault="001B425F" w:rsidP="001B425F">
            <w:pPr>
              <w:pStyle w:val="xxmsonormal"/>
              <w:jc w:val="center"/>
              <w:rPr>
                <w:rFonts w:eastAsia="Calibri"/>
                <w:color w:val="002060"/>
                <w:sz w:val="18"/>
                <w:szCs w:val="18"/>
              </w:rPr>
            </w:pPr>
            <w:r w:rsidRPr="00BF0BD6">
              <w:rPr>
                <w:rFonts w:eastAsia="Calibri"/>
                <w:color w:val="002060"/>
                <w:sz w:val="18"/>
                <w:szCs w:val="18"/>
              </w:rPr>
              <w:t>Histology&amp;Emb</w:t>
            </w:r>
          </w:p>
        </w:tc>
        <w:tc>
          <w:tcPr>
            <w:tcW w:w="1134" w:type="dxa"/>
            <w:shd w:val="clear" w:color="auto" w:fill="FFFFFF"/>
            <w:tcMar>
              <w:top w:w="0" w:type="dxa"/>
              <w:left w:w="108" w:type="dxa"/>
              <w:bottom w:w="0" w:type="dxa"/>
              <w:right w:w="108" w:type="dxa"/>
            </w:tcMar>
            <w:vAlign w:val="center"/>
          </w:tcPr>
          <w:p w14:paraId="7D0B5972" w14:textId="508A367F"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2</w:t>
            </w:r>
          </w:p>
        </w:tc>
        <w:tc>
          <w:tcPr>
            <w:tcW w:w="850" w:type="dxa"/>
            <w:vMerge/>
            <w:shd w:val="clear" w:color="auto" w:fill="FFFFFF"/>
            <w:tcMar>
              <w:top w:w="0" w:type="dxa"/>
              <w:left w:w="108" w:type="dxa"/>
              <w:bottom w:w="0" w:type="dxa"/>
              <w:right w:w="108" w:type="dxa"/>
            </w:tcMar>
            <w:vAlign w:val="center"/>
          </w:tcPr>
          <w:p w14:paraId="37735A6F"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5F611D14" w14:textId="0724995B"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vMerge/>
            <w:shd w:val="clear" w:color="auto" w:fill="FFFFFF"/>
            <w:vAlign w:val="center"/>
          </w:tcPr>
          <w:p w14:paraId="2BA5706B"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04D67EC8" w14:textId="3A342741"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vMerge/>
            <w:shd w:val="clear" w:color="auto" w:fill="FFFFFF"/>
            <w:vAlign w:val="center"/>
          </w:tcPr>
          <w:p w14:paraId="33CA8431"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40C47BF3" w14:textId="77777777" w:rsidTr="00BF0BD6">
        <w:trPr>
          <w:trHeight w:val="498"/>
        </w:trPr>
        <w:tc>
          <w:tcPr>
            <w:tcW w:w="3539" w:type="dxa"/>
            <w:shd w:val="clear" w:color="auto" w:fill="BEE6FC"/>
            <w:tcMar>
              <w:top w:w="0" w:type="dxa"/>
              <w:left w:w="108" w:type="dxa"/>
              <w:bottom w:w="0" w:type="dxa"/>
              <w:right w:w="108" w:type="dxa"/>
            </w:tcMar>
          </w:tcPr>
          <w:p w14:paraId="3299D5EE" w14:textId="2208B773" w:rsidR="001B425F" w:rsidRPr="00BF0BD6" w:rsidRDefault="001B425F" w:rsidP="001B425F">
            <w:pPr>
              <w:spacing w:before="0" w:after="0"/>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Explain portal system and porto-caval anastomoses</w:t>
            </w:r>
          </w:p>
        </w:tc>
        <w:tc>
          <w:tcPr>
            <w:tcW w:w="1843" w:type="dxa"/>
            <w:shd w:val="clear" w:color="auto" w:fill="BEE6FC"/>
          </w:tcPr>
          <w:p w14:paraId="52B0EBDB" w14:textId="108F1244"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Anatomy</w:t>
            </w:r>
          </w:p>
        </w:tc>
        <w:tc>
          <w:tcPr>
            <w:tcW w:w="1134" w:type="dxa"/>
            <w:shd w:val="clear" w:color="auto" w:fill="FFFFFF"/>
            <w:tcMar>
              <w:top w:w="0" w:type="dxa"/>
              <w:left w:w="108" w:type="dxa"/>
              <w:bottom w:w="0" w:type="dxa"/>
              <w:right w:w="108" w:type="dxa"/>
            </w:tcMar>
            <w:vAlign w:val="center"/>
          </w:tcPr>
          <w:p w14:paraId="68551154" w14:textId="430ADA6C"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c>
          <w:tcPr>
            <w:tcW w:w="850" w:type="dxa"/>
            <w:vMerge/>
            <w:shd w:val="clear" w:color="auto" w:fill="FFFFFF"/>
            <w:tcMar>
              <w:top w:w="0" w:type="dxa"/>
              <w:left w:w="108" w:type="dxa"/>
              <w:bottom w:w="0" w:type="dxa"/>
              <w:right w:w="108" w:type="dxa"/>
            </w:tcMar>
            <w:vAlign w:val="center"/>
          </w:tcPr>
          <w:p w14:paraId="2286A0CE"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21D3B7C9" w14:textId="126A33BC"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vMerge/>
            <w:shd w:val="clear" w:color="auto" w:fill="FFFFFF"/>
            <w:vAlign w:val="center"/>
          </w:tcPr>
          <w:p w14:paraId="523E4F4B"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3B74CFB5" w14:textId="297AE054"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vMerge/>
            <w:shd w:val="clear" w:color="auto" w:fill="FFFFFF"/>
            <w:vAlign w:val="center"/>
          </w:tcPr>
          <w:p w14:paraId="0B5115F8"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3A56203C" w14:textId="77777777" w:rsidTr="00BF0BD6">
        <w:tc>
          <w:tcPr>
            <w:tcW w:w="3539" w:type="dxa"/>
            <w:tcMar>
              <w:top w:w="0" w:type="dxa"/>
              <w:left w:w="108" w:type="dxa"/>
              <w:bottom w:w="0" w:type="dxa"/>
              <w:right w:w="108" w:type="dxa"/>
            </w:tcMar>
          </w:tcPr>
          <w:p w14:paraId="4CD3DD3D" w14:textId="580F4012" w:rsidR="001B425F" w:rsidRPr="00BF0BD6" w:rsidRDefault="001B425F" w:rsidP="001B425F">
            <w:pPr>
              <w:spacing w:before="0" w:after="0"/>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Make relation between the specific conversion pathways of the carbon skeleton of amino acid metabolism of proteins and the clinical conditions that occur in these pathways</w:t>
            </w:r>
          </w:p>
        </w:tc>
        <w:tc>
          <w:tcPr>
            <w:tcW w:w="1843" w:type="dxa"/>
          </w:tcPr>
          <w:p w14:paraId="76DB3D55" w14:textId="59D9B7D9"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Medical Biochemistry</w:t>
            </w:r>
          </w:p>
        </w:tc>
        <w:tc>
          <w:tcPr>
            <w:tcW w:w="1134" w:type="dxa"/>
            <w:shd w:val="clear" w:color="auto" w:fill="FFFFFF"/>
            <w:tcMar>
              <w:top w:w="0" w:type="dxa"/>
              <w:left w:w="108" w:type="dxa"/>
              <w:bottom w:w="0" w:type="dxa"/>
              <w:right w:w="108" w:type="dxa"/>
            </w:tcMar>
            <w:vAlign w:val="center"/>
          </w:tcPr>
          <w:p w14:paraId="53CCCD5B" w14:textId="74126C81"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5</w:t>
            </w:r>
          </w:p>
        </w:tc>
        <w:tc>
          <w:tcPr>
            <w:tcW w:w="850" w:type="dxa"/>
            <w:shd w:val="clear" w:color="auto" w:fill="FFFFFF"/>
            <w:tcMar>
              <w:top w:w="0" w:type="dxa"/>
              <w:left w:w="108" w:type="dxa"/>
              <w:bottom w:w="0" w:type="dxa"/>
              <w:right w:w="108" w:type="dxa"/>
            </w:tcMar>
            <w:vAlign w:val="center"/>
          </w:tcPr>
          <w:p w14:paraId="72EEF00D"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537C1450" w14:textId="1120BC33"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1</w:t>
            </w:r>
          </w:p>
        </w:tc>
        <w:tc>
          <w:tcPr>
            <w:tcW w:w="850" w:type="dxa"/>
            <w:shd w:val="clear" w:color="auto" w:fill="FFFFFF"/>
            <w:vAlign w:val="center"/>
          </w:tcPr>
          <w:p w14:paraId="5A2428FD"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38454947" w14:textId="799D9DA2"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shd w:val="clear" w:color="auto" w:fill="FFFFFF"/>
            <w:vAlign w:val="center"/>
          </w:tcPr>
          <w:p w14:paraId="5518FAB0"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6CB88D8A" w14:textId="77777777" w:rsidTr="00BF0BD6">
        <w:tc>
          <w:tcPr>
            <w:tcW w:w="3539" w:type="dxa"/>
            <w:shd w:val="clear" w:color="auto" w:fill="BEE6FC"/>
            <w:tcMar>
              <w:top w:w="0" w:type="dxa"/>
              <w:left w:w="108" w:type="dxa"/>
              <w:bottom w:w="0" w:type="dxa"/>
              <w:right w:w="108" w:type="dxa"/>
            </w:tcMar>
          </w:tcPr>
          <w:p w14:paraId="151F5FA9" w14:textId="31CB53E0" w:rsidR="001B425F" w:rsidRPr="00BF0BD6" w:rsidRDefault="001B425F" w:rsidP="001B425F">
            <w:pPr>
              <w:spacing w:before="0" w:after="0"/>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Describe both the construction and destruction processes of the skeleton</w:t>
            </w:r>
          </w:p>
        </w:tc>
        <w:tc>
          <w:tcPr>
            <w:tcW w:w="1843" w:type="dxa"/>
            <w:shd w:val="clear" w:color="auto" w:fill="BEE6FC"/>
          </w:tcPr>
          <w:p w14:paraId="6FA5A345" w14:textId="07CEE6A2"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Medical Biochemistry</w:t>
            </w:r>
          </w:p>
        </w:tc>
        <w:tc>
          <w:tcPr>
            <w:tcW w:w="1134" w:type="dxa"/>
            <w:shd w:val="clear" w:color="auto" w:fill="FFFFFF"/>
            <w:tcMar>
              <w:top w:w="0" w:type="dxa"/>
              <w:left w:w="108" w:type="dxa"/>
              <w:bottom w:w="0" w:type="dxa"/>
              <w:right w:w="108" w:type="dxa"/>
            </w:tcMar>
            <w:vAlign w:val="center"/>
          </w:tcPr>
          <w:p w14:paraId="407575D8" w14:textId="5BAC98BF"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2</w:t>
            </w:r>
          </w:p>
        </w:tc>
        <w:tc>
          <w:tcPr>
            <w:tcW w:w="850" w:type="dxa"/>
            <w:shd w:val="clear" w:color="auto" w:fill="FFFFFF"/>
            <w:tcMar>
              <w:top w:w="0" w:type="dxa"/>
              <w:left w:w="108" w:type="dxa"/>
              <w:bottom w:w="0" w:type="dxa"/>
              <w:right w:w="108" w:type="dxa"/>
            </w:tcMar>
            <w:vAlign w:val="center"/>
          </w:tcPr>
          <w:p w14:paraId="7536A8F8"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4CFD3990" w14:textId="736FA65B"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c>
          <w:tcPr>
            <w:tcW w:w="850" w:type="dxa"/>
            <w:shd w:val="clear" w:color="auto" w:fill="FFFFFF"/>
            <w:vAlign w:val="center"/>
          </w:tcPr>
          <w:p w14:paraId="299632BD"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022545F2" w14:textId="7B63FB50"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shd w:val="clear" w:color="auto" w:fill="FFFFFF"/>
            <w:vAlign w:val="center"/>
          </w:tcPr>
          <w:p w14:paraId="6AF8FAC0"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1DCC7BF3" w14:textId="77777777" w:rsidTr="00BF0BD6">
        <w:tc>
          <w:tcPr>
            <w:tcW w:w="3539" w:type="dxa"/>
            <w:tcMar>
              <w:top w:w="0" w:type="dxa"/>
              <w:left w:w="108" w:type="dxa"/>
              <w:bottom w:w="0" w:type="dxa"/>
              <w:right w:w="108" w:type="dxa"/>
            </w:tcMar>
          </w:tcPr>
          <w:p w14:paraId="7F1AC637" w14:textId="3BBB1D3D" w:rsidR="001B425F" w:rsidRPr="00BF0BD6" w:rsidRDefault="001B425F" w:rsidP="001B425F">
            <w:pPr>
              <w:spacing w:before="0" w:after="0"/>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Explain the biochemical mechanisms that regulate processes in hunger, satiety and obesity</w:t>
            </w:r>
          </w:p>
        </w:tc>
        <w:tc>
          <w:tcPr>
            <w:tcW w:w="1843" w:type="dxa"/>
          </w:tcPr>
          <w:p w14:paraId="41331927" w14:textId="6DF9464D"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Medical Biochemistry</w:t>
            </w:r>
          </w:p>
        </w:tc>
        <w:tc>
          <w:tcPr>
            <w:tcW w:w="1134" w:type="dxa"/>
            <w:shd w:val="clear" w:color="auto" w:fill="FFFFFF"/>
            <w:tcMar>
              <w:top w:w="0" w:type="dxa"/>
              <w:left w:w="108" w:type="dxa"/>
              <w:bottom w:w="0" w:type="dxa"/>
              <w:right w:w="108" w:type="dxa"/>
            </w:tcMar>
            <w:vAlign w:val="center"/>
          </w:tcPr>
          <w:p w14:paraId="6058B9AB" w14:textId="4FF442B1"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2</w:t>
            </w:r>
          </w:p>
        </w:tc>
        <w:tc>
          <w:tcPr>
            <w:tcW w:w="850" w:type="dxa"/>
            <w:shd w:val="clear" w:color="auto" w:fill="FFFFFF"/>
            <w:tcMar>
              <w:top w:w="0" w:type="dxa"/>
              <w:left w:w="108" w:type="dxa"/>
              <w:bottom w:w="0" w:type="dxa"/>
              <w:right w:w="108" w:type="dxa"/>
            </w:tcMar>
            <w:vAlign w:val="center"/>
          </w:tcPr>
          <w:p w14:paraId="46D7C06B"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5DFDA6E8" w14:textId="68AF6AFF"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c>
          <w:tcPr>
            <w:tcW w:w="850" w:type="dxa"/>
            <w:shd w:val="clear" w:color="auto" w:fill="FFFFFF"/>
            <w:vAlign w:val="center"/>
          </w:tcPr>
          <w:p w14:paraId="66F8EA8B"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764AD5A5" w14:textId="7F0D1A14"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shd w:val="clear" w:color="auto" w:fill="FFFFFF"/>
            <w:vAlign w:val="center"/>
          </w:tcPr>
          <w:p w14:paraId="2FF32483"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7F2801C7" w14:textId="77777777" w:rsidTr="00BF0BD6">
        <w:trPr>
          <w:trHeight w:val="136"/>
        </w:trPr>
        <w:tc>
          <w:tcPr>
            <w:tcW w:w="3539" w:type="dxa"/>
            <w:vMerge w:val="restart"/>
            <w:shd w:val="clear" w:color="auto" w:fill="BEE6FC"/>
            <w:tcMar>
              <w:top w:w="0" w:type="dxa"/>
              <w:left w:w="108" w:type="dxa"/>
              <w:bottom w:w="0" w:type="dxa"/>
              <w:right w:w="108" w:type="dxa"/>
            </w:tcMar>
          </w:tcPr>
          <w:p w14:paraId="48BBE242" w14:textId="186B4455" w:rsidR="001B425F" w:rsidRPr="00BF0BD6" w:rsidRDefault="001B425F" w:rsidP="001B425F">
            <w:pPr>
              <w:spacing w:before="0" w:after="0"/>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Explain digestion, absorption and disorders in the gastrointestinal tract</w:t>
            </w:r>
          </w:p>
        </w:tc>
        <w:tc>
          <w:tcPr>
            <w:tcW w:w="1843" w:type="dxa"/>
            <w:shd w:val="clear" w:color="auto" w:fill="BEE6FC"/>
          </w:tcPr>
          <w:p w14:paraId="6AE3D4AB" w14:textId="10BF8B2E"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Physiology</w:t>
            </w:r>
          </w:p>
        </w:tc>
        <w:tc>
          <w:tcPr>
            <w:tcW w:w="1134" w:type="dxa"/>
            <w:shd w:val="clear" w:color="auto" w:fill="FFFFFF"/>
            <w:tcMar>
              <w:top w:w="0" w:type="dxa"/>
              <w:left w:w="108" w:type="dxa"/>
              <w:bottom w:w="0" w:type="dxa"/>
              <w:right w:w="108" w:type="dxa"/>
            </w:tcMar>
            <w:vAlign w:val="center"/>
          </w:tcPr>
          <w:p w14:paraId="41628408" w14:textId="5DCDF88A"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3</w:t>
            </w:r>
          </w:p>
        </w:tc>
        <w:tc>
          <w:tcPr>
            <w:tcW w:w="850" w:type="dxa"/>
            <w:shd w:val="clear" w:color="auto" w:fill="FFFFFF"/>
            <w:tcMar>
              <w:top w:w="0" w:type="dxa"/>
              <w:left w:w="108" w:type="dxa"/>
              <w:bottom w:w="0" w:type="dxa"/>
              <w:right w:w="108" w:type="dxa"/>
            </w:tcMar>
            <w:vAlign w:val="center"/>
          </w:tcPr>
          <w:p w14:paraId="7B6FED8F"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0FF9922B" w14:textId="41C49BED"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vMerge w:val="restart"/>
            <w:shd w:val="clear" w:color="auto" w:fill="FFFFFF"/>
            <w:vAlign w:val="center"/>
          </w:tcPr>
          <w:p w14:paraId="746941D3" w14:textId="1812501A"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050F436D" w14:textId="05BE1A65"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shd w:val="clear" w:color="auto" w:fill="FFFFFF"/>
            <w:vAlign w:val="center"/>
          </w:tcPr>
          <w:p w14:paraId="359A652B"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37220CF9" w14:textId="77777777" w:rsidTr="00BF0BD6">
        <w:trPr>
          <w:trHeight w:val="136"/>
        </w:trPr>
        <w:tc>
          <w:tcPr>
            <w:tcW w:w="3539" w:type="dxa"/>
            <w:vMerge/>
            <w:shd w:val="clear" w:color="auto" w:fill="BEE6FC"/>
            <w:tcMar>
              <w:top w:w="0" w:type="dxa"/>
              <w:left w:w="108" w:type="dxa"/>
              <w:bottom w:w="0" w:type="dxa"/>
              <w:right w:w="108" w:type="dxa"/>
            </w:tcMar>
          </w:tcPr>
          <w:p w14:paraId="3CD9235B" w14:textId="77777777" w:rsidR="001B425F" w:rsidRPr="00BF0BD6" w:rsidRDefault="001B425F" w:rsidP="001B425F">
            <w:pPr>
              <w:spacing w:before="0" w:after="0"/>
              <w:rPr>
                <w:rFonts w:ascii="Calibri" w:eastAsia="Calibri" w:hAnsi="Calibri" w:cs="Calibri"/>
                <w:color w:val="002060"/>
                <w:kern w:val="0"/>
                <w:sz w:val="18"/>
                <w:szCs w:val="18"/>
                <w:lang w:eastAsia="en-GB"/>
                <w14:ligatures w14:val="none"/>
              </w:rPr>
            </w:pPr>
          </w:p>
        </w:tc>
        <w:tc>
          <w:tcPr>
            <w:tcW w:w="1843" w:type="dxa"/>
            <w:shd w:val="clear" w:color="auto" w:fill="BEE6FC"/>
          </w:tcPr>
          <w:p w14:paraId="712E41D5" w14:textId="2B3FE1D3"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Medical Biochemistry</w:t>
            </w:r>
          </w:p>
        </w:tc>
        <w:tc>
          <w:tcPr>
            <w:tcW w:w="1134" w:type="dxa"/>
            <w:shd w:val="clear" w:color="auto" w:fill="FFFFFF"/>
            <w:tcMar>
              <w:top w:w="0" w:type="dxa"/>
              <w:left w:w="108" w:type="dxa"/>
              <w:bottom w:w="0" w:type="dxa"/>
              <w:right w:w="108" w:type="dxa"/>
            </w:tcMar>
            <w:vAlign w:val="center"/>
          </w:tcPr>
          <w:p w14:paraId="16A0782D" w14:textId="183DA649"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3</w:t>
            </w:r>
          </w:p>
        </w:tc>
        <w:tc>
          <w:tcPr>
            <w:tcW w:w="850" w:type="dxa"/>
            <w:shd w:val="clear" w:color="auto" w:fill="FFFFFF"/>
            <w:tcMar>
              <w:top w:w="0" w:type="dxa"/>
              <w:left w:w="108" w:type="dxa"/>
              <w:bottom w:w="0" w:type="dxa"/>
              <w:right w:w="108" w:type="dxa"/>
            </w:tcMar>
            <w:vAlign w:val="center"/>
          </w:tcPr>
          <w:p w14:paraId="252F0A20"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18A434CF" w14:textId="1020F884"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960D26">
              <w:rPr>
                <w:rFonts w:ascii="Calibri" w:eastAsia="Calibri" w:hAnsi="Calibri" w:cs="Calibri"/>
                <w:color w:val="002060"/>
                <w:kern w:val="0"/>
                <w:sz w:val="20"/>
                <w:szCs w:val="20"/>
                <w:lang w:eastAsia="en-GB"/>
                <w14:ligatures w14:val="none"/>
              </w:rPr>
              <w:t>1</w:t>
            </w:r>
          </w:p>
        </w:tc>
        <w:tc>
          <w:tcPr>
            <w:tcW w:w="850" w:type="dxa"/>
            <w:vMerge/>
            <w:shd w:val="clear" w:color="auto" w:fill="FFFFFF"/>
            <w:vAlign w:val="center"/>
          </w:tcPr>
          <w:p w14:paraId="6E8AB21A"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59DF8588" w14:textId="0057A461"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shd w:val="clear" w:color="auto" w:fill="FFFFFF"/>
            <w:vAlign w:val="center"/>
          </w:tcPr>
          <w:p w14:paraId="6F12966F"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280DE683" w14:textId="77777777" w:rsidTr="00BF0BD6">
        <w:tc>
          <w:tcPr>
            <w:tcW w:w="3539" w:type="dxa"/>
            <w:tcMar>
              <w:top w:w="0" w:type="dxa"/>
              <w:left w:w="108" w:type="dxa"/>
              <w:bottom w:w="0" w:type="dxa"/>
              <w:right w:w="108" w:type="dxa"/>
            </w:tcMar>
          </w:tcPr>
          <w:p w14:paraId="30586E78" w14:textId="57585B35" w:rsidR="001B425F" w:rsidRPr="00BF0BD6" w:rsidRDefault="001B425F" w:rsidP="001B425F">
            <w:pPr>
              <w:spacing w:before="0" w:after="0"/>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Explain the regulation of body temperature and fever</w:t>
            </w:r>
          </w:p>
        </w:tc>
        <w:tc>
          <w:tcPr>
            <w:tcW w:w="1843" w:type="dxa"/>
          </w:tcPr>
          <w:p w14:paraId="4B92CC68" w14:textId="1670694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Physiology</w:t>
            </w:r>
          </w:p>
        </w:tc>
        <w:tc>
          <w:tcPr>
            <w:tcW w:w="1134" w:type="dxa"/>
            <w:shd w:val="clear" w:color="auto" w:fill="FFFFFF"/>
            <w:tcMar>
              <w:top w:w="0" w:type="dxa"/>
              <w:left w:w="108" w:type="dxa"/>
              <w:bottom w:w="0" w:type="dxa"/>
              <w:right w:w="108" w:type="dxa"/>
            </w:tcMar>
            <w:vAlign w:val="center"/>
          </w:tcPr>
          <w:p w14:paraId="59B89150" w14:textId="548ACD93"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2</w:t>
            </w:r>
          </w:p>
        </w:tc>
        <w:tc>
          <w:tcPr>
            <w:tcW w:w="850" w:type="dxa"/>
            <w:shd w:val="clear" w:color="auto" w:fill="FFFFFF"/>
            <w:tcMar>
              <w:top w:w="0" w:type="dxa"/>
              <w:left w:w="108" w:type="dxa"/>
              <w:bottom w:w="0" w:type="dxa"/>
              <w:right w:w="108" w:type="dxa"/>
            </w:tcMar>
            <w:vAlign w:val="center"/>
          </w:tcPr>
          <w:p w14:paraId="18AB9A9C"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0A56FF68" w14:textId="6BFD6F38"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shd w:val="clear" w:color="auto" w:fill="FFFFFF"/>
            <w:vAlign w:val="center"/>
          </w:tcPr>
          <w:p w14:paraId="4690FD1E"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434B348D" w14:textId="261B47FC"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shd w:val="clear" w:color="auto" w:fill="FFFFFF"/>
            <w:vAlign w:val="center"/>
          </w:tcPr>
          <w:p w14:paraId="372BD818"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4636A2D4" w14:textId="77777777" w:rsidTr="00BF0BD6">
        <w:tc>
          <w:tcPr>
            <w:tcW w:w="3539" w:type="dxa"/>
            <w:shd w:val="clear" w:color="auto" w:fill="BEE6FC"/>
            <w:tcMar>
              <w:top w:w="0" w:type="dxa"/>
              <w:left w:w="108" w:type="dxa"/>
              <w:bottom w:w="0" w:type="dxa"/>
              <w:right w:w="108" w:type="dxa"/>
            </w:tcMar>
          </w:tcPr>
          <w:p w14:paraId="3851089B" w14:textId="3D5150C0" w:rsidR="001B425F" w:rsidRPr="00BF0BD6" w:rsidRDefault="001B425F" w:rsidP="001B425F">
            <w:pPr>
              <w:spacing w:before="0" w:after="0"/>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Classify bacterial infection agents, define their general characteristics and important species</w:t>
            </w:r>
          </w:p>
        </w:tc>
        <w:tc>
          <w:tcPr>
            <w:tcW w:w="1843" w:type="dxa"/>
            <w:shd w:val="clear" w:color="auto" w:fill="BEE6FC"/>
          </w:tcPr>
          <w:p w14:paraId="17C3F40F" w14:textId="62CEDF9F"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Microbiology and Clinical Microbiology</w:t>
            </w:r>
          </w:p>
        </w:tc>
        <w:tc>
          <w:tcPr>
            <w:tcW w:w="1134" w:type="dxa"/>
            <w:shd w:val="clear" w:color="auto" w:fill="FFFFFF"/>
            <w:tcMar>
              <w:top w:w="0" w:type="dxa"/>
              <w:left w:w="108" w:type="dxa"/>
              <w:bottom w:w="0" w:type="dxa"/>
              <w:right w:w="108" w:type="dxa"/>
            </w:tcMar>
            <w:vAlign w:val="center"/>
          </w:tcPr>
          <w:p w14:paraId="53769D71" w14:textId="52A5FF1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10</w:t>
            </w:r>
          </w:p>
        </w:tc>
        <w:tc>
          <w:tcPr>
            <w:tcW w:w="850" w:type="dxa"/>
            <w:shd w:val="clear" w:color="auto" w:fill="FFFFFF"/>
            <w:tcMar>
              <w:top w:w="0" w:type="dxa"/>
              <w:left w:w="108" w:type="dxa"/>
              <w:bottom w:w="0" w:type="dxa"/>
              <w:right w:w="108" w:type="dxa"/>
            </w:tcMar>
            <w:vAlign w:val="center"/>
          </w:tcPr>
          <w:p w14:paraId="0882E886"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211F0272" w14:textId="0CB5304A"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4</w:t>
            </w:r>
          </w:p>
        </w:tc>
        <w:tc>
          <w:tcPr>
            <w:tcW w:w="850" w:type="dxa"/>
            <w:shd w:val="clear" w:color="auto" w:fill="FFFFFF"/>
            <w:vAlign w:val="center"/>
          </w:tcPr>
          <w:p w14:paraId="3DAD97DF"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47A8124A" w14:textId="2CABB4FB"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shd w:val="clear" w:color="auto" w:fill="FFFFFF"/>
            <w:vAlign w:val="center"/>
          </w:tcPr>
          <w:p w14:paraId="15D27747"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7B1A57B5" w14:textId="77777777" w:rsidTr="00BF0BD6">
        <w:tc>
          <w:tcPr>
            <w:tcW w:w="3539" w:type="dxa"/>
            <w:shd w:val="clear" w:color="auto" w:fill="FFFFFF" w:themeFill="background1"/>
            <w:tcMar>
              <w:top w:w="0" w:type="dxa"/>
              <w:left w:w="108" w:type="dxa"/>
              <w:bottom w:w="0" w:type="dxa"/>
              <w:right w:w="108" w:type="dxa"/>
            </w:tcMar>
          </w:tcPr>
          <w:p w14:paraId="39117628" w14:textId="059B7052" w:rsidR="001B425F" w:rsidRPr="00BF0BD6" w:rsidRDefault="001B425F" w:rsidP="001B425F">
            <w:pPr>
              <w:spacing w:before="0" w:after="0"/>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List the bacterial pathogenesis mechanisms</w:t>
            </w:r>
          </w:p>
        </w:tc>
        <w:tc>
          <w:tcPr>
            <w:tcW w:w="1843" w:type="dxa"/>
            <w:shd w:val="clear" w:color="auto" w:fill="FFFFFF" w:themeFill="background1"/>
          </w:tcPr>
          <w:p w14:paraId="6DEEBFE2" w14:textId="52DFE035"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Microbiology and Clinical Microbiology</w:t>
            </w:r>
          </w:p>
        </w:tc>
        <w:tc>
          <w:tcPr>
            <w:tcW w:w="1134" w:type="dxa"/>
            <w:shd w:val="clear" w:color="auto" w:fill="FFFFFF"/>
            <w:tcMar>
              <w:top w:w="0" w:type="dxa"/>
              <w:left w:w="108" w:type="dxa"/>
              <w:bottom w:w="0" w:type="dxa"/>
              <w:right w:w="108" w:type="dxa"/>
            </w:tcMar>
            <w:vAlign w:val="center"/>
          </w:tcPr>
          <w:p w14:paraId="7B443BC2" w14:textId="0A59627E"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9</w:t>
            </w:r>
          </w:p>
        </w:tc>
        <w:tc>
          <w:tcPr>
            <w:tcW w:w="850" w:type="dxa"/>
            <w:shd w:val="clear" w:color="auto" w:fill="FFFFFF"/>
            <w:tcMar>
              <w:top w:w="0" w:type="dxa"/>
              <w:left w:w="108" w:type="dxa"/>
              <w:bottom w:w="0" w:type="dxa"/>
              <w:right w:w="108" w:type="dxa"/>
            </w:tcMar>
            <w:vAlign w:val="center"/>
          </w:tcPr>
          <w:p w14:paraId="03B568A8" w14:textId="22243625"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617CAD27" w14:textId="7D2DF410"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3</w:t>
            </w:r>
          </w:p>
        </w:tc>
        <w:tc>
          <w:tcPr>
            <w:tcW w:w="850" w:type="dxa"/>
            <w:shd w:val="clear" w:color="auto" w:fill="FFFFFF"/>
            <w:vAlign w:val="center"/>
          </w:tcPr>
          <w:p w14:paraId="070B8CE2" w14:textId="66F8FA81"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vMerge/>
            <w:shd w:val="clear" w:color="auto" w:fill="FFFFFF"/>
            <w:vAlign w:val="center"/>
          </w:tcPr>
          <w:p w14:paraId="61287A2A" w14:textId="4819035A"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shd w:val="clear" w:color="auto" w:fill="FFFFFF"/>
            <w:vAlign w:val="center"/>
          </w:tcPr>
          <w:p w14:paraId="68E382B5" w14:textId="78AF07E4"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1DEAC30C" w14:textId="77777777" w:rsidTr="00BF0BD6">
        <w:tc>
          <w:tcPr>
            <w:tcW w:w="3539" w:type="dxa"/>
            <w:shd w:val="clear" w:color="auto" w:fill="BEE6FC"/>
            <w:tcMar>
              <w:top w:w="0" w:type="dxa"/>
              <w:left w:w="108" w:type="dxa"/>
              <w:bottom w:w="0" w:type="dxa"/>
              <w:right w:w="108" w:type="dxa"/>
            </w:tcMar>
          </w:tcPr>
          <w:p w14:paraId="3CA3A18E" w14:textId="639602CD" w:rsidR="001B425F" w:rsidRPr="00BF0BD6" w:rsidRDefault="001B425F" w:rsidP="001B425F">
            <w:pPr>
              <w:spacing w:before="0" w:after="0"/>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Explain bacterial infections, epidemiology and microbiological diagnosis</w:t>
            </w:r>
          </w:p>
        </w:tc>
        <w:tc>
          <w:tcPr>
            <w:tcW w:w="1843" w:type="dxa"/>
            <w:shd w:val="clear" w:color="auto" w:fill="BEE6FC"/>
          </w:tcPr>
          <w:p w14:paraId="6C79A684" w14:textId="049BCA3A"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Microbiology and Clinical Microbiology</w:t>
            </w:r>
          </w:p>
        </w:tc>
        <w:tc>
          <w:tcPr>
            <w:tcW w:w="1134" w:type="dxa"/>
            <w:shd w:val="clear" w:color="auto" w:fill="FFFFFF"/>
            <w:tcMar>
              <w:top w:w="0" w:type="dxa"/>
              <w:left w:w="108" w:type="dxa"/>
              <w:bottom w:w="0" w:type="dxa"/>
              <w:right w:w="108" w:type="dxa"/>
            </w:tcMar>
            <w:vAlign w:val="center"/>
          </w:tcPr>
          <w:p w14:paraId="11F5FF4E" w14:textId="6DCEBEA5"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9</w:t>
            </w:r>
          </w:p>
        </w:tc>
        <w:tc>
          <w:tcPr>
            <w:tcW w:w="850" w:type="dxa"/>
            <w:shd w:val="clear" w:color="auto" w:fill="FFFFFF"/>
            <w:tcMar>
              <w:top w:w="0" w:type="dxa"/>
              <w:left w:w="108" w:type="dxa"/>
              <w:bottom w:w="0" w:type="dxa"/>
              <w:right w:w="108" w:type="dxa"/>
            </w:tcMar>
            <w:vAlign w:val="center"/>
          </w:tcPr>
          <w:p w14:paraId="255015A6" w14:textId="2F74B3DB"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4</w:t>
            </w:r>
          </w:p>
        </w:tc>
        <w:tc>
          <w:tcPr>
            <w:tcW w:w="851" w:type="dxa"/>
            <w:gridSpan w:val="2"/>
            <w:shd w:val="clear" w:color="auto" w:fill="FFFFFF"/>
            <w:vAlign w:val="center"/>
          </w:tcPr>
          <w:p w14:paraId="0C5B51A2" w14:textId="2B24B266"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3</w:t>
            </w:r>
          </w:p>
        </w:tc>
        <w:tc>
          <w:tcPr>
            <w:tcW w:w="850" w:type="dxa"/>
            <w:shd w:val="clear" w:color="auto" w:fill="FFFFFF"/>
            <w:vAlign w:val="center"/>
          </w:tcPr>
          <w:p w14:paraId="26575C8A" w14:textId="39DCC4BA"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2</w:t>
            </w:r>
          </w:p>
        </w:tc>
        <w:tc>
          <w:tcPr>
            <w:tcW w:w="851" w:type="dxa"/>
            <w:vMerge/>
            <w:shd w:val="clear" w:color="auto" w:fill="FFFFFF"/>
            <w:vAlign w:val="center"/>
          </w:tcPr>
          <w:p w14:paraId="0085E5D1" w14:textId="034A6BB5"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shd w:val="clear" w:color="auto" w:fill="FFFFFF"/>
            <w:vAlign w:val="center"/>
          </w:tcPr>
          <w:p w14:paraId="2BCE2193" w14:textId="6573ECF5"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1</w:t>
            </w:r>
          </w:p>
        </w:tc>
      </w:tr>
      <w:tr w:rsidR="001B425F" w:rsidRPr="00BF0BD6" w14:paraId="1DA97659" w14:textId="77777777" w:rsidTr="00122F37">
        <w:tc>
          <w:tcPr>
            <w:tcW w:w="3539" w:type="dxa"/>
            <w:shd w:val="clear" w:color="auto" w:fill="auto"/>
            <w:tcMar>
              <w:top w:w="0" w:type="dxa"/>
              <w:left w:w="108" w:type="dxa"/>
              <w:bottom w:w="0" w:type="dxa"/>
              <w:right w:w="108" w:type="dxa"/>
            </w:tcMar>
          </w:tcPr>
          <w:p w14:paraId="3CA7B477" w14:textId="3F667D86" w:rsidR="001B425F" w:rsidRPr="00BF0BD6" w:rsidRDefault="001B425F" w:rsidP="001B425F">
            <w:pPr>
              <w:spacing w:before="0" w:after="0"/>
              <w:rPr>
                <w:rFonts w:ascii="Calibri" w:eastAsia="Calibri" w:hAnsi="Calibri" w:cs="Calibri"/>
                <w:color w:val="002060"/>
                <w:kern w:val="0"/>
                <w:sz w:val="18"/>
                <w:szCs w:val="18"/>
                <w:lang w:eastAsia="en-GB"/>
                <w14:ligatures w14:val="none"/>
              </w:rPr>
            </w:pPr>
            <w:r w:rsidRPr="00C95D0C">
              <w:rPr>
                <w:rFonts w:ascii="Calibri" w:eastAsia="Calibri" w:hAnsi="Calibri" w:cs="Calibri"/>
                <w:color w:val="134163" w:themeColor="accent6" w:themeShade="80"/>
                <w:kern w:val="0"/>
                <w:sz w:val="18"/>
                <w:szCs w:val="18"/>
                <w:lang w:eastAsia="en-GB"/>
                <w14:ligatures w14:val="none"/>
              </w:rPr>
              <w:t>Identifiy and demonstrate the basic anatomical structures of the organs and glands of the digestive system using cadavers and models</w:t>
            </w:r>
          </w:p>
        </w:tc>
        <w:tc>
          <w:tcPr>
            <w:tcW w:w="1843" w:type="dxa"/>
            <w:shd w:val="clear" w:color="auto" w:fill="auto"/>
          </w:tcPr>
          <w:p w14:paraId="0F3D6EB5" w14:textId="3540B7C1" w:rsidR="001B425F" w:rsidRDefault="001B425F" w:rsidP="00B42097">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18"/>
                <w:szCs w:val="18"/>
                <w:lang w:eastAsia="en-GB"/>
                <w14:ligatures w14:val="none"/>
              </w:rPr>
              <w:t>Anatomy</w:t>
            </w:r>
          </w:p>
          <w:p w14:paraId="08C311A6" w14:textId="77777777" w:rsidR="001B425F" w:rsidRPr="001B425F" w:rsidRDefault="001B425F" w:rsidP="00B42097">
            <w:pPr>
              <w:jc w:val="center"/>
              <w:rPr>
                <w:rFonts w:ascii="Calibri" w:eastAsia="Calibri" w:hAnsi="Calibri" w:cs="Calibri"/>
                <w:sz w:val="18"/>
                <w:szCs w:val="18"/>
                <w:lang w:eastAsia="en-GB"/>
              </w:rPr>
            </w:pPr>
          </w:p>
        </w:tc>
        <w:tc>
          <w:tcPr>
            <w:tcW w:w="1134" w:type="dxa"/>
            <w:shd w:val="clear" w:color="auto" w:fill="FFFFFF"/>
            <w:tcMar>
              <w:top w:w="0" w:type="dxa"/>
              <w:left w:w="108" w:type="dxa"/>
              <w:bottom w:w="0" w:type="dxa"/>
              <w:right w:w="108" w:type="dxa"/>
            </w:tcMar>
            <w:vAlign w:val="center"/>
          </w:tcPr>
          <w:p w14:paraId="3E88CDAB"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shd w:val="clear" w:color="auto" w:fill="FFFFFF"/>
            <w:tcMar>
              <w:top w:w="0" w:type="dxa"/>
              <w:left w:w="108" w:type="dxa"/>
              <w:bottom w:w="0" w:type="dxa"/>
              <w:right w:w="108" w:type="dxa"/>
            </w:tcMar>
            <w:vAlign w:val="center"/>
          </w:tcPr>
          <w:p w14:paraId="2146F416" w14:textId="2B566798"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3A0EB71A"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shd w:val="clear" w:color="auto" w:fill="FFFFFF"/>
            <w:vAlign w:val="center"/>
          </w:tcPr>
          <w:p w14:paraId="61932261" w14:textId="2CD0FDF9"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1" w:type="dxa"/>
            <w:shd w:val="clear" w:color="auto" w:fill="FFFFFF"/>
            <w:vAlign w:val="center"/>
          </w:tcPr>
          <w:p w14:paraId="649ADD72" w14:textId="7777777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shd w:val="clear" w:color="auto" w:fill="FFFFFF"/>
            <w:vAlign w:val="center"/>
          </w:tcPr>
          <w:p w14:paraId="242E4212" w14:textId="68AC056F"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r>
      <w:tr w:rsidR="00B42097" w:rsidRPr="00BF0BD6" w14:paraId="497F6568" w14:textId="77777777" w:rsidTr="00B42097">
        <w:tc>
          <w:tcPr>
            <w:tcW w:w="3539" w:type="dxa"/>
            <w:shd w:val="clear" w:color="auto" w:fill="BEE6FC" w:themeFill="accent1" w:themeFillTint="33"/>
            <w:tcMar>
              <w:top w:w="0" w:type="dxa"/>
              <w:left w:w="108" w:type="dxa"/>
              <w:bottom w:w="0" w:type="dxa"/>
              <w:right w:w="108" w:type="dxa"/>
            </w:tcMar>
          </w:tcPr>
          <w:p w14:paraId="6969F9EB" w14:textId="20DDF197" w:rsidR="00B42097" w:rsidRPr="00C95D0C" w:rsidRDefault="00B42097" w:rsidP="001B425F">
            <w:pPr>
              <w:spacing w:before="0" w:after="0"/>
              <w:rPr>
                <w:rFonts w:ascii="Calibri" w:eastAsia="Calibri" w:hAnsi="Calibri" w:cs="Calibri"/>
                <w:color w:val="134163" w:themeColor="accent6" w:themeShade="80"/>
                <w:kern w:val="0"/>
                <w:sz w:val="18"/>
                <w:szCs w:val="18"/>
                <w:lang w:eastAsia="en-GB"/>
                <w14:ligatures w14:val="none"/>
              </w:rPr>
            </w:pPr>
            <w:r w:rsidRPr="00B42097">
              <w:rPr>
                <w:rFonts w:ascii="Calibri" w:eastAsia="Calibri" w:hAnsi="Calibri" w:cs="Calibri"/>
                <w:color w:val="134163" w:themeColor="accent6" w:themeShade="80"/>
                <w:kern w:val="0"/>
                <w:sz w:val="18"/>
                <w:szCs w:val="18"/>
                <w:lang w:eastAsia="en-GB"/>
                <w14:ligatures w14:val="none"/>
              </w:rPr>
              <w:t>Describe the mechanisms of metabolism, basal metabolism, hunger-satiety cycles, and control centers by explaining their processes</w:t>
            </w:r>
          </w:p>
        </w:tc>
        <w:tc>
          <w:tcPr>
            <w:tcW w:w="1843" w:type="dxa"/>
            <w:shd w:val="clear" w:color="auto" w:fill="BEE6FC" w:themeFill="accent1" w:themeFillTint="33"/>
          </w:tcPr>
          <w:p w14:paraId="21A59CEA" w14:textId="77DC29EB" w:rsidR="00B42097" w:rsidRDefault="00B42097" w:rsidP="00B42097">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18"/>
                <w:szCs w:val="18"/>
                <w:lang w:eastAsia="en-GB"/>
                <w14:ligatures w14:val="none"/>
              </w:rPr>
              <w:t>Physiology</w:t>
            </w:r>
          </w:p>
        </w:tc>
        <w:tc>
          <w:tcPr>
            <w:tcW w:w="1134" w:type="dxa"/>
            <w:shd w:val="clear" w:color="auto" w:fill="FFFFFF"/>
            <w:tcMar>
              <w:top w:w="0" w:type="dxa"/>
              <w:left w:w="108" w:type="dxa"/>
              <w:bottom w:w="0" w:type="dxa"/>
              <w:right w:w="108" w:type="dxa"/>
            </w:tcMar>
            <w:vAlign w:val="center"/>
          </w:tcPr>
          <w:p w14:paraId="6981901A" w14:textId="3CCB3FE1" w:rsidR="00B42097" w:rsidRPr="00BF0BD6" w:rsidRDefault="00B42097"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18"/>
                <w:szCs w:val="18"/>
                <w:lang w:eastAsia="en-GB"/>
                <w14:ligatures w14:val="none"/>
              </w:rPr>
              <w:t>2</w:t>
            </w:r>
          </w:p>
        </w:tc>
        <w:tc>
          <w:tcPr>
            <w:tcW w:w="850" w:type="dxa"/>
            <w:shd w:val="clear" w:color="auto" w:fill="FFFFFF"/>
            <w:tcMar>
              <w:top w:w="0" w:type="dxa"/>
              <w:left w:w="108" w:type="dxa"/>
              <w:bottom w:w="0" w:type="dxa"/>
              <w:right w:w="108" w:type="dxa"/>
            </w:tcMar>
            <w:vAlign w:val="center"/>
          </w:tcPr>
          <w:p w14:paraId="2A822025" w14:textId="77777777" w:rsidR="00B42097" w:rsidRPr="00BF0BD6" w:rsidRDefault="00B42097" w:rsidP="001B425F">
            <w:pPr>
              <w:spacing w:before="0" w:after="0"/>
              <w:jc w:val="center"/>
              <w:rPr>
                <w:rFonts w:ascii="Calibri" w:eastAsia="Calibri" w:hAnsi="Calibri" w:cs="Calibri"/>
                <w:color w:val="002060"/>
                <w:kern w:val="0"/>
                <w:sz w:val="18"/>
                <w:szCs w:val="18"/>
                <w:lang w:eastAsia="en-GB"/>
                <w14:ligatures w14:val="none"/>
              </w:rPr>
            </w:pPr>
          </w:p>
        </w:tc>
        <w:tc>
          <w:tcPr>
            <w:tcW w:w="851" w:type="dxa"/>
            <w:gridSpan w:val="2"/>
            <w:shd w:val="clear" w:color="auto" w:fill="FFFFFF"/>
            <w:vAlign w:val="center"/>
          </w:tcPr>
          <w:p w14:paraId="5D17F817" w14:textId="5C5E6A63" w:rsidR="00B42097" w:rsidRPr="00BF0BD6" w:rsidRDefault="00B42097"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18"/>
                <w:szCs w:val="18"/>
                <w:lang w:eastAsia="en-GB"/>
                <w14:ligatures w14:val="none"/>
              </w:rPr>
              <w:t>1</w:t>
            </w:r>
          </w:p>
        </w:tc>
        <w:tc>
          <w:tcPr>
            <w:tcW w:w="850" w:type="dxa"/>
            <w:shd w:val="clear" w:color="auto" w:fill="FFFFFF"/>
            <w:vAlign w:val="center"/>
          </w:tcPr>
          <w:p w14:paraId="7B958396" w14:textId="77777777" w:rsidR="00B42097" w:rsidRPr="00BF0BD6" w:rsidRDefault="00B42097" w:rsidP="001B425F">
            <w:pPr>
              <w:spacing w:before="0" w:after="0"/>
              <w:jc w:val="center"/>
              <w:rPr>
                <w:rFonts w:ascii="Calibri" w:eastAsia="Calibri" w:hAnsi="Calibri" w:cs="Calibri"/>
                <w:color w:val="002060"/>
                <w:kern w:val="0"/>
                <w:sz w:val="18"/>
                <w:szCs w:val="18"/>
                <w:lang w:eastAsia="en-GB"/>
                <w14:ligatures w14:val="none"/>
              </w:rPr>
            </w:pPr>
          </w:p>
        </w:tc>
        <w:tc>
          <w:tcPr>
            <w:tcW w:w="851" w:type="dxa"/>
            <w:shd w:val="clear" w:color="auto" w:fill="FFFFFF"/>
            <w:vAlign w:val="center"/>
          </w:tcPr>
          <w:p w14:paraId="31E60DA6" w14:textId="77777777" w:rsidR="00B42097" w:rsidRPr="00BF0BD6" w:rsidRDefault="00B42097" w:rsidP="001B425F">
            <w:pPr>
              <w:spacing w:before="0" w:after="0"/>
              <w:jc w:val="center"/>
              <w:rPr>
                <w:rFonts w:ascii="Calibri" w:eastAsia="Calibri" w:hAnsi="Calibri" w:cs="Calibri"/>
                <w:color w:val="002060"/>
                <w:kern w:val="0"/>
                <w:sz w:val="18"/>
                <w:szCs w:val="18"/>
                <w:lang w:eastAsia="en-GB"/>
                <w14:ligatures w14:val="none"/>
              </w:rPr>
            </w:pPr>
          </w:p>
        </w:tc>
        <w:tc>
          <w:tcPr>
            <w:tcW w:w="850" w:type="dxa"/>
            <w:shd w:val="clear" w:color="auto" w:fill="FFFFFF"/>
            <w:vAlign w:val="center"/>
          </w:tcPr>
          <w:p w14:paraId="61A67265" w14:textId="77777777" w:rsidR="00B42097" w:rsidRPr="00BF0BD6" w:rsidRDefault="00B42097" w:rsidP="001B425F">
            <w:pPr>
              <w:spacing w:before="0" w:after="0"/>
              <w:jc w:val="center"/>
              <w:rPr>
                <w:rFonts w:ascii="Calibri" w:eastAsia="Calibri" w:hAnsi="Calibri" w:cs="Calibri"/>
                <w:color w:val="002060"/>
                <w:kern w:val="0"/>
                <w:sz w:val="18"/>
                <w:szCs w:val="18"/>
                <w:lang w:eastAsia="en-GB"/>
                <w14:ligatures w14:val="none"/>
              </w:rPr>
            </w:pPr>
          </w:p>
        </w:tc>
      </w:tr>
      <w:tr w:rsidR="001B425F" w:rsidRPr="00BF0BD6" w14:paraId="7FDC9C4C" w14:textId="77777777" w:rsidTr="00B42097">
        <w:tc>
          <w:tcPr>
            <w:tcW w:w="3539" w:type="dxa"/>
            <w:shd w:val="clear" w:color="auto" w:fill="auto"/>
            <w:tcMar>
              <w:top w:w="0" w:type="dxa"/>
              <w:left w:w="108" w:type="dxa"/>
              <w:bottom w:w="0" w:type="dxa"/>
              <w:right w:w="108" w:type="dxa"/>
            </w:tcMar>
          </w:tcPr>
          <w:p w14:paraId="092DE497" w14:textId="7137CF91" w:rsidR="001B425F" w:rsidRPr="00BF0BD6" w:rsidRDefault="001B425F" w:rsidP="001B425F">
            <w:pPr>
              <w:spacing w:before="0" w:after="0"/>
              <w:rPr>
                <w:rFonts w:ascii="Calibri" w:eastAsia="Calibri" w:hAnsi="Calibri" w:cs="Calibri"/>
                <w:color w:val="002060"/>
                <w:kern w:val="0"/>
                <w:sz w:val="18"/>
                <w:szCs w:val="18"/>
                <w:lang w:eastAsia="en-GB"/>
                <w14:ligatures w14:val="none"/>
              </w:rPr>
            </w:pPr>
            <w:r w:rsidRPr="001B425F">
              <w:rPr>
                <w:rFonts w:ascii="Calibri" w:eastAsia="Calibri" w:hAnsi="Calibri" w:cs="Calibri"/>
                <w:color w:val="002060"/>
                <w:kern w:val="0"/>
                <w:sz w:val="18"/>
                <w:szCs w:val="18"/>
                <w:lang w:eastAsia="en-GB"/>
                <w14:ligatures w14:val="none"/>
              </w:rPr>
              <w:t>Explain the steps of Complete Urinalysis (CUA) in the physical, chemical, and microscopic examination of urine</w:t>
            </w:r>
          </w:p>
        </w:tc>
        <w:tc>
          <w:tcPr>
            <w:tcW w:w="1843" w:type="dxa"/>
            <w:shd w:val="clear" w:color="auto" w:fill="auto"/>
          </w:tcPr>
          <w:p w14:paraId="40A7276F" w14:textId="35CD1609"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sidRPr="00BF0BD6">
              <w:rPr>
                <w:rFonts w:ascii="Calibri" w:eastAsia="Calibri" w:hAnsi="Calibri" w:cs="Calibri"/>
                <w:color w:val="002060"/>
                <w:kern w:val="0"/>
                <w:sz w:val="18"/>
                <w:szCs w:val="18"/>
                <w:lang w:eastAsia="en-GB"/>
                <w14:ligatures w14:val="none"/>
              </w:rPr>
              <w:t>Medical Biochemistry</w:t>
            </w:r>
          </w:p>
        </w:tc>
        <w:tc>
          <w:tcPr>
            <w:tcW w:w="1134" w:type="dxa"/>
            <w:shd w:val="clear" w:color="auto" w:fill="FFFFFF"/>
            <w:tcMar>
              <w:top w:w="0" w:type="dxa"/>
              <w:left w:w="108" w:type="dxa"/>
              <w:bottom w:w="0" w:type="dxa"/>
              <w:right w:w="108" w:type="dxa"/>
            </w:tcMar>
            <w:vAlign w:val="center"/>
          </w:tcPr>
          <w:p w14:paraId="67A0981A" w14:textId="2A595435"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shd w:val="clear" w:color="auto" w:fill="FFFFFF"/>
            <w:tcMar>
              <w:top w:w="0" w:type="dxa"/>
              <w:left w:w="108" w:type="dxa"/>
              <w:bottom w:w="0" w:type="dxa"/>
              <w:right w:w="108" w:type="dxa"/>
            </w:tcMar>
            <w:vAlign w:val="center"/>
          </w:tcPr>
          <w:p w14:paraId="16F801ED" w14:textId="661B0692"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2</w:t>
            </w:r>
          </w:p>
        </w:tc>
        <w:tc>
          <w:tcPr>
            <w:tcW w:w="851" w:type="dxa"/>
            <w:gridSpan w:val="2"/>
            <w:shd w:val="clear" w:color="auto" w:fill="FFFFFF"/>
            <w:vAlign w:val="center"/>
          </w:tcPr>
          <w:p w14:paraId="436EAAD4" w14:textId="35D8007B"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shd w:val="clear" w:color="auto" w:fill="FFFFFF"/>
            <w:vAlign w:val="center"/>
          </w:tcPr>
          <w:p w14:paraId="079C56AB" w14:textId="58CBCE17"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1</w:t>
            </w:r>
          </w:p>
        </w:tc>
        <w:tc>
          <w:tcPr>
            <w:tcW w:w="851" w:type="dxa"/>
            <w:shd w:val="clear" w:color="auto" w:fill="FFFFFF"/>
            <w:vAlign w:val="center"/>
          </w:tcPr>
          <w:p w14:paraId="13B594D2" w14:textId="1DAE3FDE"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p>
        </w:tc>
        <w:tc>
          <w:tcPr>
            <w:tcW w:w="850" w:type="dxa"/>
            <w:shd w:val="clear" w:color="auto" w:fill="FFFFFF"/>
            <w:vAlign w:val="center"/>
          </w:tcPr>
          <w:p w14:paraId="381B06B2" w14:textId="45061CD6" w:rsidR="001B425F" w:rsidRPr="00BF0BD6" w:rsidRDefault="001B425F" w:rsidP="001B425F">
            <w:pPr>
              <w:spacing w:before="0" w:after="0"/>
              <w:jc w:val="center"/>
              <w:rPr>
                <w:rFonts w:ascii="Calibri" w:eastAsia="Calibri" w:hAnsi="Calibri" w:cs="Calibri"/>
                <w:color w:val="002060"/>
                <w:kern w:val="0"/>
                <w:sz w:val="18"/>
                <w:szCs w:val="18"/>
                <w:lang w:eastAsia="en-GB"/>
                <w14:ligatures w14:val="none"/>
              </w:rPr>
            </w:pPr>
            <w:r>
              <w:rPr>
                <w:rFonts w:ascii="Calibri" w:eastAsia="Calibri" w:hAnsi="Calibri" w:cs="Calibri"/>
                <w:color w:val="002060"/>
                <w:kern w:val="0"/>
                <w:sz w:val="20"/>
                <w:szCs w:val="20"/>
                <w:lang w:eastAsia="en-GB"/>
                <w14:ligatures w14:val="none"/>
              </w:rPr>
              <w:t>1</w:t>
            </w:r>
          </w:p>
        </w:tc>
      </w:tr>
      <w:tr w:rsidR="00BF0BD6" w:rsidRPr="00BF0BD6" w14:paraId="0A325208" w14:textId="77777777" w:rsidTr="00BF0BD6">
        <w:tc>
          <w:tcPr>
            <w:tcW w:w="5382" w:type="dxa"/>
            <w:gridSpan w:val="2"/>
            <w:shd w:val="clear" w:color="auto" w:fill="0070C0"/>
            <w:tcMar>
              <w:top w:w="0" w:type="dxa"/>
              <w:left w:w="108" w:type="dxa"/>
              <w:bottom w:w="0" w:type="dxa"/>
              <w:right w:w="108" w:type="dxa"/>
            </w:tcMar>
            <w:vAlign w:val="center"/>
          </w:tcPr>
          <w:p w14:paraId="52495CA4" w14:textId="47C6669B" w:rsidR="00BF0BD6" w:rsidRPr="00BF0BD6" w:rsidRDefault="00BF0BD6" w:rsidP="00BF0BD6">
            <w:pPr>
              <w:spacing w:before="0" w:after="0"/>
              <w:jc w:val="right"/>
              <w:rPr>
                <w:rFonts w:ascii="Calibri" w:eastAsia="Calibri" w:hAnsi="Calibri" w:cs="Calibri"/>
                <w:color w:val="FFFFFF"/>
                <w:kern w:val="0"/>
                <w:sz w:val="18"/>
                <w:szCs w:val="18"/>
                <w:lang w:eastAsia="en-GB"/>
                <w14:ligatures w14:val="none"/>
              </w:rPr>
            </w:pPr>
            <w:r w:rsidRPr="00BF0BD6">
              <w:rPr>
                <w:rFonts w:ascii="Calibri" w:eastAsia="Calibri" w:hAnsi="Calibri" w:cs="Calibri"/>
                <w:b/>
                <w:bCs/>
                <w:color w:val="FFFFFF"/>
                <w:kern w:val="0"/>
                <w:sz w:val="18"/>
                <w:szCs w:val="18"/>
                <w:lang w:eastAsia="en-GB"/>
                <w14:ligatures w14:val="none"/>
              </w:rPr>
              <w:t>TOTAL</w:t>
            </w:r>
          </w:p>
        </w:tc>
        <w:tc>
          <w:tcPr>
            <w:tcW w:w="1134" w:type="dxa"/>
            <w:shd w:val="clear" w:color="auto" w:fill="0070C0"/>
            <w:tcMar>
              <w:top w:w="0" w:type="dxa"/>
              <w:left w:w="108" w:type="dxa"/>
              <w:bottom w:w="0" w:type="dxa"/>
              <w:right w:w="108" w:type="dxa"/>
            </w:tcMar>
            <w:vAlign w:val="center"/>
          </w:tcPr>
          <w:p w14:paraId="6373E764" w14:textId="77777777" w:rsidR="00BF0BD6" w:rsidRPr="00BF0BD6" w:rsidRDefault="00BF0BD6" w:rsidP="00BF0BD6">
            <w:pPr>
              <w:spacing w:before="0" w:after="0"/>
              <w:jc w:val="center"/>
              <w:rPr>
                <w:rFonts w:ascii="Calibri" w:eastAsia="Calibri" w:hAnsi="Calibri" w:cs="Calibri"/>
                <w:color w:val="FFFFFF" w:themeColor="background1"/>
                <w:kern w:val="0"/>
                <w:sz w:val="18"/>
                <w:szCs w:val="18"/>
                <w:lang w:eastAsia="en-GB"/>
                <w14:ligatures w14:val="none"/>
              </w:rPr>
            </w:pPr>
            <w:r w:rsidRPr="00BF0BD6">
              <w:rPr>
                <w:rFonts w:ascii="Calibri" w:eastAsia="Calibri" w:hAnsi="Calibri" w:cs="Calibri"/>
                <w:color w:val="FFFFFF" w:themeColor="background1"/>
                <w:kern w:val="0"/>
                <w:sz w:val="18"/>
                <w:szCs w:val="18"/>
                <w:lang w:eastAsia="en-GB"/>
                <w14:ligatures w14:val="none"/>
              </w:rPr>
              <w:t>82</w:t>
            </w:r>
          </w:p>
        </w:tc>
        <w:tc>
          <w:tcPr>
            <w:tcW w:w="850" w:type="dxa"/>
            <w:shd w:val="clear" w:color="auto" w:fill="0070C0"/>
            <w:tcMar>
              <w:top w:w="0" w:type="dxa"/>
              <w:left w:w="108" w:type="dxa"/>
              <w:bottom w:w="0" w:type="dxa"/>
              <w:right w:w="108" w:type="dxa"/>
            </w:tcMar>
            <w:vAlign w:val="center"/>
          </w:tcPr>
          <w:p w14:paraId="7080C775" w14:textId="77777777" w:rsidR="00BF0BD6" w:rsidRPr="00BF0BD6" w:rsidRDefault="00BF0BD6" w:rsidP="00BF0BD6">
            <w:pPr>
              <w:spacing w:before="0" w:after="0"/>
              <w:jc w:val="center"/>
              <w:rPr>
                <w:rFonts w:ascii="Calibri" w:eastAsia="Calibri" w:hAnsi="Calibri" w:cs="Calibri"/>
                <w:color w:val="FFFFFF" w:themeColor="background1"/>
                <w:kern w:val="0"/>
                <w:sz w:val="18"/>
                <w:szCs w:val="18"/>
                <w:lang w:eastAsia="en-GB"/>
                <w14:ligatures w14:val="none"/>
              </w:rPr>
            </w:pPr>
            <w:r w:rsidRPr="00BF0BD6">
              <w:rPr>
                <w:rFonts w:ascii="Calibri" w:eastAsia="Calibri" w:hAnsi="Calibri" w:cs="Calibri"/>
                <w:color w:val="FFFFFF" w:themeColor="background1"/>
                <w:kern w:val="0"/>
                <w:sz w:val="18"/>
                <w:szCs w:val="18"/>
                <w:lang w:eastAsia="en-GB"/>
                <w14:ligatures w14:val="none"/>
              </w:rPr>
              <w:t>18</w:t>
            </w:r>
          </w:p>
        </w:tc>
        <w:tc>
          <w:tcPr>
            <w:tcW w:w="851" w:type="dxa"/>
            <w:gridSpan w:val="2"/>
            <w:shd w:val="clear" w:color="auto" w:fill="0070C0"/>
            <w:vAlign w:val="center"/>
          </w:tcPr>
          <w:p w14:paraId="1770D56F" w14:textId="20700028" w:rsidR="00BF0BD6" w:rsidRPr="00BF0BD6" w:rsidRDefault="00BF0BD6" w:rsidP="00BF0BD6">
            <w:pPr>
              <w:spacing w:before="0" w:after="0"/>
              <w:jc w:val="center"/>
              <w:rPr>
                <w:rFonts w:ascii="Calibri" w:eastAsia="Calibri" w:hAnsi="Calibri" w:cs="Calibri"/>
                <w:color w:val="FFFFFF" w:themeColor="background1"/>
                <w:kern w:val="0"/>
                <w:sz w:val="18"/>
                <w:szCs w:val="18"/>
                <w:lang w:eastAsia="en-GB"/>
                <w14:ligatures w14:val="none"/>
              </w:rPr>
            </w:pPr>
            <w:r w:rsidRPr="00BF0BD6">
              <w:rPr>
                <w:rFonts w:ascii="Calibri" w:eastAsia="Calibri" w:hAnsi="Calibri" w:cs="Calibri"/>
                <w:color w:val="FFFFFF" w:themeColor="background1"/>
                <w:kern w:val="0"/>
                <w:sz w:val="18"/>
                <w:szCs w:val="18"/>
                <w:lang w:eastAsia="en-GB"/>
                <w14:ligatures w14:val="none"/>
              </w:rPr>
              <w:t>3</w:t>
            </w:r>
            <w:r w:rsidR="001B425F">
              <w:rPr>
                <w:rFonts w:ascii="Calibri" w:eastAsia="Calibri" w:hAnsi="Calibri" w:cs="Calibri"/>
                <w:color w:val="FFFFFF" w:themeColor="background1"/>
                <w:kern w:val="0"/>
                <w:sz w:val="18"/>
                <w:szCs w:val="18"/>
                <w:lang w:eastAsia="en-GB"/>
                <w14:ligatures w14:val="none"/>
              </w:rPr>
              <w:t>1</w:t>
            </w:r>
          </w:p>
        </w:tc>
        <w:tc>
          <w:tcPr>
            <w:tcW w:w="850" w:type="dxa"/>
            <w:shd w:val="clear" w:color="auto" w:fill="0070C0"/>
            <w:vAlign w:val="center"/>
          </w:tcPr>
          <w:p w14:paraId="5EB8B573" w14:textId="6352B8EF" w:rsidR="00BF0BD6" w:rsidRPr="00BF0BD6" w:rsidRDefault="001B425F" w:rsidP="00BF0BD6">
            <w:pPr>
              <w:spacing w:before="0" w:after="0"/>
              <w:jc w:val="center"/>
              <w:rPr>
                <w:rFonts w:ascii="Calibri" w:eastAsia="Calibri" w:hAnsi="Calibri" w:cs="Calibri"/>
                <w:color w:val="FFFFFF" w:themeColor="background1"/>
                <w:kern w:val="0"/>
                <w:sz w:val="18"/>
                <w:szCs w:val="18"/>
                <w:lang w:eastAsia="en-GB"/>
                <w14:ligatures w14:val="none"/>
              </w:rPr>
            </w:pPr>
            <w:r>
              <w:rPr>
                <w:rFonts w:ascii="Calibri" w:eastAsia="Calibri" w:hAnsi="Calibri" w:cs="Calibri"/>
                <w:color w:val="FFFFFF" w:themeColor="background1"/>
                <w:kern w:val="0"/>
                <w:sz w:val="18"/>
                <w:szCs w:val="18"/>
                <w:lang w:eastAsia="en-GB"/>
                <w14:ligatures w14:val="none"/>
              </w:rPr>
              <w:t>6</w:t>
            </w:r>
          </w:p>
        </w:tc>
        <w:tc>
          <w:tcPr>
            <w:tcW w:w="851" w:type="dxa"/>
            <w:shd w:val="clear" w:color="auto" w:fill="0070C0"/>
            <w:vAlign w:val="center"/>
          </w:tcPr>
          <w:p w14:paraId="6F15EA78" w14:textId="79BB30D3" w:rsidR="00BF0BD6" w:rsidRPr="00BF0BD6" w:rsidRDefault="001B425F" w:rsidP="00BF0BD6">
            <w:pPr>
              <w:spacing w:before="0" w:after="0"/>
              <w:jc w:val="center"/>
              <w:rPr>
                <w:rFonts w:ascii="Calibri" w:eastAsia="Calibri" w:hAnsi="Calibri" w:cs="Calibri"/>
                <w:color w:val="FFFFFF" w:themeColor="background1"/>
                <w:kern w:val="0"/>
                <w:sz w:val="18"/>
                <w:szCs w:val="18"/>
                <w:lang w:eastAsia="en-GB"/>
                <w14:ligatures w14:val="none"/>
              </w:rPr>
            </w:pPr>
            <w:r>
              <w:rPr>
                <w:rFonts w:ascii="Calibri" w:eastAsia="Calibri" w:hAnsi="Calibri" w:cs="Calibri"/>
                <w:color w:val="FFFFFF" w:themeColor="background1"/>
                <w:kern w:val="0"/>
                <w:sz w:val="18"/>
                <w:szCs w:val="18"/>
                <w:lang w:eastAsia="en-GB"/>
                <w14:ligatures w14:val="none"/>
              </w:rPr>
              <w:t>14</w:t>
            </w:r>
          </w:p>
        </w:tc>
        <w:tc>
          <w:tcPr>
            <w:tcW w:w="850" w:type="dxa"/>
            <w:shd w:val="clear" w:color="auto" w:fill="0070C0"/>
            <w:vAlign w:val="center"/>
          </w:tcPr>
          <w:p w14:paraId="36D0FACD" w14:textId="2E87ED2B" w:rsidR="00BF0BD6" w:rsidRPr="00BF0BD6" w:rsidRDefault="001B425F" w:rsidP="00BF0BD6">
            <w:pPr>
              <w:spacing w:before="0" w:after="0"/>
              <w:jc w:val="center"/>
              <w:rPr>
                <w:rFonts w:ascii="Calibri" w:eastAsia="Calibri" w:hAnsi="Calibri" w:cs="Calibri"/>
                <w:color w:val="FFFFFF" w:themeColor="background1"/>
                <w:kern w:val="0"/>
                <w:sz w:val="18"/>
                <w:szCs w:val="18"/>
                <w:lang w:eastAsia="en-GB"/>
                <w14:ligatures w14:val="none"/>
              </w:rPr>
            </w:pPr>
            <w:r>
              <w:rPr>
                <w:rFonts w:ascii="Calibri" w:eastAsia="Calibri" w:hAnsi="Calibri" w:cs="Calibri"/>
                <w:color w:val="FFFFFF" w:themeColor="background1"/>
                <w:kern w:val="0"/>
                <w:sz w:val="18"/>
                <w:szCs w:val="18"/>
                <w:lang w:eastAsia="en-GB"/>
                <w14:ligatures w14:val="none"/>
              </w:rPr>
              <w:t>4</w:t>
            </w:r>
          </w:p>
        </w:tc>
      </w:tr>
    </w:tbl>
    <w:p w14:paraId="5D16A2AB" w14:textId="0F0A268B" w:rsidR="00943681" w:rsidRPr="000365B5" w:rsidRDefault="00943681" w:rsidP="00943681">
      <w:pPr>
        <w:spacing w:before="0" w:after="0"/>
        <w:rPr>
          <w:rFonts w:ascii="Calibri" w:eastAsia="Calibri" w:hAnsi="Calibri" w:cs="Calibri"/>
          <w:color w:val="002060"/>
          <w:kern w:val="0"/>
          <w:sz w:val="16"/>
          <w:szCs w:val="16"/>
          <w:lang w:eastAsia="en-GB"/>
          <w14:ligatures w14:val="none"/>
        </w:rPr>
      </w:pPr>
      <w:r w:rsidRPr="000365B5">
        <w:rPr>
          <w:rFonts w:ascii="Calibri" w:eastAsia="Calibri" w:hAnsi="Calibri" w:cs="Calibri"/>
          <w:color w:val="002060"/>
          <w:kern w:val="0"/>
          <w:sz w:val="16"/>
          <w:szCs w:val="16"/>
          <w:lang w:eastAsia="en-GB"/>
          <w14:ligatures w14:val="none"/>
        </w:rPr>
        <w:lastRenderedPageBreak/>
        <w:t>CE: Committee Exam, F</w:t>
      </w:r>
      <w:r w:rsidR="00747274" w:rsidRPr="000365B5">
        <w:rPr>
          <w:rFonts w:ascii="Calibri" w:eastAsia="Calibri" w:hAnsi="Calibri" w:cs="Calibri"/>
          <w:color w:val="002060"/>
          <w:kern w:val="0"/>
          <w:sz w:val="16"/>
          <w:szCs w:val="16"/>
          <w:lang w:eastAsia="en-GB"/>
          <w14:ligatures w14:val="none"/>
        </w:rPr>
        <w:t>F</w:t>
      </w:r>
      <w:r w:rsidRPr="000365B5">
        <w:rPr>
          <w:rFonts w:ascii="Calibri" w:eastAsia="Calibri" w:hAnsi="Calibri" w:cs="Calibri"/>
          <w:color w:val="002060"/>
          <w:kern w:val="0"/>
          <w:sz w:val="16"/>
          <w:szCs w:val="16"/>
          <w:lang w:eastAsia="en-GB"/>
          <w14:ligatures w14:val="none"/>
        </w:rPr>
        <w:t xml:space="preserve">E: Fall </w:t>
      </w:r>
      <w:r w:rsidR="003D24EC" w:rsidRPr="000365B5">
        <w:rPr>
          <w:rFonts w:ascii="Calibri" w:eastAsia="Calibri" w:hAnsi="Calibri" w:cs="Calibri"/>
          <w:color w:val="002060"/>
          <w:kern w:val="0"/>
          <w:sz w:val="16"/>
          <w:szCs w:val="16"/>
          <w:lang w:eastAsia="en-GB"/>
          <w14:ligatures w14:val="none"/>
        </w:rPr>
        <w:t>Term</w:t>
      </w:r>
      <w:r w:rsidR="00747274" w:rsidRPr="000365B5">
        <w:rPr>
          <w:rFonts w:ascii="Calibri" w:eastAsia="Calibri" w:hAnsi="Calibri" w:cs="Calibri"/>
          <w:color w:val="002060"/>
          <w:kern w:val="0"/>
          <w:sz w:val="16"/>
          <w:szCs w:val="16"/>
          <w:lang w:eastAsia="en-GB"/>
          <w14:ligatures w14:val="none"/>
        </w:rPr>
        <w:t xml:space="preserve"> Final</w:t>
      </w:r>
      <w:r w:rsidRPr="000365B5">
        <w:rPr>
          <w:rFonts w:ascii="Calibri" w:eastAsia="Calibri" w:hAnsi="Calibri" w:cs="Calibri"/>
          <w:color w:val="002060"/>
          <w:kern w:val="0"/>
          <w:sz w:val="16"/>
          <w:szCs w:val="16"/>
          <w:lang w:eastAsia="en-GB"/>
          <w14:ligatures w14:val="none"/>
        </w:rPr>
        <w:t xml:space="preserve"> Exam,  </w:t>
      </w:r>
      <w:r w:rsidR="00747274" w:rsidRPr="000365B5">
        <w:rPr>
          <w:rFonts w:ascii="Calibri" w:eastAsia="Calibri" w:hAnsi="Calibri" w:cs="Calibri"/>
          <w:color w:val="002060"/>
          <w:kern w:val="0"/>
          <w:sz w:val="16"/>
          <w:szCs w:val="16"/>
          <w:lang w:eastAsia="en-GB"/>
          <w14:ligatures w14:val="none"/>
        </w:rPr>
        <w:t>RS</w:t>
      </w:r>
      <w:r w:rsidRPr="000365B5">
        <w:rPr>
          <w:rFonts w:ascii="Calibri" w:eastAsia="Calibri" w:hAnsi="Calibri" w:cs="Calibri"/>
          <w:color w:val="002060"/>
          <w:kern w:val="0"/>
          <w:sz w:val="16"/>
          <w:szCs w:val="16"/>
          <w:lang w:eastAsia="en-GB"/>
          <w14:ligatures w14:val="none"/>
        </w:rPr>
        <w:t xml:space="preserve">E: </w:t>
      </w:r>
      <w:r w:rsidR="00747274" w:rsidRPr="000365B5">
        <w:rPr>
          <w:rFonts w:ascii="Calibri" w:eastAsia="Calibri" w:hAnsi="Calibri" w:cs="Calibri"/>
          <w:color w:val="002060"/>
          <w:kern w:val="0"/>
          <w:sz w:val="16"/>
          <w:szCs w:val="16"/>
          <w:lang w:eastAsia="en-GB"/>
          <w14:ligatures w14:val="none"/>
        </w:rPr>
        <w:t>Re-sit</w:t>
      </w:r>
      <w:r w:rsidRPr="000365B5">
        <w:rPr>
          <w:rFonts w:ascii="Calibri" w:eastAsia="Calibri" w:hAnsi="Calibri" w:cs="Calibri"/>
          <w:color w:val="002060"/>
          <w:kern w:val="0"/>
          <w:sz w:val="16"/>
          <w:szCs w:val="16"/>
          <w:lang w:eastAsia="en-GB"/>
          <w14:ligatures w14:val="none"/>
        </w:rPr>
        <w:t xml:space="preserve"> Exam, MCE: Multiple Choice Exam, PE: Practical Exam, *Anatomy Practical Course </w:t>
      </w:r>
      <w:r w:rsidR="004352A1" w:rsidRPr="000365B5">
        <w:rPr>
          <w:rFonts w:ascii="Calibri" w:eastAsia="Calibri" w:hAnsi="Calibri" w:cs="Calibri"/>
          <w:color w:val="002060"/>
          <w:kern w:val="0"/>
          <w:sz w:val="16"/>
          <w:szCs w:val="16"/>
          <w:lang w:eastAsia="en-GB"/>
          <w14:ligatures w14:val="none"/>
        </w:rPr>
        <w:t>Exam</w:t>
      </w:r>
      <w:r w:rsidRPr="000365B5">
        <w:rPr>
          <w:rFonts w:ascii="Calibri" w:eastAsia="Calibri" w:hAnsi="Calibri" w:cs="Calibri"/>
          <w:color w:val="002060"/>
          <w:kern w:val="0"/>
          <w:sz w:val="16"/>
          <w:szCs w:val="16"/>
          <w:lang w:eastAsia="en-GB"/>
          <w14:ligatures w14:val="none"/>
        </w:rPr>
        <w:t>**Histology and Embr</w:t>
      </w:r>
      <w:r w:rsidR="0047071D" w:rsidRPr="000365B5">
        <w:rPr>
          <w:rFonts w:ascii="Calibri" w:eastAsia="Calibri" w:hAnsi="Calibri" w:cs="Calibri"/>
          <w:color w:val="002060"/>
          <w:kern w:val="0"/>
          <w:sz w:val="16"/>
          <w:szCs w:val="16"/>
          <w:lang w:eastAsia="en-GB"/>
          <w14:ligatures w14:val="none"/>
        </w:rPr>
        <w:t>y</w:t>
      </w:r>
      <w:r w:rsidRPr="000365B5">
        <w:rPr>
          <w:rFonts w:ascii="Calibri" w:eastAsia="Calibri" w:hAnsi="Calibri" w:cs="Calibri"/>
          <w:color w:val="002060"/>
          <w:kern w:val="0"/>
          <w:sz w:val="16"/>
          <w:szCs w:val="16"/>
          <w:lang w:eastAsia="en-GB"/>
          <w14:ligatures w14:val="none"/>
        </w:rPr>
        <w:t>ology Practical Course</w:t>
      </w:r>
      <w:r w:rsidR="004352A1" w:rsidRPr="000365B5">
        <w:rPr>
          <w:rFonts w:ascii="Calibri" w:eastAsia="Calibri" w:hAnsi="Calibri" w:cs="Calibri"/>
          <w:color w:val="002060"/>
          <w:kern w:val="0"/>
          <w:sz w:val="16"/>
          <w:szCs w:val="16"/>
          <w:lang w:eastAsia="en-GB"/>
          <w14:ligatures w14:val="none"/>
        </w:rPr>
        <w:t xml:space="preserve"> Exam</w:t>
      </w:r>
    </w:p>
    <w:p w14:paraId="5ADF08CA" w14:textId="19E57C0F" w:rsidR="00FB555E" w:rsidRPr="000365B5" w:rsidRDefault="00FB555E" w:rsidP="004352A1">
      <w:pPr>
        <w:pStyle w:val="Balk1"/>
      </w:pPr>
      <w:bookmarkStart w:id="103" w:name="_Toc179189792"/>
      <w:r w:rsidRPr="000365B5">
        <w:t>UROGENITAL-ENDOCRINE COMMITTEE</w:t>
      </w:r>
      <w:bookmarkEnd w:id="103"/>
    </w:p>
    <w:p w14:paraId="39611E4D" w14:textId="491216BB" w:rsidR="00FB555E" w:rsidRPr="000365B5" w:rsidRDefault="003E6D25" w:rsidP="00705E1B">
      <w:pPr>
        <w:pStyle w:val="Balk2"/>
        <w:jc w:val="center"/>
        <w:rPr>
          <w:rFonts w:cstheme="minorHAnsi"/>
        </w:rPr>
      </w:pPr>
      <w:bookmarkStart w:id="104" w:name="_Toc179189793"/>
      <w:r w:rsidRPr="000365B5">
        <w:t>AIM</w:t>
      </w:r>
      <w:r w:rsidR="00FB555E" w:rsidRPr="000365B5">
        <w:t xml:space="preserve"> OF THE COMMITTEE</w:t>
      </w:r>
      <w:bookmarkEnd w:id="104"/>
    </w:p>
    <w:p w14:paraId="2B0D52D6" w14:textId="7FAD2E67" w:rsidR="00FB555E" w:rsidRPr="000365B5" w:rsidRDefault="00B94855" w:rsidP="00FB555E">
      <w:r>
        <w:t>The aim is</w:t>
      </w:r>
      <w:r w:rsidR="00FB555E" w:rsidRPr="000365B5">
        <w:t xml:space="preserve"> to </w:t>
      </w:r>
      <w:r w:rsidR="00C756E6" w:rsidRPr="000365B5">
        <w:t xml:space="preserve">explain </w:t>
      </w:r>
      <w:r w:rsidR="00FB555E" w:rsidRPr="000365B5">
        <w:t>the development, structure, functions and functioning of the urogenital and endocrine systems, control and secretion mechanisms.</w:t>
      </w:r>
    </w:p>
    <w:p w14:paraId="6D2290D8" w14:textId="16555561" w:rsidR="003E6D25" w:rsidRPr="000365B5" w:rsidRDefault="003E6D25" w:rsidP="00705E1B">
      <w:pPr>
        <w:pStyle w:val="Balk2"/>
        <w:jc w:val="center"/>
      </w:pPr>
      <w:bookmarkStart w:id="105" w:name="_Toc179189794"/>
      <w:r w:rsidRPr="000365B5">
        <w:t xml:space="preserve">COMMITTEE LEARNING OUTCOMES AND </w:t>
      </w:r>
      <w:r w:rsidR="0026091A">
        <w:t>ASSESSMEN</w:t>
      </w:r>
      <w:r w:rsidRPr="000365B5">
        <w:t>T &amp;</w:t>
      </w:r>
      <w:r w:rsidR="00BC7247">
        <w:t xml:space="preserve"> </w:t>
      </w:r>
      <w:r w:rsidRPr="000365B5">
        <w:t>EVALUATION METHOD</w:t>
      </w:r>
      <w:bookmarkEnd w:id="105"/>
    </w:p>
    <w:tbl>
      <w:tblPr>
        <w:tblStyle w:val="KlavuzuTablo4-Vurgu1"/>
        <w:tblW w:w="0" w:type="auto"/>
        <w:tblInd w:w="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99"/>
        <w:gridCol w:w="7088"/>
        <w:gridCol w:w="2319"/>
      </w:tblGrid>
      <w:tr w:rsidR="00FB555E" w:rsidRPr="000365B5" w14:paraId="5AC209BA" w14:textId="77777777" w:rsidTr="00162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Borders>
              <w:top w:val="nil"/>
              <w:left w:val="nil"/>
              <w:bottom w:val="nil"/>
            </w:tcBorders>
            <w:shd w:val="clear" w:color="auto" w:fill="FFFFFF" w:themeFill="background1"/>
            <w:textDirection w:val="btLr"/>
            <w:vAlign w:val="center"/>
          </w:tcPr>
          <w:p w14:paraId="7308CCD2" w14:textId="77777777" w:rsidR="00FB555E" w:rsidRPr="000365B5" w:rsidRDefault="00FB555E" w:rsidP="00AE3F2C">
            <w:pPr>
              <w:spacing w:before="0" w:after="0"/>
              <w:rPr>
                <w:b w:val="0"/>
                <w:bCs w:val="0"/>
              </w:rPr>
            </w:pPr>
          </w:p>
        </w:tc>
        <w:tc>
          <w:tcPr>
            <w:tcW w:w="7088" w:type="dxa"/>
            <w:tcBorders>
              <w:top w:val="none" w:sz="0" w:space="0" w:color="auto"/>
              <w:bottom w:val="none" w:sz="0" w:space="0" w:color="auto"/>
              <w:right w:val="none" w:sz="0" w:space="0" w:color="auto"/>
            </w:tcBorders>
            <w:shd w:val="clear" w:color="auto" w:fill="0670AB"/>
            <w:vAlign w:val="center"/>
          </w:tcPr>
          <w:p w14:paraId="33A68402" w14:textId="30011A14" w:rsidR="00FB555E" w:rsidRPr="000365B5" w:rsidRDefault="00E71CC1" w:rsidP="00AE3F2C">
            <w:pPr>
              <w:spacing w:before="0" w:after="0"/>
              <w:jc w:val="left"/>
              <w:cnfStyle w:val="100000000000" w:firstRow="1" w:lastRow="0" w:firstColumn="0" w:lastColumn="0" w:oddVBand="0" w:evenVBand="0" w:oddHBand="0" w:evenHBand="0" w:firstRowFirstColumn="0" w:firstRowLastColumn="0" w:lastRowFirstColumn="0" w:lastRowLastColumn="0"/>
            </w:pPr>
            <w:r w:rsidRPr="000365B5">
              <w:t>LEARNING OUTCOMES</w:t>
            </w:r>
          </w:p>
        </w:tc>
        <w:tc>
          <w:tcPr>
            <w:tcW w:w="2319" w:type="dxa"/>
            <w:tcBorders>
              <w:top w:val="none" w:sz="0" w:space="0" w:color="auto"/>
              <w:left w:val="none" w:sz="0" w:space="0" w:color="auto"/>
              <w:bottom w:val="none" w:sz="0" w:space="0" w:color="auto"/>
              <w:right w:val="none" w:sz="0" w:space="0" w:color="auto"/>
            </w:tcBorders>
            <w:shd w:val="clear" w:color="auto" w:fill="0670AB"/>
            <w:vAlign w:val="center"/>
          </w:tcPr>
          <w:p w14:paraId="162313FA" w14:textId="1AB9C5BA" w:rsidR="00FB555E" w:rsidRPr="000365B5" w:rsidRDefault="00E71CC1" w:rsidP="00AE3F2C">
            <w:pPr>
              <w:spacing w:before="0" w:after="0"/>
              <w:jc w:val="center"/>
              <w:cnfStyle w:val="100000000000" w:firstRow="1" w:lastRow="0" w:firstColumn="0" w:lastColumn="0" w:oddVBand="0" w:evenVBand="0" w:oddHBand="0" w:evenHBand="0" w:firstRowFirstColumn="0" w:firstRowLastColumn="0" w:lastRowFirstColumn="0" w:lastRowLastColumn="0"/>
            </w:pPr>
            <w:r w:rsidRPr="000365B5">
              <w:t>ASSESSMENT &amp; EVALUATION METHOD</w:t>
            </w:r>
          </w:p>
        </w:tc>
      </w:tr>
      <w:tr w:rsidR="00FB555E" w:rsidRPr="000365B5" w14:paraId="1FC5097A" w14:textId="77777777" w:rsidTr="00162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vMerge w:val="restart"/>
            <w:tcBorders>
              <w:top w:val="nil"/>
              <w:left w:val="single" w:sz="4" w:space="0" w:color="auto"/>
              <w:right w:val="single" w:sz="4" w:space="0" w:color="auto"/>
            </w:tcBorders>
            <w:shd w:val="clear" w:color="auto" w:fill="0670AB"/>
            <w:textDirection w:val="btLr"/>
            <w:vAlign w:val="center"/>
          </w:tcPr>
          <w:p w14:paraId="60FC0F57" w14:textId="1F09CE15" w:rsidR="00FB555E" w:rsidRPr="000365B5" w:rsidRDefault="00E71CC1" w:rsidP="00AE3F2C">
            <w:pPr>
              <w:spacing w:before="0" w:after="0"/>
              <w:jc w:val="center"/>
              <w:rPr>
                <w:color w:val="FFFFFF" w:themeColor="background1"/>
              </w:rPr>
            </w:pPr>
            <w:r w:rsidRPr="000365B5">
              <w:rPr>
                <w:color w:val="FFFFFF" w:themeColor="background1"/>
              </w:rPr>
              <w:t>KNOWLEDGE</w:t>
            </w:r>
          </w:p>
        </w:tc>
        <w:tc>
          <w:tcPr>
            <w:tcW w:w="7088" w:type="dxa"/>
            <w:tcBorders>
              <w:left w:val="single" w:sz="4" w:space="0" w:color="auto"/>
            </w:tcBorders>
            <w:shd w:val="clear" w:color="auto" w:fill="C7EAFD"/>
          </w:tcPr>
          <w:p w14:paraId="40E57697" w14:textId="0D8C63F5" w:rsidR="00FB555E" w:rsidRPr="000365B5" w:rsidRDefault="007813B9" w:rsidP="00AE3F2C">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Explain kidney development, structure and functions</w:t>
            </w:r>
          </w:p>
        </w:tc>
        <w:tc>
          <w:tcPr>
            <w:tcW w:w="2319" w:type="dxa"/>
            <w:vAlign w:val="center"/>
          </w:tcPr>
          <w:p w14:paraId="3E034D9B" w14:textId="78C5CD3D" w:rsidR="00FB555E" w:rsidRPr="000365B5" w:rsidRDefault="001626CF" w:rsidP="00AE3F2C">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rFonts w:cstheme="minorHAnsi"/>
                <w:color w:val="04537F" w:themeColor="accent1" w:themeShade="BF"/>
              </w:rPr>
              <w:t>MCE, OEQ*, FB*, PE</w:t>
            </w:r>
          </w:p>
        </w:tc>
      </w:tr>
      <w:tr w:rsidR="001626CF" w:rsidRPr="000365B5" w14:paraId="5B751BA4" w14:textId="77777777" w:rsidTr="00AE3F2C">
        <w:tc>
          <w:tcPr>
            <w:cnfStyle w:val="001000000000" w:firstRow="0" w:lastRow="0" w:firstColumn="1" w:lastColumn="0" w:oddVBand="0" w:evenVBand="0" w:oddHBand="0" w:evenHBand="0" w:firstRowFirstColumn="0" w:firstRowLastColumn="0" w:lastRowFirstColumn="0" w:lastRowLastColumn="0"/>
            <w:tcW w:w="699" w:type="dxa"/>
            <w:vMerge/>
            <w:tcBorders>
              <w:left w:val="single" w:sz="4" w:space="0" w:color="auto"/>
              <w:right w:val="single" w:sz="4" w:space="0" w:color="auto"/>
            </w:tcBorders>
            <w:shd w:val="clear" w:color="auto" w:fill="0670AB"/>
            <w:textDirection w:val="btLr"/>
            <w:vAlign w:val="center"/>
          </w:tcPr>
          <w:p w14:paraId="650962D0" w14:textId="77777777" w:rsidR="001626CF" w:rsidRPr="000365B5" w:rsidRDefault="001626CF" w:rsidP="001626CF">
            <w:pPr>
              <w:spacing w:before="0" w:after="0"/>
              <w:jc w:val="center"/>
              <w:rPr>
                <w:color w:val="FFFFFF" w:themeColor="background1"/>
              </w:rPr>
            </w:pPr>
          </w:p>
        </w:tc>
        <w:tc>
          <w:tcPr>
            <w:tcW w:w="7088" w:type="dxa"/>
            <w:tcBorders>
              <w:left w:val="single" w:sz="4" w:space="0" w:color="auto"/>
            </w:tcBorders>
          </w:tcPr>
          <w:p w14:paraId="3420A911" w14:textId="52347785"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Distinguish the course and segmentation of renal artery and vein structures in the kidney</w:t>
            </w:r>
          </w:p>
        </w:tc>
        <w:tc>
          <w:tcPr>
            <w:tcW w:w="2319" w:type="dxa"/>
          </w:tcPr>
          <w:p w14:paraId="6402D368" w14:textId="41079AF6"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rFonts w:cstheme="minorHAnsi"/>
                <w:color w:val="04537F" w:themeColor="accent1" w:themeShade="BF"/>
              </w:rPr>
              <w:t>MCE, OEQ*, FB*, PE</w:t>
            </w:r>
          </w:p>
        </w:tc>
      </w:tr>
      <w:tr w:rsidR="001626CF" w:rsidRPr="000365B5" w14:paraId="2E7E1D4E"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vMerge/>
            <w:tcBorders>
              <w:left w:val="single" w:sz="4" w:space="0" w:color="auto"/>
              <w:right w:val="single" w:sz="4" w:space="0" w:color="auto"/>
            </w:tcBorders>
            <w:shd w:val="clear" w:color="auto" w:fill="0670AB"/>
            <w:textDirection w:val="btLr"/>
            <w:vAlign w:val="center"/>
          </w:tcPr>
          <w:p w14:paraId="36B23AC5" w14:textId="77777777" w:rsidR="001626CF" w:rsidRPr="000365B5" w:rsidRDefault="001626CF" w:rsidP="001626CF">
            <w:pPr>
              <w:spacing w:before="0" w:after="0"/>
              <w:jc w:val="center"/>
              <w:rPr>
                <w:color w:val="FFFFFF" w:themeColor="background1"/>
              </w:rPr>
            </w:pPr>
          </w:p>
        </w:tc>
        <w:tc>
          <w:tcPr>
            <w:tcW w:w="7088" w:type="dxa"/>
            <w:tcBorders>
              <w:left w:val="single" w:sz="4" w:space="0" w:color="auto"/>
            </w:tcBorders>
            <w:shd w:val="clear" w:color="auto" w:fill="C7EAFD"/>
          </w:tcPr>
          <w:p w14:paraId="6E856963" w14:textId="06627A4B"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Explain the development, structure and functions of the ureter, bladder and urethra</w:t>
            </w:r>
          </w:p>
        </w:tc>
        <w:tc>
          <w:tcPr>
            <w:tcW w:w="2319" w:type="dxa"/>
          </w:tcPr>
          <w:p w14:paraId="0F28E24B" w14:textId="6C578630"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rFonts w:cstheme="minorHAnsi"/>
                <w:color w:val="04537F" w:themeColor="accent1" w:themeShade="BF"/>
              </w:rPr>
              <w:t>MCE, OEQ*, FB*, PE</w:t>
            </w:r>
          </w:p>
        </w:tc>
      </w:tr>
      <w:tr w:rsidR="001626CF" w:rsidRPr="000365B5" w14:paraId="42FC223E" w14:textId="77777777" w:rsidTr="00AE3F2C">
        <w:tc>
          <w:tcPr>
            <w:cnfStyle w:val="001000000000" w:firstRow="0" w:lastRow="0" w:firstColumn="1" w:lastColumn="0" w:oddVBand="0" w:evenVBand="0" w:oddHBand="0" w:evenHBand="0" w:firstRowFirstColumn="0" w:firstRowLastColumn="0" w:lastRowFirstColumn="0" w:lastRowLastColumn="0"/>
            <w:tcW w:w="699" w:type="dxa"/>
            <w:vMerge/>
            <w:tcBorders>
              <w:left w:val="single" w:sz="4" w:space="0" w:color="auto"/>
              <w:right w:val="single" w:sz="4" w:space="0" w:color="auto"/>
            </w:tcBorders>
            <w:shd w:val="clear" w:color="auto" w:fill="0670AB"/>
            <w:textDirection w:val="btLr"/>
            <w:vAlign w:val="center"/>
          </w:tcPr>
          <w:p w14:paraId="37370CCF" w14:textId="77777777" w:rsidR="001626CF" w:rsidRPr="000365B5" w:rsidRDefault="001626CF" w:rsidP="001626CF">
            <w:pPr>
              <w:spacing w:before="0" w:after="0"/>
              <w:jc w:val="center"/>
              <w:rPr>
                <w:color w:val="FFFFFF" w:themeColor="background1"/>
              </w:rPr>
            </w:pPr>
          </w:p>
        </w:tc>
        <w:tc>
          <w:tcPr>
            <w:tcW w:w="7088" w:type="dxa"/>
            <w:tcBorders>
              <w:left w:val="single" w:sz="4" w:space="0" w:color="auto"/>
            </w:tcBorders>
          </w:tcPr>
          <w:p w14:paraId="55F32203" w14:textId="550BC441"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Give names of the organs contained in the pelvis and their anatomical neighborhoods and anatomical connections</w:t>
            </w:r>
          </w:p>
        </w:tc>
        <w:tc>
          <w:tcPr>
            <w:tcW w:w="2319" w:type="dxa"/>
          </w:tcPr>
          <w:p w14:paraId="6B6CAB7F" w14:textId="145FA244"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rFonts w:cstheme="minorHAnsi"/>
                <w:color w:val="04537F" w:themeColor="accent1" w:themeShade="BF"/>
              </w:rPr>
              <w:t>MCE, OEQ*, FB*, PE</w:t>
            </w:r>
          </w:p>
        </w:tc>
      </w:tr>
      <w:tr w:rsidR="001626CF" w:rsidRPr="000365B5" w14:paraId="42F788D6"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vMerge/>
            <w:tcBorders>
              <w:left w:val="single" w:sz="4" w:space="0" w:color="auto"/>
              <w:right w:val="single" w:sz="4" w:space="0" w:color="auto"/>
            </w:tcBorders>
            <w:shd w:val="clear" w:color="auto" w:fill="0670AB"/>
            <w:textDirection w:val="btLr"/>
            <w:vAlign w:val="center"/>
          </w:tcPr>
          <w:p w14:paraId="5DBA8F25" w14:textId="77777777" w:rsidR="001626CF" w:rsidRPr="000365B5" w:rsidRDefault="001626CF" w:rsidP="001626CF">
            <w:pPr>
              <w:spacing w:before="0" w:after="0"/>
              <w:jc w:val="center"/>
              <w:rPr>
                <w:color w:val="FFFFFF" w:themeColor="background1"/>
              </w:rPr>
            </w:pPr>
          </w:p>
        </w:tc>
        <w:tc>
          <w:tcPr>
            <w:tcW w:w="7088" w:type="dxa"/>
            <w:tcBorders>
              <w:left w:val="single" w:sz="4" w:space="0" w:color="auto"/>
            </w:tcBorders>
          </w:tcPr>
          <w:p w14:paraId="59126A7D" w14:textId="4A682110"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Explain the development, structure and functions of the pituitary gland</w:t>
            </w:r>
          </w:p>
        </w:tc>
        <w:tc>
          <w:tcPr>
            <w:tcW w:w="2319" w:type="dxa"/>
          </w:tcPr>
          <w:p w14:paraId="328C1467" w14:textId="51A1A8B9"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rFonts w:cstheme="minorHAnsi"/>
                <w:color w:val="04537F" w:themeColor="accent1" w:themeShade="BF"/>
              </w:rPr>
              <w:t>MCE, OEQ*, FB*, PE</w:t>
            </w:r>
          </w:p>
        </w:tc>
      </w:tr>
      <w:tr w:rsidR="001626CF" w:rsidRPr="000365B5" w14:paraId="58728CE2" w14:textId="77777777" w:rsidTr="00AE3F2C">
        <w:tc>
          <w:tcPr>
            <w:cnfStyle w:val="001000000000" w:firstRow="0" w:lastRow="0" w:firstColumn="1" w:lastColumn="0" w:oddVBand="0" w:evenVBand="0" w:oddHBand="0" w:evenHBand="0" w:firstRowFirstColumn="0" w:firstRowLastColumn="0" w:lastRowFirstColumn="0" w:lastRowLastColumn="0"/>
            <w:tcW w:w="699" w:type="dxa"/>
            <w:vMerge/>
            <w:tcBorders>
              <w:left w:val="single" w:sz="4" w:space="0" w:color="auto"/>
              <w:right w:val="single" w:sz="4" w:space="0" w:color="auto"/>
            </w:tcBorders>
            <w:shd w:val="clear" w:color="auto" w:fill="0670AB"/>
            <w:textDirection w:val="btLr"/>
            <w:vAlign w:val="center"/>
          </w:tcPr>
          <w:p w14:paraId="2D495648" w14:textId="77777777" w:rsidR="001626CF" w:rsidRPr="000365B5" w:rsidRDefault="001626CF" w:rsidP="001626CF">
            <w:pPr>
              <w:spacing w:before="0" w:after="0"/>
              <w:jc w:val="center"/>
              <w:rPr>
                <w:color w:val="FFFFFF" w:themeColor="background1"/>
              </w:rPr>
            </w:pPr>
          </w:p>
        </w:tc>
        <w:tc>
          <w:tcPr>
            <w:tcW w:w="7088" w:type="dxa"/>
            <w:tcBorders>
              <w:left w:val="single" w:sz="4" w:space="0" w:color="auto"/>
            </w:tcBorders>
          </w:tcPr>
          <w:p w14:paraId="717FC824" w14:textId="4E82355F"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Explain the development, structure and functions of Glandula suprarenalis, Glandula thyroidea, Glandula parathyroidea</w:t>
            </w:r>
          </w:p>
        </w:tc>
        <w:tc>
          <w:tcPr>
            <w:tcW w:w="2319" w:type="dxa"/>
          </w:tcPr>
          <w:p w14:paraId="4E2E11ED" w14:textId="4B5E8152"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rFonts w:cstheme="minorHAnsi"/>
                <w:color w:val="04537F" w:themeColor="accent1" w:themeShade="BF"/>
              </w:rPr>
              <w:t>MCE, OEQ*, FB*, PE</w:t>
            </w:r>
          </w:p>
        </w:tc>
      </w:tr>
      <w:tr w:rsidR="001626CF" w:rsidRPr="000365B5" w14:paraId="6E142C3A"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vMerge/>
            <w:tcBorders>
              <w:left w:val="single" w:sz="4" w:space="0" w:color="auto"/>
              <w:right w:val="single" w:sz="4" w:space="0" w:color="auto"/>
            </w:tcBorders>
            <w:shd w:val="clear" w:color="auto" w:fill="0670AB"/>
            <w:textDirection w:val="btLr"/>
            <w:vAlign w:val="center"/>
          </w:tcPr>
          <w:p w14:paraId="3D93A77F" w14:textId="77777777" w:rsidR="001626CF" w:rsidRPr="000365B5" w:rsidRDefault="001626CF" w:rsidP="001626CF">
            <w:pPr>
              <w:spacing w:before="0" w:after="0"/>
              <w:jc w:val="center"/>
              <w:rPr>
                <w:color w:val="FFFFFF" w:themeColor="background1"/>
              </w:rPr>
            </w:pPr>
          </w:p>
        </w:tc>
        <w:tc>
          <w:tcPr>
            <w:tcW w:w="7088" w:type="dxa"/>
            <w:tcBorders>
              <w:left w:val="single" w:sz="4" w:space="0" w:color="auto"/>
            </w:tcBorders>
          </w:tcPr>
          <w:p w14:paraId="648D9477" w14:textId="7EF3A6DA"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Explain the development, structure and functions of the pineal and endocrine pancreas</w:t>
            </w:r>
          </w:p>
        </w:tc>
        <w:tc>
          <w:tcPr>
            <w:tcW w:w="2319" w:type="dxa"/>
          </w:tcPr>
          <w:p w14:paraId="26859790" w14:textId="5E11875E"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rFonts w:cstheme="minorHAnsi"/>
                <w:color w:val="04537F" w:themeColor="accent1" w:themeShade="BF"/>
              </w:rPr>
              <w:t>MCE, OEQ*, FB*, PE</w:t>
            </w:r>
          </w:p>
        </w:tc>
      </w:tr>
      <w:tr w:rsidR="001626CF" w:rsidRPr="000365B5" w14:paraId="0A2DFC1C" w14:textId="77777777" w:rsidTr="00AE3F2C">
        <w:tc>
          <w:tcPr>
            <w:cnfStyle w:val="001000000000" w:firstRow="0" w:lastRow="0" w:firstColumn="1" w:lastColumn="0" w:oddVBand="0" w:evenVBand="0" w:oddHBand="0" w:evenHBand="0" w:firstRowFirstColumn="0" w:firstRowLastColumn="0" w:lastRowFirstColumn="0" w:lastRowLastColumn="0"/>
            <w:tcW w:w="699" w:type="dxa"/>
            <w:vMerge/>
            <w:tcBorders>
              <w:left w:val="single" w:sz="4" w:space="0" w:color="auto"/>
              <w:right w:val="single" w:sz="4" w:space="0" w:color="auto"/>
            </w:tcBorders>
            <w:shd w:val="clear" w:color="auto" w:fill="0670AB"/>
            <w:vAlign w:val="center"/>
          </w:tcPr>
          <w:p w14:paraId="16F1A0C3" w14:textId="77777777" w:rsidR="001626CF" w:rsidRPr="000365B5" w:rsidRDefault="001626CF" w:rsidP="001626CF">
            <w:pPr>
              <w:spacing w:before="0" w:after="0"/>
              <w:rPr>
                <w:color w:val="FFFFFF" w:themeColor="background1"/>
              </w:rPr>
            </w:pPr>
          </w:p>
        </w:tc>
        <w:tc>
          <w:tcPr>
            <w:tcW w:w="7088" w:type="dxa"/>
            <w:tcBorders>
              <w:left w:val="single" w:sz="4" w:space="0" w:color="auto"/>
            </w:tcBorders>
          </w:tcPr>
          <w:p w14:paraId="4EB11DB3" w14:textId="6207EBDA"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Explain the associated with urine formation in the kidneys, glomerular filtration, reabsorption and secretion in the renal tubules</w:t>
            </w:r>
          </w:p>
        </w:tc>
        <w:tc>
          <w:tcPr>
            <w:tcW w:w="2319" w:type="dxa"/>
          </w:tcPr>
          <w:p w14:paraId="7BCD3317" w14:textId="7C5EA57D"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rFonts w:cstheme="minorHAnsi"/>
                <w:color w:val="04537F" w:themeColor="accent1" w:themeShade="BF"/>
              </w:rPr>
              <w:t>MCE, OEQ*, FB*, PE</w:t>
            </w:r>
          </w:p>
        </w:tc>
      </w:tr>
      <w:tr w:rsidR="001626CF" w:rsidRPr="000365B5" w14:paraId="354E8032"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vMerge/>
            <w:tcBorders>
              <w:left w:val="single" w:sz="4" w:space="0" w:color="auto"/>
              <w:right w:val="single" w:sz="4" w:space="0" w:color="auto"/>
            </w:tcBorders>
            <w:shd w:val="clear" w:color="auto" w:fill="0670AB"/>
            <w:vAlign w:val="center"/>
          </w:tcPr>
          <w:p w14:paraId="212D704D" w14:textId="77777777" w:rsidR="001626CF" w:rsidRPr="000365B5" w:rsidRDefault="001626CF" w:rsidP="001626CF">
            <w:pPr>
              <w:spacing w:before="0" w:after="0"/>
              <w:rPr>
                <w:color w:val="FFFFFF" w:themeColor="background1"/>
              </w:rPr>
            </w:pPr>
          </w:p>
        </w:tc>
        <w:tc>
          <w:tcPr>
            <w:tcW w:w="7088" w:type="dxa"/>
            <w:tcBorders>
              <w:left w:val="single" w:sz="4" w:space="0" w:color="auto"/>
            </w:tcBorders>
          </w:tcPr>
          <w:p w14:paraId="673A014D" w14:textId="0288D444"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Explain the concentration and dilution of urine; the regulation of extracellular fluid osmolarity and sodium concentration</w:t>
            </w:r>
          </w:p>
        </w:tc>
        <w:tc>
          <w:tcPr>
            <w:tcW w:w="2319" w:type="dxa"/>
          </w:tcPr>
          <w:p w14:paraId="3750E42E" w14:textId="4AC1E979"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rFonts w:cstheme="minorHAnsi"/>
                <w:color w:val="04537F" w:themeColor="accent1" w:themeShade="BF"/>
              </w:rPr>
              <w:t>MCE, OEQ*, FB*, PE</w:t>
            </w:r>
          </w:p>
        </w:tc>
      </w:tr>
      <w:tr w:rsidR="001626CF" w:rsidRPr="000365B5" w14:paraId="3AA29168" w14:textId="77777777" w:rsidTr="00AE3F2C">
        <w:tc>
          <w:tcPr>
            <w:cnfStyle w:val="001000000000" w:firstRow="0" w:lastRow="0" w:firstColumn="1" w:lastColumn="0" w:oddVBand="0" w:evenVBand="0" w:oddHBand="0" w:evenHBand="0" w:firstRowFirstColumn="0" w:firstRowLastColumn="0" w:lastRowFirstColumn="0" w:lastRowLastColumn="0"/>
            <w:tcW w:w="699" w:type="dxa"/>
            <w:vMerge/>
            <w:tcBorders>
              <w:left w:val="single" w:sz="4" w:space="0" w:color="auto"/>
              <w:right w:val="single" w:sz="4" w:space="0" w:color="auto"/>
            </w:tcBorders>
            <w:shd w:val="clear" w:color="auto" w:fill="0670AB"/>
            <w:vAlign w:val="center"/>
          </w:tcPr>
          <w:p w14:paraId="1F98BC95" w14:textId="77777777" w:rsidR="001626CF" w:rsidRPr="000365B5" w:rsidRDefault="001626CF" w:rsidP="001626CF">
            <w:pPr>
              <w:spacing w:before="0" w:after="0"/>
              <w:rPr>
                <w:color w:val="FFFFFF" w:themeColor="background1"/>
              </w:rPr>
            </w:pPr>
          </w:p>
        </w:tc>
        <w:tc>
          <w:tcPr>
            <w:tcW w:w="7088" w:type="dxa"/>
            <w:tcBorders>
              <w:left w:val="single" w:sz="4" w:space="0" w:color="auto"/>
            </w:tcBorders>
          </w:tcPr>
          <w:p w14:paraId="41875F5E" w14:textId="3CA285CC"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Explain the acid-base regulation</w:t>
            </w:r>
          </w:p>
        </w:tc>
        <w:tc>
          <w:tcPr>
            <w:tcW w:w="2319" w:type="dxa"/>
          </w:tcPr>
          <w:p w14:paraId="01627EAE" w14:textId="43018C1D"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rFonts w:cstheme="minorHAnsi"/>
                <w:color w:val="04537F" w:themeColor="accent1" w:themeShade="BF"/>
              </w:rPr>
              <w:t>MCE, OEQ*, FB*, PE</w:t>
            </w:r>
          </w:p>
        </w:tc>
      </w:tr>
      <w:tr w:rsidR="001626CF" w:rsidRPr="000365B5" w14:paraId="5D4E43E7"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vMerge/>
            <w:tcBorders>
              <w:left w:val="single" w:sz="4" w:space="0" w:color="auto"/>
              <w:right w:val="single" w:sz="4" w:space="0" w:color="auto"/>
            </w:tcBorders>
            <w:shd w:val="clear" w:color="auto" w:fill="0670AB"/>
            <w:vAlign w:val="center"/>
          </w:tcPr>
          <w:p w14:paraId="09B12577" w14:textId="77777777" w:rsidR="001626CF" w:rsidRPr="000365B5" w:rsidRDefault="001626CF" w:rsidP="001626CF">
            <w:pPr>
              <w:spacing w:before="0" w:after="0"/>
              <w:rPr>
                <w:color w:val="FFFFFF" w:themeColor="background1"/>
              </w:rPr>
            </w:pPr>
          </w:p>
        </w:tc>
        <w:tc>
          <w:tcPr>
            <w:tcW w:w="7088" w:type="dxa"/>
            <w:tcBorders>
              <w:left w:val="single" w:sz="4" w:space="0" w:color="auto"/>
            </w:tcBorders>
          </w:tcPr>
          <w:p w14:paraId="6BF70DA3" w14:textId="227EF2CE"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Give names of the physiological effects of pituitary hormones, metabolic hormones of the thyroid, parathyroid hormone and adenocortical hormone</w:t>
            </w:r>
          </w:p>
        </w:tc>
        <w:tc>
          <w:tcPr>
            <w:tcW w:w="2319" w:type="dxa"/>
          </w:tcPr>
          <w:p w14:paraId="7FD30406" w14:textId="343F14B1"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rFonts w:cstheme="minorHAnsi"/>
                <w:color w:val="04537F" w:themeColor="accent1" w:themeShade="BF"/>
              </w:rPr>
              <w:t>MCE, OEQ*, FB*, PE</w:t>
            </w:r>
          </w:p>
        </w:tc>
      </w:tr>
      <w:tr w:rsidR="001626CF" w:rsidRPr="000365B5" w14:paraId="3FB97436" w14:textId="77777777" w:rsidTr="00AE3F2C">
        <w:tc>
          <w:tcPr>
            <w:cnfStyle w:val="001000000000" w:firstRow="0" w:lastRow="0" w:firstColumn="1" w:lastColumn="0" w:oddVBand="0" w:evenVBand="0" w:oddHBand="0" w:evenHBand="0" w:firstRowFirstColumn="0" w:firstRowLastColumn="0" w:lastRowFirstColumn="0" w:lastRowLastColumn="0"/>
            <w:tcW w:w="699" w:type="dxa"/>
            <w:vMerge/>
            <w:tcBorders>
              <w:left w:val="single" w:sz="4" w:space="0" w:color="auto"/>
              <w:right w:val="single" w:sz="4" w:space="0" w:color="auto"/>
            </w:tcBorders>
            <w:shd w:val="clear" w:color="auto" w:fill="0670AB"/>
            <w:vAlign w:val="center"/>
          </w:tcPr>
          <w:p w14:paraId="1E8FDA26" w14:textId="77777777" w:rsidR="001626CF" w:rsidRPr="000365B5" w:rsidRDefault="001626CF" w:rsidP="001626CF">
            <w:pPr>
              <w:spacing w:before="0" w:after="0"/>
              <w:rPr>
                <w:color w:val="FFFFFF" w:themeColor="background1"/>
              </w:rPr>
            </w:pPr>
          </w:p>
        </w:tc>
        <w:tc>
          <w:tcPr>
            <w:tcW w:w="7088" w:type="dxa"/>
            <w:tcBorders>
              <w:left w:val="single" w:sz="4" w:space="0" w:color="auto"/>
            </w:tcBorders>
          </w:tcPr>
          <w:p w14:paraId="0FB0A67F" w14:textId="21DB79F0"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Identify various stages (childhood, adolescence, sexual maturity and menopause) together with reproductive physiology in men and women</w:t>
            </w:r>
          </w:p>
        </w:tc>
        <w:tc>
          <w:tcPr>
            <w:tcW w:w="2319" w:type="dxa"/>
          </w:tcPr>
          <w:p w14:paraId="06EFFC94" w14:textId="52F675BE"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rFonts w:cstheme="minorHAnsi"/>
                <w:color w:val="04537F" w:themeColor="accent1" w:themeShade="BF"/>
              </w:rPr>
              <w:t>MCE, OEQ*, FB*, PE</w:t>
            </w:r>
          </w:p>
        </w:tc>
      </w:tr>
      <w:tr w:rsidR="001626CF" w:rsidRPr="000365B5" w14:paraId="40D8ADA2"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vMerge/>
            <w:tcBorders>
              <w:left w:val="single" w:sz="4" w:space="0" w:color="auto"/>
              <w:right w:val="single" w:sz="4" w:space="0" w:color="auto"/>
            </w:tcBorders>
            <w:shd w:val="clear" w:color="auto" w:fill="0670AB"/>
            <w:vAlign w:val="center"/>
          </w:tcPr>
          <w:p w14:paraId="48AC092B" w14:textId="77777777" w:rsidR="001626CF" w:rsidRPr="000365B5" w:rsidRDefault="001626CF" w:rsidP="001626CF">
            <w:pPr>
              <w:spacing w:before="0" w:after="0"/>
              <w:rPr>
                <w:color w:val="FFFFFF" w:themeColor="background1"/>
              </w:rPr>
            </w:pPr>
          </w:p>
        </w:tc>
        <w:tc>
          <w:tcPr>
            <w:tcW w:w="7088" w:type="dxa"/>
            <w:tcBorders>
              <w:left w:val="single" w:sz="4" w:space="0" w:color="auto"/>
            </w:tcBorders>
          </w:tcPr>
          <w:p w14:paraId="0AE89064" w14:textId="74F45F94"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Explain the development, structure and function of male and female genital system</w:t>
            </w:r>
          </w:p>
        </w:tc>
        <w:tc>
          <w:tcPr>
            <w:tcW w:w="2319" w:type="dxa"/>
          </w:tcPr>
          <w:p w14:paraId="16F7F0AC" w14:textId="7EF1CEEF"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rFonts w:cstheme="minorHAnsi"/>
                <w:color w:val="04537F" w:themeColor="accent1" w:themeShade="BF"/>
              </w:rPr>
              <w:t>MCE, OEQ*, FB*, PE</w:t>
            </w:r>
          </w:p>
        </w:tc>
      </w:tr>
      <w:tr w:rsidR="001626CF" w:rsidRPr="000365B5" w14:paraId="4C2243B0" w14:textId="77777777" w:rsidTr="00AE3F2C">
        <w:tc>
          <w:tcPr>
            <w:cnfStyle w:val="001000000000" w:firstRow="0" w:lastRow="0" w:firstColumn="1" w:lastColumn="0" w:oddVBand="0" w:evenVBand="0" w:oddHBand="0" w:evenHBand="0" w:firstRowFirstColumn="0" w:firstRowLastColumn="0" w:lastRowFirstColumn="0" w:lastRowLastColumn="0"/>
            <w:tcW w:w="699" w:type="dxa"/>
            <w:vMerge/>
            <w:tcBorders>
              <w:left w:val="single" w:sz="4" w:space="0" w:color="auto"/>
              <w:right w:val="single" w:sz="4" w:space="0" w:color="auto"/>
            </w:tcBorders>
            <w:shd w:val="clear" w:color="auto" w:fill="0670AB"/>
            <w:vAlign w:val="center"/>
          </w:tcPr>
          <w:p w14:paraId="5389EDB4" w14:textId="77777777" w:rsidR="001626CF" w:rsidRPr="000365B5" w:rsidRDefault="001626CF" w:rsidP="001626CF">
            <w:pPr>
              <w:spacing w:before="0" w:after="0"/>
              <w:rPr>
                <w:color w:val="FFFFFF" w:themeColor="background1"/>
              </w:rPr>
            </w:pPr>
          </w:p>
        </w:tc>
        <w:tc>
          <w:tcPr>
            <w:tcW w:w="7088" w:type="dxa"/>
            <w:tcBorders>
              <w:left w:val="single" w:sz="4" w:space="0" w:color="auto"/>
            </w:tcBorders>
          </w:tcPr>
          <w:p w14:paraId="6D70E1AA" w14:textId="024C4D4C"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Explain the signal transmission pathways between cells and the mechanisms of action of hormones</w:t>
            </w:r>
          </w:p>
        </w:tc>
        <w:tc>
          <w:tcPr>
            <w:tcW w:w="2319" w:type="dxa"/>
          </w:tcPr>
          <w:p w14:paraId="1E8E1758" w14:textId="3F25A74A"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rFonts w:cstheme="minorHAnsi"/>
                <w:color w:val="04537F" w:themeColor="accent1" w:themeShade="BF"/>
              </w:rPr>
              <w:t>MCE, OEQ*, FB*, PE</w:t>
            </w:r>
          </w:p>
        </w:tc>
      </w:tr>
      <w:tr w:rsidR="001626CF" w:rsidRPr="000365B5" w14:paraId="16A40B9A"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vMerge/>
            <w:tcBorders>
              <w:left w:val="single" w:sz="4" w:space="0" w:color="auto"/>
              <w:right w:val="single" w:sz="4" w:space="0" w:color="auto"/>
            </w:tcBorders>
            <w:shd w:val="clear" w:color="auto" w:fill="0670AB"/>
            <w:vAlign w:val="center"/>
          </w:tcPr>
          <w:p w14:paraId="598BA408" w14:textId="77777777" w:rsidR="001626CF" w:rsidRPr="000365B5" w:rsidRDefault="001626CF" w:rsidP="001626CF">
            <w:pPr>
              <w:spacing w:before="0" w:after="0"/>
              <w:rPr>
                <w:color w:val="FFFFFF" w:themeColor="background1"/>
              </w:rPr>
            </w:pPr>
          </w:p>
        </w:tc>
        <w:tc>
          <w:tcPr>
            <w:tcW w:w="7088" w:type="dxa"/>
            <w:tcBorders>
              <w:left w:val="single" w:sz="4" w:space="0" w:color="auto"/>
            </w:tcBorders>
          </w:tcPr>
          <w:p w14:paraId="5D20B2BA" w14:textId="2668DA1E"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Explain the structure, synthesis and catabolism of thyroid hormones, hypothalamus, pituitary and pineal gland, pancreas, and the functioning of the renin-angiotensin system</w:t>
            </w:r>
          </w:p>
        </w:tc>
        <w:tc>
          <w:tcPr>
            <w:tcW w:w="2319" w:type="dxa"/>
          </w:tcPr>
          <w:p w14:paraId="4A757205" w14:textId="7B5B6E1B"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rFonts w:cstheme="minorHAnsi"/>
                <w:color w:val="04537F" w:themeColor="accent1" w:themeShade="BF"/>
              </w:rPr>
              <w:t>MCE, OEQ*, FB*, PE</w:t>
            </w:r>
          </w:p>
        </w:tc>
      </w:tr>
      <w:tr w:rsidR="001626CF" w:rsidRPr="000365B5" w14:paraId="614D0FF7" w14:textId="77777777" w:rsidTr="00AE3F2C">
        <w:tc>
          <w:tcPr>
            <w:cnfStyle w:val="001000000000" w:firstRow="0" w:lastRow="0" w:firstColumn="1" w:lastColumn="0" w:oddVBand="0" w:evenVBand="0" w:oddHBand="0" w:evenHBand="0" w:firstRowFirstColumn="0" w:firstRowLastColumn="0" w:lastRowFirstColumn="0" w:lastRowLastColumn="0"/>
            <w:tcW w:w="699" w:type="dxa"/>
            <w:vMerge/>
            <w:tcBorders>
              <w:left w:val="single" w:sz="4" w:space="0" w:color="auto"/>
              <w:bottom w:val="single" w:sz="4" w:space="0" w:color="FFFFFF" w:themeColor="background1"/>
              <w:right w:val="single" w:sz="4" w:space="0" w:color="auto"/>
            </w:tcBorders>
            <w:shd w:val="clear" w:color="auto" w:fill="0670AB"/>
            <w:vAlign w:val="center"/>
          </w:tcPr>
          <w:p w14:paraId="2E5DC7FF" w14:textId="77777777" w:rsidR="001626CF" w:rsidRPr="000365B5" w:rsidRDefault="001626CF" w:rsidP="001626CF">
            <w:pPr>
              <w:spacing w:before="0" w:after="0"/>
              <w:rPr>
                <w:color w:val="FFFFFF" w:themeColor="background1"/>
              </w:rPr>
            </w:pPr>
          </w:p>
        </w:tc>
        <w:tc>
          <w:tcPr>
            <w:tcW w:w="7088" w:type="dxa"/>
            <w:tcBorders>
              <w:left w:val="single" w:sz="4" w:space="0" w:color="auto"/>
            </w:tcBorders>
          </w:tcPr>
          <w:p w14:paraId="5ECE4C30" w14:textId="141C9174"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Make relation between the structure and functions of the endocrine and urogenital systems to clinical situations</w:t>
            </w:r>
          </w:p>
        </w:tc>
        <w:tc>
          <w:tcPr>
            <w:tcW w:w="2319" w:type="dxa"/>
          </w:tcPr>
          <w:p w14:paraId="2B4DC360" w14:textId="663F50AA"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rFonts w:cstheme="minorHAnsi"/>
                <w:color w:val="04537F" w:themeColor="accent1" w:themeShade="BF"/>
              </w:rPr>
              <w:t>MCE, OEQ*, FB*, PE</w:t>
            </w:r>
          </w:p>
        </w:tc>
      </w:tr>
      <w:tr w:rsidR="00FB555E" w:rsidRPr="000365B5" w14:paraId="4225F7A7" w14:textId="77777777" w:rsidTr="001626CF">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699" w:type="dxa"/>
            <w:vMerge w:val="restart"/>
            <w:tcBorders>
              <w:top w:val="single" w:sz="4" w:space="0" w:color="FFFFFF" w:themeColor="background1"/>
              <w:left w:val="single" w:sz="4" w:space="0" w:color="auto"/>
              <w:right w:val="single" w:sz="4" w:space="0" w:color="FFFFFF" w:themeColor="background1"/>
            </w:tcBorders>
            <w:shd w:val="clear" w:color="auto" w:fill="0670AB"/>
            <w:textDirection w:val="btLr"/>
            <w:vAlign w:val="center"/>
          </w:tcPr>
          <w:p w14:paraId="646A6B9E" w14:textId="5051CC1B" w:rsidR="00FB555E" w:rsidRPr="000365B5" w:rsidRDefault="00E71CC1" w:rsidP="00AE3F2C">
            <w:pPr>
              <w:spacing w:before="0" w:after="0"/>
              <w:jc w:val="center"/>
              <w:rPr>
                <w:color w:val="FFFFFF" w:themeColor="background1"/>
              </w:rPr>
            </w:pPr>
            <w:r w:rsidRPr="000365B5">
              <w:rPr>
                <w:color w:val="FFFFFF" w:themeColor="background1"/>
              </w:rPr>
              <w:t>SKILL</w:t>
            </w:r>
          </w:p>
        </w:tc>
        <w:tc>
          <w:tcPr>
            <w:tcW w:w="7088" w:type="dxa"/>
            <w:tcBorders>
              <w:left w:val="single" w:sz="4" w:space="0" w:color="FFFFFF" w:themeColor="background1"/>
            </w:tcBorders>
          </w:tcPr>
          <w:p w14:paraId="61AF7406" w14:textId="18B79F04" w:rsidR="00FB555E" w:rsidRPr="000365B5" w:rsidRDefault="00E71CC1" w:rsidP="00AE3F2C">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APPLY THE TECHNIQUE OF OPENING VASCULAR ACCESS, ONE OF THE BASIC MEDICAL SKILLS, WITHOUT ANY JOINTS AND IN THE CORRECT ORDER</w:t>
            </w:r>
          </w:p>
        </w:tc>
        <w:tc>
          <w:tcPr>
            <w:tcW w:w="2319" w:type="dxa"/>
            <w:vAlign w:val="center"/>
          </w:tcPr>
          <w:p w14:paraId="2302EC0A" w14:textId="6F67611C" w:rsidR="00FB555E" w:rsidRPr="000365B5" w:rsidRDefault="001626CF"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highlight w:val="green"/>
              </w:rPr>
            </w:pPr>
            <w:r w:rsidRPr="000365B5">
              <w:rPr>
                <w:color w:val="002060"/>
              </w:rPr>
              <w:t>OSCE</w:t>
            </w:r>
          </w:p>
        </w:tc>
      </w:tr>
      <w:tr w:rsidR="001626CF" w:rsidRPr="000365B5" w14:paraId="69A0B09F" w14:textId="77777777" w:rsidTr="00AE3F2C">
        <w:trPr>
          <w:trHeight w:val="610"/>
        </w:trPr>
        <w:tc>
          <w:tcPr>
            <w:cnfStyle w:val="001000000000" w:firstRow="0" w:lastRow="0" w:firstColumn="1" w:lastColumn="0" w:oddVBand="0" w:evenVBand="0" w:oddHBand="0" w:evenHBand="0" w:firstRowFirstColumn="0" w:firstRowLastColumn="0" w:lastRowFirstColumn="0" w:lastRowLastColumn="0"/>
            <w:tcW w:w="699" w:type="dxa"/>
            <w:vMerge/>
            <w:tcBorders>
              <w:left w:val="single" w:sz="4" w:space="0" w:color="auto"/>
              <w:bottom w:val="single" w:sz="4" w:space="0" w:color="FFFFFF" w:themeColor="background1"/>
              <w:right w:val="single" w:sz="4" w:space="0" w:color="FFFFFF" w:themeColor="background1"/>
            </w:tcBorders>
            <w:shd w:val="clear" w:color="auto" w:fill="0670AB"/>
            <w:textDirection w:val="btLr"/>
            <w:vAlign w:val="center"/>
          </w:tcPr>
          <w:p w14:paraId="459A881A" w14:textId="77777777" w:rsidR="001626CF" w:rsidRPr="000365B5" w:rsidRDefault="001626CF" w:rsidP="001626CF">
            <w:pPr>
              <w:spacing w:before="0" w:after="0"/>
              <w:jc w:val="center"/>
              <w:rPr>
                <w:color w:val="FFFFFF" w:themeColor="background1"/>
              </w:rPr>
            </w:pPr>
          </w:p>
        </w:tc>
        <w:tc>
          <w:tcPr>
            <w:tcW w:w="7088" w:type="dxa"/>
            <w:tcBorders>
              <w:left w:val="single" w:sz="4" w:space="0" w:color="FFFFFF" w:themeColor="background1"/>
            </w:tcBorders>
          </w:tcPr>
          <w:p w14:paraId="54641D65" w14:textId="577D7AD8"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Identify the organs and cells of urinary, genital and endocrine systems at the level of light microscopy</w:t>
            </w:r>
          </w:p>
        </w:tc>
        <w:tc>
          <w:tcPr>
            <w:tcW w:w="2319" w:type="dxa"/>
          </w:tcPr>
          <w:p w14:paraId="1FC87E44" w14:textId="3F40B713" w:rsidR="001626CF" w:rsidRPr="000365B5" w:rsidRDefault="001626CF" w:rsidP="001626CF">
            <w:pPr>
              <w:spacing w:before="0" w:after="0"/>
              <w:jc w:val="center"/>
              <w:cnfStyle w:val="000000000000" w:firstRow="0" w:lastRow="0" w:firstColumn="0" w:lastColumn="0" w:oddVBand="0" w:evenVBand="0" w:oddHBand="0" w:evenHBand="0" w:firstRowFirstColumn="0" w:firstRowLastColumn="0" w:lastRowFirstColumn="0" w:lastRowLastColumn="0"/>
              <w:rPr>
                <w:color w:val="002060"/>
                <w:highlight w:val="green"/>
              </w:rPr>
            </w:pPr>
            <w:r w:rsidRPr="000365B5">
              <w:rPr>
                <w:rFonts w:cstheme="minorHAnsi"/>
                <w:color w:val="04537F" w:themeColor="accent1" w:themeShade="BF"/>
              </w:rPr>
              <w:t>MCE, OEQ*, FB*, PE</w:t>
            </w:r>
          </w:p>
        </w:tc>
      </w:tr>
      <w:tr w:rsidR="001626CF" w:rsidRPr="000365B5" w14:paraId="67C019FC" w14:textId="77777777" w:rsidTr="001626CF">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699" w:type="dxa"/>
            <w:vMerge w:val="restart"/>
            <w:tcBorders>
              <w:top w:val="single" w:sz="4" w:space="0" w:color="FFFFFF" w:themeColor="background1"/>
              <w:left w:val="single" w:sz="4" w:space="0" w:color="auto"/>
              <w:bottom w:val="single" w:sz="4" w:space="0" w:color="auto"/>
              <w:right w:val="single" w:sz="4" w:space="0" w:color="auto"/>
            </w:tcBorders>
            <w:shd w:val="clear" w:color="auto" w:fill="0670AB"/>
            <w:textDirection w:val="btLr"/>
            <w:vAlign w:val="center"/>
          </w:tcPr>
          <w:p w14:paraId="54A4AD43" w14:textId="13876E0E" w:rsidR="001626CF" w:rsidRPr="000365B5" w:rsidRDefault="00E71CC1" w:rsidP="001626CF">
            <w:pPr>
              <w:spacing w:before="0" w:after="0"/>
              <w:jc w:val="center"/>
              <w:rPr>
                <w:color w:val="FFFFFF" w:themeColor="background1"/>
              </w:rPr>
            </w:pPr>
            <w:r w:rsidRPr="000365B5">
              <w:rPr>
                <w:color w:val="FFFFFF" w:themeColor="background1"/>
              </w:rPr>
              <w:t>ATTIDUDE</w:t>
            </w:r>
          </w:p>
        </w:tc>
        <w:tc>
          <w:tcPr>
            <w:tcW w:w="7088" w:type="dxa"/>
            <w:tcBorders>
              <w:left w:val="single" w:sz="4" w:space="0" w:color="auto"/>
            </w:tcBorders>
          </w:tcPr>
          <w:p w14:paraId="4C97B396" w14:textId="2AF601B2"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Research and present a medical/paramedical issue in public</w:t>
            </w:r>
          </w:p>
        </w:tc>
        <w:tc>
          <w:tcPr>
            <w:tcW w:w="2319" w:type="dxa"/>
            <w:vAlign w:val="center"/>
          </w:tcPr>
          <w:p w14:paraId="72D16FEF" w14:textId="3024D2CA" w:rsidR="001626CF" w:rsidRPr="000365B5" w:rsidRDefault="001626CF" w:rsidP="001626CF">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PPE</w:t>
            </w:r>
          </w:p>
        </w:tc>
      </w:tr>
      <w:tr w:rsidR="001626CF" w:rsidRPr="000365B5" w14:paraId="5A2C1E3E" w14:textId="77777777" w:rsidTr="001626CF">
        <w:trPr>
          <w:trHeight w:val="806"/>
        </w:trPr>
        <w:tc>
          <w:tcPr>
            <w:cnfStyle w:val="001000000000" w:firstRow="0" w:lastRow="0" w:firstColumn="1" w:lastColumn="0" w:oddVBand="0" w:evenVBand="0" w:oddHBand="0" w:evenHBand="0" w:firstRowFirstColumn="0" w:firstRowLastColumn="0" w:lastRowFirstColumn="0" w:lastRowLastColumn="0"/>
            <w:tcW w:w="699" w:type="dxa"/>
            <w:vMerge/>
            <w:tcBorders>
              <w:top w:val="single" w:sz="4" w:space="0" w:color="auto"/>
              <w:left w:val="single" w:sz="4" w:space="0" w:color="auto"/>
              <w:bottom w:val="single" w:sz="4" w:space="0" w:color="auto"/>
              <w:right w:val="single" w:sz="4" w:space="0" w:color="auto"/>
            </w:tcBorders>
            <w:shd w:val="clear" w:color="auto" w:fill="0670AB"/>
            <w:vAlign w:val="center"/>
          </w:tcPr>
          <w:p w14:paraId="4FB1C39E" w14:textId="77777777" w:rsidR="001626CF" w:rsidRPr="000365B5" w:rsidRDefault="001626CF" w:rsidP="001626CF">
            <w:pPr>
              <w:spacing w:before="0" w:after="0"/>
              <w:rPr>
                <w:b w:val="0"/>
                <w:bCs w:val="0"/>
                <w:color w:val="FFFFFF" w:themeColor="background1"/>
              </w:rPr>
            </w:pPr>
          </w:p>
        </w:tc>
        <w:tc>
          <w:tcPr>
            <w:tcW w:w="7088" w:type="dxa"/>
            <w:tcBorders>
              <w:left w:val="single" w:sz="4" w:space="0" w:color="auto"/>
            </w:tcBorders>
          </w:tcPr>
          <w:p w14:paraId="71AA73E4" w14:textId="6A793E36"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By actively participating in scientific projects and social responsibility projects, they can gain awareness of taking responsibility, teamwork and social benefit</w:t>
            </w:r>
          </w:p>
        </w:tc>
        <w:tc>
          <w:tcPr>
            <w:tcW w:w="2319" w:type="dxa"/>
            <w:vAlign w:val="center"/>
          </w:tcPr>
          <w:p w14:paraId="332CD675" w14:textId="4155D2EB" w:rsidR="001626CF" w:rsidRPr="000365B5" w:rsidRDefault="001626CF" w:rsidP="001626CF">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PPE</w:t>
            </w:r>
          </w:p>
        </w:tc>
      </w:tr>
    </w:tbl>
    <w:p w14:paraId="1841F327" w14:textId="4FFF8483" w:rsidR="001B1386" w:rsidRPr="000365B5" w:rsidRDefault="001B1386" w:rsidP="00AF67FF">
      <w:pPr>
        <w:rPr>
          <w:sz w:val="16"/>
          <w:szCs w:val="16"/>
        </w:rPr>
      </w:pPr>
      <w:r w:rsidRPr="000365B5">
        <w:rPr>
          <w:sz w:val="16"/>
          <w:szCs w:val="16"/>
        </w:rPr>
        <w:lastRenderedPageBreak/>
        <w:t xml:space="preserve">MCE: Multiple Choice Exam, </w:t>
      </w:r>
      <w:r w:rsidR="00792231" w:rsidRPr="000365B5">
        <w:rPr>
          <w:sz w:val="16"/>
          <w:szCs w:val="16"/>
        </w:rPr>
        <w:t xml:space="preserve">OEQ: Open ended question, FB: Fill Blank, </w:t>
      </w:r>
      <w:r w:rsidRPr="000365B5">
        <w:rPr>
          <w:sz w:val="16"/>
          <w:szCs w:val="16"/>
        </w:rPr>
        <w:t xml:space="preserve">PPE: Personal Performance Evaluation, PE: Practical Exam, </w:t>
      </w:r>
      <w:r w:rsidR="005C6FDF" w:rsidRPr="000365B5">
        <w:rPr>
          <w:sz w:val="16"/>
          <w:szCs w:val="16"/>
        </w:rPr>
        <w:t>OSCE: Objective structured Clinical Examination</w:t>
      </w:r>
      <w:r w:rsidR="004352A1" w:rsidRPr="000365B5">
        <w:rPr>
          <w:sz w:val="16"/>
          <w:szCs w:val="16"/>
        </w:rPr>
        <w:t xml:space="preserve"> </w:t>
      </w:r>
      <w:r w:rsidRPr="000365B5">
        <w:rPr>
          <w:rFonts w:eastAsiaTheme="majorEastAsia" w:cstheme="majorBidi"/>
          <w:sz w:val="16"/>
          <w:szCs w:val="16"/>
        </w:rPr>
        <w:t xml:space="preserve">*Prepared in </w:t>
      </w:r>
      <w:r w:rsidR="004352A1" w:rsidRPr="000365B5">
        <w:rPr>
          <w:rFonts w:eastAsiaTheme="majorEastAsia" w:cstheme="majorBidi"/>
          <w:sz w:val="16"/>
          <w:szCs w:val="16"/>
        </w:rPr>
        <w:t>M</w:t>
      </w:r>
      <w:r w:rsidRPr="000365B5">
        <w:rPr>
          <w:rFonts w:eastAsiaTheme="majorEastAsia" w:cstheme="majorBidi"/>
          <w:sz w:val="16"/>
          <w:szCs w:val="16"/>
        </w:rPr>
        <w:t>ake</w:t>
      </w:r>
      <w:r w:rsidR="004352A1" w:rsidRPr="000365B5">
        <w:rPr>
          <w:rFonts w:eastAsiaTheme="majorEastAsia" w:cstheme="majorBidi"/>
          <w:sz w:val="16"/>
          <w:szCs w:val="16"/>
        </w:rPr>
        <w:t>-</w:t>
      </w:r>
      <w:r w:rsidRPr="000365B5">
        <w:rPr>
          <w:rFonts w:eastAsiaTheme="majorEastAsia" w:cstheme="majorBidi"/>
          <w:sz w:val="16"/>
          <w:szCs w:val="16"/>
        </w:rPr>
        <w:t xml:space="preserve">up </w:t>
      </w:r>
      <w:r w:rsidR="004352A1" w:rsidRPr="000365B5">
        <w:rPr>
          <w:rFonts w:eastAsiaTheme="majorEastAsia" w:cstheme="majorBidi"/>
          <w:sz w:val="16"/>
          <w:szCs w:val="16"/>
        </w:rPr>
        <w:t>Ex</w:t>
      </w:r>
      <w:r w:rsidRPr="000365B5">
        <w:rPr>
          <w:rFonts w:eastAsiaTheme="majorEastAsia" w:cstheme="majorBidi"/>
          <w:sz w:val="16"/>
          <w:szCs w:val="16"/>
        </w:rPr>
        <w:t>ams</w:t>
      </w:r>
    </w:p>
    <w:p w14:paraId="28974368" w14:textId="77777777" w:rsidR="00FB555E" w:rsidRPr="000365B5" w:rsidRDefault="00FB555E" w:rsidP="00FB555E"/>
    <w:p w14:paraId="528CD2E3" w14:textId="681F9311" w:rsidR="00C6257E" w:rsidRPr="000365B5" w:rsidRDefault="00C6257E" w:rsidP="00C6257E">
      <w:pPr>
        <w:pStyle w:val="Balk2"/>
        <w:jc w:val="center"/>
      </w:pPr>
      <w:bookmarkStart w:id="106" w:name="_Toc179189795"/>
      <w:r w:rsidRPr="000365B5">
        <w:t xml:space="preserve">COURSE DISTRIBUTION </w:t>
      </w:r>
      <w:r w:rsidR="005C6FDF" w:rsidRPr="000365B5">
        <w:t>TABLE</w:t>
      </w:r>
      <w:bookmarkEnd w:id="106"/>
    </w:p>
    <w:p w14:paraId="325C13E5" w14:textId="6AA3EB15" w:rsidR="00FB555E" w:rsidRPr="000365B5" w:rsidRDefault="00FE5312" w:rsidP="00FB555E">
      <w:r w:rsidRPr="000365B5">
        <w:rPr>
          <w:b/>
          <w:bCs/>
        </w:rPr>
        <w:t>Committee Duration</w:t>
      </w:r>
      <w:r w:rsidR="00FB555E" w:rsidRPr="000365B5">
        <w:rPr>
          <w:b/>
          <w:bCs/>
        </w:rPr>
        <w:t>:</w:t>
      </w:r>
      <w:r w:rsidR="00FB555E" w:rsidRPr="000365B5">
        <w:t xml:space="preserve"> 5 </w:t>
      </w:r>
      <w:r w:rsidR="005C6FDF" w:rsidRPr="000365B5">
        <w:t>W</w:t>
      </w:r>
      <w:r w:rsidRPr="000365B5">
        <w:t>eeks</w:t>
      </w:r>
    </w:p>
    <w:p w14:paraId="11741029" w14:textId="2ACAE6F8" w:rsidR="00FB555E" w:rsidRPr="000365B5" w:rsidRDefault="00FE5312" w:rsidP="00FB555E">
      <w:r w:rsidRPr="000365B5">
        <w:rPr>
          <w:b/>
          <w:bCs/>
        </w:rPr>
        <w:t>Committee Start and End Dates</w:t>
      </w:r>
      <w:r w:rsidR="00FB555E" w:rsidRPr="000365B5">
        <w:rPr>
          <w:b/>
          <w:bCs/>
        </w:rPr>
        <w:t>:</w:t>
      </w:r>
      <w:r w:rsidR="00FB555E" w:rsidRPr="000365B5">
        <w:t xml:space="preserve"> </w:t>
      </w:r>
      <w:r w:rsidRPr="000365B5">
        <w:t>Feb</w:t>
      </w:r>
      <w:r w:rsidR="00FB555E" w:rsidRPr="000365B5">
        <w:t xml:space="preserve"> </w:t>
      </w:r>
      <w:r w:rsidR="00170D92" w:rsidRPr="000365B5">
        <w:t>2</w:t>
      </w:r>
      <w:r w:rsidR="00C74F43" w:rsidRPr="000365B5">
        <w:t>4</w:t>
      </w:r>
      <w:r w:rsidR="00170D92" w:rsidRPr="000365B5">
        <w:t xml:space="preserve">, </w:t>
      </w:r>
      <w:r w:rsidR="00FB555E" w:rsidRPr="000365B5">
        <w:t>202</w:t>
      </w:r>
      <w:r w:rsidR="00C74F43" w:rsidRPr="000365B5">
        <w:t>5</w:t>
      </w:r>
      <w:r w:rsidR="00FB555E" w:rsidRPr="000365B5">
        <w:t xml:space="preserve"> – Mar</w:t>
      </w:r>
      <w:r w:rsidRPr="000365B5">
        <w:t>ch</w:t>
      </w:r>
      <w:r w:rsidR="00170D92" w:rsidRPr="000365B5">
        <w:t xml:space="preserve"> 2</w:t>
      </w:r>
      <w:r w:rsidR="00C74F43" w:rsidRPr="000365B5">
        <w:t>8</w:t>
      </w:r>
      <w:r w:rsidR="00170D92" w:rsidRPr="000365B5">
        <w:t>,</w:t>
      </w:r>
      <w:r w:rsidRPr="000365B5">
        <w:t xml:space="preserve"> </w:t>
      </w:r>
      <w:r w:rsidR="00FB555E" w:rsidRPr="000365B5">
        <w:t>202</w:t>
      </w:r>
      <w:r w:rsidR="00C74F43" w:rsidRPr="000365B5">
        <w:t>5</w:t>
      </w:r>
    </w:p>
    <w:tbl>
      <w:tblPr>
        <w:tblStyle w:val="DzTablo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7"/>
        <w:gridCol w:w="1240"/>
        <w:gridCol w:w="990"/>
        <w:gridCol w:w="781"/>
      </w:tblGrid>
      <w:tr w:rsidR="00FB555E" w:rsidRPr="000365B5" w14:paraId="7A81FDBF" w14:textId="77777777" w:rsidTr="00AE3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0670AB"/>
          </w:tcPr>
          <w:p w14:paraId="2C9CB1D0" w14:textId="5B662648" w:rsidR="00FB555E" w:rsidRPr="000365B5" w:rsidRDefault="00A2062D" w:rsidP="00AE3F2C">
            <w:pPr>
              <w:spacing w:before="0" w:after="0"/>
              <w:rPr>
                <w:b w:val="0"/>
                <w:bCs w:val="0"/>
                <w:color w:val="FFFFFF" w:themeColor="background1"/>
              </w:rPr>
            </w:pPr>
            <w:r w:rsidRPr="000365B5">
              <w:rPr>
                <w:color w:val="FFFFFF" w:themeColor="background1"/>
              </w:rPr>
              <w:t>Department/Course</w:t>
            </w:r>
          </w:p>
        </w:tc>
        <w:tc>
          <w:tcPr>
            <w:tcW w:w="0" w:type="auto"/>
            <w:shd w:val="clear" w:color="auto" w:fill="0670AB"/>
          </w:tcPr>
          <w:p w14:paraId="125E45E4" w14:textId="73E527A5" w:rsidR="00FB555E" w:rsidRPr="000365B5" w:rsidRDefault="00FB555E" w:rsidP="00AE3F2C">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T</w:t>
            </w:r>
            <w:r w:rsidR="00FE5312" w:rsidRPr="000365B5">
              <w:rPr>
                <w:color w:val="FFFFFF" w:themeColor="background1"/>
              </w:rPr>
              <w:t>heoretical</w:t>
            </w:r>
          </w:p>
        </w:tc>
        <w:tc>
          <w:tcPr>
            <w:tcW w:w="0" w:type="auto"/>
            <w:shd w:val="clear" w:color="auto" w:fill="0670AB"/>
          </w:tcPr>
          <w:p w14:paraId="45AC00B0" w14:textId="142098ED" w:rsidR="00FB555E" w:rsidRPr="000365B5" w:rsidRDefault="00FB555E" w:rsidP="00AE3F2C">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Pra</w:t>
            </w:r>
            <w:r w:rsidR="00FE5312" w:rsidRPr="000365B5">
              <w:rPr>
                <w:color w:val="FFFFFF" w:themeColor="background1"/>
              </w:rPr>
              <w:t>ctical</w:t>
            </w:r>
          </w:p>
        </w:tc>
        <w:tc>
          <w:tcPr>
            <w:tcW w:w="0" w:type="auto"/>
            <w:shd w:val="clear" w:color="auto" w:fill="0670AB"/>
          </w:tcPr>
          <w:p w14:paraId="72A33700" w14:textId="531A68E4" w:rsidR="00FB555E" w:rsidRPr="000365B5" w:rsidRDefault="00C06913" w:rsidP="00AE3F2C">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TOTAL</w:t>
            </w:r>
          </w:p>
        </w:tc>
      </w:tr>
      <w:tr w:rsidR="00FB555E" w:rsidRPr="000365B5" w14:paraId="5505BE89" w14:textId="77777777" w:rsidTr="004F6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BEE6FC"/>
          </w:tcPr>
          <w:p w14:paraId="67F0873D" w14:textId="6E8FF0CA" w:rsidR="00FB555E" w:rsidRPr="000365B5" w:rsidRDefault="00FB555E" w:rsidP="00AE3F2C">
            <w:pPr>
              <w:spacing w:before="0" w:after="0"/>
              <w:rPr>
                <w:color w:val="002060"/>
              </w:rPr>
            </w:pPr>
            <w:r w:rsidRPr="000365B5">
              <w:rPr>
                <w:b w:val="0"/>
                <w:bCs w:val="0"/>
                <w:color w:val="002060"/>
              </w:rPr>
              <w:t>Anatom</w:t>
            </w:r>
            <w:r w:rsidR="00FE5312" w:rsidRPr="000365B5">
              <w:rPr>
                <w:b w:val="0"/>
                <w:bCs w:val="0"/>
                <w:color w:val="002060"/>
              </w:rPr>
              <w:t>y</w:t>
            </w:r>
          </w:p>
        </w:tc>
        <w:tc>
          <w:tcPr>
            <w:tcW w:w="0" w:type="auto"/>
            <w:shd w:val="clear" w:color="auto" w:fill="BEE6FC"/>
          </w:tcPr>
          <w:p w14:paraId="11811CEF" w14:textId="77777777" w:rsidR="00FB555E" w:rsidRPr="000365B5" w:rsidRDefault="00FB555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26</w:t>
            </w:r>
          </w:p>
        </w:tc>
        <w:tc>
          <w:tcPr>
            <w:tcW w:w="0" w:type="auto"/>
            <w:shd w:val="clear" w:color="auto" w:fill="BEE6FC"/>
          </w:tcPr>
          <w:p w14:paraId="213FB446" w14:textId="77777777" w:rsidR="00FB555E" w:rsidRPr="000365B5" w:rsidRDefault="00FB555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8</w:t>
            </w:r>
          </w:p>
        </w:tc>
        <w:tc>
          <w:tcPr>
            <w:tcW w:w="0" w:type="auto"/>
            <w:shd w:val="clear" w:color="auto" w:fill="BEE6FC"/>
          </w:tcPr>
          <w:p w14:paraId="23F3A4CB" w14:textId="77777777" w:rsidR="00FB555E" w:rsidRPr="000365B5" w:rsidRDefault="00FB555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34</w:t>
            </w:r>
          </w:p>
        </w:tc>
      </w:tr>
      <w:tr w:rsidR="0099010B" w:rsidRPr="000365B5" w14:paraId="415033A6" w14:textId="77777777" w:rsidTr="0099010B">
        <w:tc>
          <w:tcPr>
            <w:cnfStyle w:val="001000000000" w:firstRow="0" w:lastRow="0" w:firstColumn="1" w:lastColumn="0" w:oddVBand="0" w:evenVBand="0" w:oddHBand="0" w:evenHBand="0" w:firstRowFirstColumn="0" w:firstRowLastColumn="0" w:lastRowFirstColumn="0" w:lastRowLastColumn="0"/>
            <w:tcW w:w="4967" w:type="dxa"/>
            <w:shd w:val="clear" w:color="auto" w:fill="FFFFFF" w:themeFill="background1"/>
          </w:tcPr>
          <w:p w14:paraId="586B6FD9" w14:textId="28F37CE4" w:rsidR="0099010B" w:rsidRPr="000365B5" w:rsidRDefault="0099010B" w:rsidP="0099010B">
            <w:pPr>
              <w:spacing w:before="0" w:after="0"/>
              <w:rPr>
                <w:color w:val="002060"/>
              </w:rPr>
            </w:pPr>
            <w:r w:rsidRPr="000365B5">
              <w:rPr>
                <w:b w:val="0"/>
                <w:bCs w:val="0"/>
                <w:color w:val="002060"/>
              </w:rPr>
              <w:t>Physiology</w:t>
            </w:r>
          </w:p>
        </w:tc>
        <w:tc>
          <w:tcPr>
            <w:tcW w:w="0" w:type="auto"/>
            <w:shd w:val="clear" w:color="auto" w:fill="FFFFFF" w:themeFill="background1"/>
          </w:tcPr>
          <w:p w14:paraId="2CAECF1F" w14:textId="200AF206" w:rsidR="0099010B" w:rsidRPr="000365B5" w:rsidRDefault="0099010B" w:rsidP="0099010B">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21</w:t>
            </w:r>
          </w:p>
        </w:tc>
        <w:tc>
          <w:tcPr>
            <w:tcW w:w="0" w:type="auto"/>
            <w:shd w:val="clear" w:color="auto" w:fill="FFFFFF" w:themeFill="background1"/>
          </w:tcPr>
          <w:p w14:paraId="494C9255" w14:textId="5EF396B0" w:rsidR="0099010B" w:rsidRPr="000365B5" w:rsidRDefault="0099010B" w:rsidP="0099010B">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w:t>
            </w:r>
          </w:p>
        </w:tc>
        <w:tc>
          <w:tcPr>
            <w:tcW w:w="0" w:type="auto"/>
            <w:shd w:val="clear" w:color="auto" w:fill="FFFFFF" w:themeFill="background1"/>
          </w:tcPr>
          <w:p w14:paraId="199697F4" w14:textId="41E8B4DB" w:rsidR="0099010B" w:rsidRPr="000365B5" w:rsidRDefault="0099010B" w:rsidP="0099010B">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21</w:t>
            </w:r>
          </w:p>
        </w:tc>
      </w:tr>
      <w:tr w:rsidR="0099010B" w:rsidRPr="000365B5" w14:paraId="24220AA4" w14:textId="77777777" w:rsidTr="0099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BEE6FC" w:themeFill="accent1" w:themeFillTint="33"/>
          </w:tcPr>
          <w:p w14:paraId="68B73E50" w14:textId="78D0D9E7" w:rsidR="0099010B" w:rsidRPr="000365B5" w:rsidRDefault="0099010B" w:rsidP="0099010B">
            <w:pPr>
              <w:spacing w:before="0" w:after="0"/>
              <w:rPr>
                <w:color w:val="002060"/>
              </w:rPr>
            </w:pPr>
            <w:r w:rsidRPr="000365B5">
              <w:rPr>
                <w:b w:val="0"/>
                <w:bCs w:val="0"/>
                <w:color w:val="002060"/>
              </w:rPr>
              <w:t>Histology and Embryology</w:t>
            </w:r>
          </w:p>
        </w:tc>
        <w:tc>
          <w:tcPr>
            <w:tcW w:w="0" w:type="auto"/>
            <w:shd w:val="clear" w:color="auto" w:fill="BEE6FC" w:themeFill="accent1" w:themeFillTint="33"/>
          </w:tcPr>
          <w:p w14:paraId="58DE6B23" w14:textId="7F447D4F" w:rsidR="0099010B" w:rsidRPr="000365B5" w:rsidRDefault="0099010B" w:rsidP="0099010B">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15</w:t>
            </w:r>
          </w:p>
        </w:tc>
        <w:tc>
          <w:tcPr>
            <w:tcW w:w="0" w:type="auto"/>
            <w:shd w:val="clear" w:color="auto" w:fill="BEE6FC" w:themeFill="accent1" w:themeFillTint="33"/>
          </w:tcPr>
          <w:p w14:paraId="67C10304" w14:textId="01882C6D" w:rsidR="0099010B" w:rsidRPr="000365B5" w:rsidRDefault="0099010B" w:rsidP="0099010B">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8</w:t>
            </w:r>
          </w:p>
        </w:tc>
        <w:tc>
          <w:tcPr>
            <w:tcW w:w="0" w:type="auto"/>
            <w:shd w:val="clear" w:color="auto" w:fill="BEE6FC" w:themeFill="accent1" w:themeFillTint="33"/>
          </w:tcPr>
          <w:p w14:paraId="729DA078" w14:textId="601CF44A" w:rsidR="0099010B" w:rsidRPr="000365B5" w:rsidRDefault="0099010B" w:rsidP="0099010B">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23</w:t>
            </w:r>
          </w:p>
        </w:tc>
      </w:tr>
      <w:tr w:rsidR="0099010B" w:rsidRPr="000365B5" w14:paraId="57CC35E6" w14:textId="77777777" w:rsidTr="0099010B">
        <w:tc>
          <w:tcPr>
            <w:cnfStyle w:val="001000000000" w:firstRow="0" w:lastRow="0" w:firstColumn="1" w:lastColumn="0" w:oddVBand="0" w:evenVBand="0" w:oddHBand="0" w:evenHBand="0" w:firstRowFirstColumn="0" w:firstRowLastColumn="0" w:lastRowFirstColumn="0" w:lastRowLastColumn="0"/>
            <w:tcW w:w="4967" w:type="dxa"/>
            <w:shd w:val="clear" w:color="auto" w:fill="FFFFFF" w:themeFill="background1"/>
          </w:tcPr>
          <w:p w14:paraId="48FEF08C" w14:textId="51D4988B" w:rsidR="0099010B" w:rsidRPr="000365B5" w:rsidRDefault="0099010B" w:rsidP="0099010B">
            <w:pPr>
              <w:spacing w:before="0" w:after="0"/>
              <w:rPr>
                <w:color w:val="002060"/>
              </w:rPr>
            </w:pPr>
            <w:r w:rsidRPr="000365B5">
              <w:rPr>
                <w:b w:val="0"/>
                <w:bCs w:val="0"/>
                <w:color w:val="002060"/>
              </w:rPr>
              <w:t>Medical Biochemistry</w:t>
            </w:r>
          </w:p>
        </w:tc>
        <w:tc>
          <w:tcPr>
            <w:tcW w:w="0" w:type="auto"/>
            <w:shd w:val="clear" w:color="auto" w:fill="FFFFFF" w:themeFill="background1"/>
          </w:tcPr>
          <w:p w14:paraId="775F02D2" w14:textId="63ECF3BF" w:rsidR="0099010B" w:rsidRPr="000365B5" w:rsidRDefault="0099010B" w:rsidP="0099010B">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11</w:t>
            </w:r>
          </w:p>
        </w:tc>
        <w:tc>
          <w:tcPr>
            <w:tcW w:w="0" w:type="auto"/>
            <w:shd w:val="clear" w:color="auto" w:fill="FFFFFF" w:themeFill="background1"/>
          </w:tcPr>
          <w:p w14:paraId="12FC3BEF" w14:textId="144FCBC5" w:rsidR="0099010B" w:rsidRPr="000365B5" w:rsidRDefault="0099010B" w:rsidP="0099010B">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w:t>
            </w:r>
          </w:p>
        </w:tc>
        <w:tc>
          <w:tcPr>
            <w:tcW w:w="0" w:type="auto"/>
            <w:shd w:val="clear" w:color="auto" w:fill="FFFFFF" w:themeFill="background1"/>
          </w:tcPr>
          <w:p w14:paraId="71940D39" w14:textId="5448EED3" w:rsidR="0099010B" w:rsidRPr="000365B5" w:rsidRDefault="0099010B" w:rsidP="0099010B">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11</w:t>
            </w:r>
          </w:p>
        </w:tc>
      </w:tr>
      <w:tr w:rsidR="0099010B" w:rsidRPr="000365B5" w14:paraId="16011036" w14:textId="77777777" w:rsidTr="0099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BEE6FC" w:themeFill="accent1" w:themeFillTint="33"/>
          </w:tcPr>
          <w:p w14:paraId="503C8B80" w14:textId="0CFEFF94" w:rsidR="0099010B" w:rsidRPr="000365B5" w:rsidRDefault="0099010B" w:rsidP="0099010B">
            <w:pPr>
              <w:spacing w:before="0" w:after="0"/>
              <w:rPr>
                <w:color w:val="002060"/>
              </w:rPr>
            </w:pPr>
            <w:r w:rsidRPr="000365B5">
              <w:rPr>
                <w:b w:val="0"/>
                <w:bCs w:val="0"/>
                <w:color w:val="002060"/>
              </w:rPr>
              <w:t>Medical Education</w:t>
            </w:r>
          </w:p>
        </w:tc>
        <w:tc>
          <w:tcPr>
            <w:tcW w:w="0" w:type="auto"/>
            <w:shd w:val="clear" w:color="auto" w:fill="BEE6FC" w:themeFill="accent1" w:themeFillTint="33"/>
          </w:tcPr>
          <w:p w14:paraId="3DC08A43" w14:textId="2D9F8BF6" w:rsidR="0099010B" w:rsidRPr="000365B5" w:rsidRDefault="0099010B" w:rsidP="0099010B">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w:t>
            </w:r>
          </w:p>
        </w:tc>
        <w:tc>
          <w:tcPr>
            <w:tcW w:w="0" w:type="auto"/>
            <w:shd w:val="clear" w:color="auto" w:fill="BEE6FC" w:themeFill="accent1" w:themeFillTint="33"/>
          </w:tcPr>
          <w:p w14:paraId="1E85013C" w14:textId="5CC922E0" w:rsidR="0099010B" w:rsidRPr="000365B5" w:rsidRDefault="0099010B" w:rsidP="0099010B">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4</w:t>
            </w:r>
          </w:p>
        </w:tc>
        <w:tc>
          <w:tcPr>
            <w:tcW w:w="0" w:type="auto"/>
            <w:shd w:val="clear" w:color="auto" w:fill="BEE6FC" w:themeFill="accent1" w:themeFillTint="33"/>
          </w:tcPr>
          <w:p w14:paraId="6F8D2CEA" w14:textId="2B4BC24B" w:rsidR="0099010B" w:rsidRPr="000365B5" w:rsidRDefault="0099010B" w:rsidP="0099010B">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4</w:t>
            </w:r>
          </w:p>
        </w:tc>
      </w:tr>
      <w:tr w:rsidR="0099010B" w:rsidRPr="000365B5" w14:paraId="6F58D530" w14:textId="77777777" w:rsidTr="00AE3F2C">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0060644" w14:textId="1CF1EA5C" w:rsidR="0099010B" w:rsidRPr="000365B5" w:rsidRDefault="0099010B" w:rsidP="0099010B">
            <w:pPr>
              <w:spacing w:before="0" w:after="0"/>
              <w:rPr>
                <w:b w:val="0"/>
                <w:bCs w:val="0"/>
                <w:color w:val="002060"/>
              </w:rPr>
            </w:pPr>
            <w:r w:rsidRPr="000365B5">
              <w:rPr>
                <w:b w:val="0"/>
                <w:bCs w:val="0"/>
                <w:color w:val="002060"/>
              </w:rPr>
              <w:t>Committee Presentation</w:t>
            </w:r>
          </w:p>
        </w:tc>
        <w:tc>
          <w:tcPr>
            <w:tcW w:w="0" w:type="auto"/>
            <w:shd w:val="clear" w:color="auto" w:fill="FFFFFF" w:themeFill="background1"/>
          </w:tcPr>
          <w:p w14:paraId="422B352C" w14:textId="77777777" w:rsidR="0099010B" w:rsidRPr="000365B5" w:rsidRDefault="0099010B" w:rsidP="0099010B">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1</w:t>
            </w:r>
          </w:p>
        </w:tc>
        <w:tc>
          <w:tcPr>
            <w:tcW w:w="0" w:type="auto"/>
            <w:shd w:val="clear" w:color="auto" w:fill="FFFFFF" w:themeFill="background1"/>
          </w:tcPr>
          <w:p w14:paraId="0EA3A3FE" w14:textId="77777777" w:rsidR="0099010B" w:rsidRPr="000365B5" w:rsidRDefault="0099010B" w:rsidP="0099010B">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0</w:t>
            </w:r>
          </w:p>
        </w:tc>
        <w:tc>
          <w:tcPr>
            <w:tcW w:w="0" w:type="auto"/>
            <w:shd w:val="clear" w:color="auto" w:fill="FFFFFF" w:themeFill="background1"/>
          </w:tcPr>
          <w:p w14:paraId="36D6F3EE" w14:textId="77777777" w:rsidR="0099010B" w:rsidRPr="000365B5" w:rsidRDefault="0099010B" w:rsidP="0099010B">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1</w:t>
            </w:r>
          </w:p>
        </w:tc>
      </w:tr>
      <w:tr w:rsidR="0099010B" w:rsidRPr="000365B5" w14:paraId="37ED36F1"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C7EAFD"/>
          </w:tcPr>
          <w:p w14:paraId="3DF78993" w14:textId="406D943A" w:rsidR="0099010B" w:rsidRPr="000365B5" w:rsidRDefault="0099010B" w:rsidP="0099010B">
            <w:pPr>
              <w:spacing w:before="0" w:after="0"/>
              <w:rPr>
                <w:color w:val="002060"/>
              </w:rPr>
            </w:pPr>
            <w:r w:rsidRPr="000365B5">
              <w:rPr>
                <w:b w:val="0"/>
                <w:bCs w:val="0"/>
                <w:color w:val="002060"/>
              </w:rPr>
              <w:t>Committee Evaluation</w:t>
            </w:r>
          </w:p>
        </w:tc>
        <w:tc>
          <w:tcPr>
            <w:tcW w:w="0" w:type="auto"/>
            <w:shd w:val="clear" w:color="auto" w:fill="C7EAFD"/>
          </w:tcPr>
          <w:p w14:paraId="5C659EE6" w14:textId="77777777" w:rsidR="0099010B" w:rsidRPr="000365B5" w:rsidRDefault="0099010B" w:rsidP="0099010B">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1</w:t>
            </w:r>
          </w:p>
        </w:tc>
        <w:tc>
          <w:tcPr>
            <w:tcW w:w="0" w:type="auto"/>
            <w:shd w:val="clear" w:color="auto" w:fill="C7EAFD"/>
          </w:tcPr>
          <w:p w14:paraId="418DB6DF" w14:textId="77777777" w:rsidR="0099010B" w:rsidRPr="000365B5" w:rsidRDefault="0099010B" w:rsidP="0099010B">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0</w:t>
            </w:r>
          </w:p>
        </w:tc>
        <w:tc>
          <w:tcPr>
            <w:tcW w:w="0" w:type="auto"/>
            <w:shd w:val="clear" w:color="auto" w:fill="C7EAFD"/>
          </w:tcPr>
          <w:p w14:paraId="74AD5044" w14:textId="77777777" w:rsidR="0099010B" w:rsidRPr="000365B5" w:rsidRDefault="0099010B" w:rsidP="0099010B">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1</w:t>
            </w:r>
          </w:p>
        </w:tc>
      </w:tr>
      <w:tr w:rsidR="0099010B" w:rsidRPr="000365B5" w14:paraId="483AA93B" w14:textId="77777777" w:rsidTr="00AE3F2C">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themeColor="background1"/>
            </w:tcBorders>
            <w:shd w:val="clear" w:color="auto" w:fill="FFFFFF" w:themeFill="background1"/>
          </w:tcPr>
          <w:p w14:paraId="22618728" w14:textId="562CFDE3" w:rsidR="0099010B" w:rsidRPr="000365B5" w:rsidRDefault="0099010B" w:rsidP="0099010B">
            <w:pPr>
              <w:spacing w:before="0" w:after="0"/>
              <w:rPr>
                <w:color w:val="002060"/>
              </w:rPr>
            </w:pPr>
            <w:r w:rsidRPr="000365B5">
              <w:rPr>
                <w:b w:val="0"/>
                <w:bCs w:val="0"/>
                <w:color w:val="002060"/>
              </w:rPr>
              <w:t>Student Presentation</w:t>
            </w:r>
          </w:p>
        </w:tc>
        <w:tc>
          <w:tcPr>
            <w:tcW w:w="0" w:type="auto"/>
            <w:tcBorders>
              <w:bottom w:val="single" w:sz="4" w:space="0" w:color="FFFFFF" w:themeColor="background1"/>
            </w:tcBorders>
            <w:shd w:val="clear" w:color="auto" w:fill="FFFFFF" w:themeFill="background1"/>
          </w:tcPr>
          <w:p w14:paraId="128AC793" w14:textId="77777777" w:rsidR="0099010B" w:rsidRPr="000365B5" w:rsidRDefault="0099010B" w:rsidP="0099010B">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6</w:t>
            </w:r>
          </w:p>
        </w:tc>
        <w:tc>
          <w:tcPr>
            <w:tcW w:w="0" w:type="auto"/>
            <w:tcBorders>
              <w:bottom w:val="single" w:sz="4" w:space="0" w:color="FFFFFF" w:themeColor="background1"/>
            </w:tcBorders>
            <w:shd w:val="clear" w:color="auto" w:fill="FFFFFF" w:themeFill="background1"/>
          </w:tcPr>
          <w:p w14:paraId="71171529" w14:textId="77777777" w:rsidR="0099010B" w:rsidRPr="000365B5" w:rsidRDefault="0099010B" w:rsidP="0099010B">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0</w:t>
            </w:r>
          </w:p>
        </w:tc>
        <w:tc>
          <w:tcPr>
            <w:tcW w:w="0" w:type="auto"/>
            <w:tcBorders>
              <w:bottom w:val="single" w:sz="4" w:space="0" w:color="FFFFFF" w:themeColor="background1"/>
            </w:tcBorders>
            <w:shd w:val="clear" w:color="auto" w:fill="FFFFFF" w:themeFill="background1"/>
          </w:tcPr>
          <w:p w14:paraId="1D93C008" w14:textId="77777777" w:rsidR="0099010B" w:rsidRPr="000365B5" w:rsidRDefault="0099010B" w:rsidP="0099010B">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6</w:t>
            </w:r>
          </w:p>
        </w:tc>
      </w:tr>
      <w:tr w:rsidR="0099010B" w:rsidRPr="000365B5" w14:paraId="05A1E42E" w14:textId="77777777" w:rsidTr="002C2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tcBorders>
              <w:top w:val="double" w:sz="4" w:space="0" w:color="auto"/>
              <w:left w:val="nil"/>
              <w:bottom w:val="nil"/>
              <w:right w:val="nil"/>
            </w:tcBorders>
            <w:shd w:val="clear" w:color="auto" w:fill="FFFFFF" w:themeFill="background1"/>
          </w:tcPr>
          <w:p w14:paraId="0D7B0A5D" w14:textId="05417026" w:rsidR="0099010B" w:rsidRPr="000365B5" w:rsidRDefault="0099010B" w:rsidP="0099010B">
            <w:pPr>
              <w:spacing w:before="0" w:after="0"/>
              <w:rPr>
                <w:b w:val="0"/>
                <w:bCs w:val="0"/>
                <w:color w:val="002060"/>
              </w:rPr>
            </w:pPr>
            <w:r w:rsidRPr="000365B5">
              <w:rPr>
                <w:b w:val="0"/>
                <w:bCs w:val="0"/>
                <w:color w:val="002060"/>
              </w:rPr>
              <w:t xml:space="preserve">Total </w:t>
            </w:r>
            <w:r>
              <w:rPr>
                <w:b w:val="0"/>
                <w:bCs w:val="0"/>
                <w:color w:val="002060"/>
              </w:rPr>
              <w:t xml:space="preserve">Course </w:t>
            </w:r>
            <w:r w:rsidRPr="000365B5">
              <w:rPr>
                <w:b w:val="0"/>
                <w:bCs w:val="0"/>
                <w:color w:val="002060"/>
              </w:rPr>
              <w:t>Hours</w:t>
            </w:r>
          </w:p>
        </w:tc>
        <w:tc>
          <w:tcPr>
            <w:tcW w:w="1240" w:type="dxa"/>
            <w:tcBorders>
              <w:top w:val="double" w:sz="4" w:space="0" w:color="auto"/>
              <w:left w:val="nil"/>
              <w:bottom w:val="nil"/>
              <w:right w:val="nil"/>
            </w:tcBorders>
            <w:shd w:val="clear" w:color="auto" w:fill="FFFFFF" w:themeFill="background1"/>
          </w:tcPr>
          <w:p w14:paraId="444941AA" w14:textId="77777777" w:rsidR="0099010B" w:rsidRPr="000365B5" w:rsidRDefault="0099010B" w:rsidP="0099010B">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81</w:t>
            </w:r>
          </w:p>
        </w:tc>
        <w:tc>
          <w:tcPr>
            <w:tcW w:w="0" w:type="auto"/>
            <w:tcBorders>
              <w:top w:val="double" w:sz="4" w:space="0" w:color="auto"/>
              <w:left w:val="nil"/>
              <w:bottom w:val="nil"/>
              <w:right w:val="nil"/>
            </w:tcBorders>
            <w:shd w:val="clear" w:color="auto" w:fill="FFFFFF" w:themeFill="background1"/>
          </w:tcPr>
          <w:p w14:paraId="4968F338" w14:textId="77777777" w:rsidR="0099010B" w:rsidRPr="000365B5" w:rsidRDefault="0099010B" w:rsidP="0099010B">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20</w:t>
            </w:r>
          </w:p>
        </w:tc>
        <w:tc>
          <w:tcPr>
            <w:tcW w:w="0" w:type="auto"/>
            <w:tcBorders>
              <w:top w:val="double" w:sz="4" w:space="0" w:color="auto"/>
              <w:left w:val="nil"/>
              <w:bottom w:val="nil"/>
              <w:right w:val="nil"/>
            </w:tcBorders>
            <w:shd w:val="clear" w:color="auto" w:fill="FFFFFF" w:themeFill="background1"/>
          </w:tcPr>
          <w:p w14:paraId="5A478ABA" w14:textId="77777777" w:rsidR="0099010B" w:rsidRPr="000365B5" w:rsidRDefault="0099010B" w:rsidP="0099010B">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101</w:t>
            </w:r>
          </w:p>
        </w:tc>
      </w:tr>
      <w:tr w:rsidR="0099010B" w:rsidRPr="000365B5" w14:paraId="526FC544" w14:textId="77777777" w:rsidTr="002C249A">
        <w:tc>
          <w:tcPr>
            <w:cnfStyle w:val="001000000000" w:firstRow="0" w:lastRow="0" w:firstColumn="1" w:lastColumn="0" w:oddVBand="0" w:evenVBand="0" w:oddHBand="0" w:evenHBand="0" w:firstRowFirstColumn="0" w:firstRowLastColumn="0" w:lastRowFirstColumn="0" w:lastRowLastColumn="0"/>
            <w:tcW w:w="4967" w:type="dxa"/>
            <w:tcBorders>
              <w:top w:val="nil"/>
            </w:tcBorders>
            <w:shd w:val="clear" w:color="auto" w:fill="F2F2F2" w:themeFill="background1" w:themeFillShade="F2"/>
          </w:tcPr>
          <w:p w14:paraId="2EBB6DB0" w14:textId="29377AF6" w:rsidR="0099010B" w:rsidRPr="000365B5" w:rsidRDefault="0099010B" w:rsidP="0099010B">
            <w:pPr>
              <w:spacing w:before="0" w:after="0"/>
              <w:rPr>
                <w:b w:val="0"/>
                <w:bCs w:val="0"/>
                <w:color w:val="002060"/>
              </w:rPr>
            </w:pPr>
            <w:r w:rsidRPr="000365B5">
              <w:rPr>
                <w:b w:val="0"/>
                <w:bCs w:val="0"/>
                <w:color w:val="002060"/>
              </w:rPr>
              <w:t xml:space="preserve">Independent </w:t>
            </w:r>
            <w:r>
              <w:rPr>
                <w:b w:val="0"/>
                <w:bCs w:val="0"/>
                <w:color w:val="002060"/>
              </w:rPr>
              <w:t>Study</w:t>
            </w:r>
            <w:r w:rsidRPr="000365B5">
              <w:rPr>
                <w:b w:val="0"/>
                <w:bCs w:val="0"/>
                <w:color w:val="002060"/>
              </w:rPr>
              <w:t xml:space="preserve"> Hours</w:t>
            </w:r>
          </w:p>
        </w:tc>
        <w:tc>
          <w:tcPr>
            <w:tcW w:w="1240" w:type="dxa"/>
            <w:tcBorders>
              <w:top w:val="nil"/>
            </w:tcBorders>
            <w:shd w:val="clear" w:color="auto" w:fill="F2F2F2" w:themeFill="background1" w:themeFillShade="F2"/>
          </w:tcPr>
          <w:p w14:paraId="676BBC85" w14:textId="77777777" w:rsidR="0099010B" w:rsidRPr="000365B5" w:rsidRDefault="0099010B" w:rsidP="0099010B">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p>
        </w:tc>
        <w:tc>
          <w:tcPr>
            <w:tcW w:w="0" w:type="auto"/>
            <w:tcBorders>
              <w:top w:val="nil"/>
            </w:tcBorders>
            <w:shd w:val="clear" w:color="auto" w:fill="F2F2F2" w:themeFill="background1" w:themeFillShade="F2"/>
          </w:tcPr>
          <w:p w14:paraId="2B2C3460" w14:textId="77777777" w:rsidR="0099010B" w:rsidRPr="000365B5" w:rsidRDefault="0099010B" w:rsidP="0099010B">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p>
        </w:tc>
        <w:tc>
          <w:tcPr>
            <w:tcW w:w="0" w:type="auto"/>
            <w:tcBorders>
              <w:top w:val="nil"/>
            </w:tcBorders>
            <w:shd w:val="clear" w:color="auto" w:fill="F2F2F2" w:themeFill="background1" w:themeFillShade="F2"/>
          </w:tcPr>
          <w:p w14:paraId="59E21C97" w14:textId="77777777" w:rsidR="0099010B" w:rsidRPr="000365B5" w:rsidRDefault="0099010B" w:rsidP="0099010B">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58</w:t>
            </w:r>
          </w:p>
        </w:tc>
      </w:tr>
    </w:tbl>
    <w:p w14:paraId="24EF9793" w14:textId="77777777" w:rsidR="00FB555E" w:rsidRPr="000365B5" w:rsidRDefault="00FB555E" w:rsidP="00FB555E"/>
    <w:p w14:paraId="16969C06" w14:textId="77777777" w:rsidR="00FB555E" w:rsidRPr="000365B5" w:rsidRDefault="00FB555E" w:rsidP="00FB555E"/>
    <w:p w14:paraId="3F9534F8" w14:textId="77777777" w:rsidR="007A4055" w:rsidRPr="000365B5" w:rsidRDefault="007A4055" w:rsidP="007A4055">
      <w:pPr>
        <w:pStyle w:val="Balk2"/>
        <w:jc w:val="center"/>
      </w:pPr>
      <w:bookmarkStart w:id="107" w:name="_Toc179189796"/>
      <w:r w:rsidRPr="000365B5">
        <w:t>FACULTY MEMBERS</w:t>
      </w:r>
      <w:bookmarkEnd w:id="107"/>
    </w:p>
    <w:p w14:paraId="69377D46" w14:textId="77777777" w:rsidR="002C249A" w:rsidRPr="000365B5" w:rsidRDefault="002C249A" w:rsidP="002C249A">
      <w:pPr>
        <w:spacing w:before="0"/>
      </w:pPr>
    </w:p>
    <w:tbl>
      <w:tblPr>
        <w:tblStyle w:val="KlavuzuTablo4-Vurgu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5665"/>
      </w:tblGrid>
      <w:tr w:rsidR="00FB555E" w:rsidRPr="000365B5" w14:paraId="0BB72EA6" w14:textId="77777777" w:rsidTr="00AE3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0670AB"/>
          </w:tcPr>
          <w:p w14:paraId="49244291" w14:textId="4CFA0611" w:rsidR="00FB555E" w:rsidRPr="000365B5" w:rsidRDefault="00FE5312" w:rsidP="00AE3F2C">
            <w:pPr>
              <w:spacing w:before="0" w:after="0"/>
            </w:pPr>
            <w:r w:rsidRPr="000365B5">
              <w:t>Department</w:t>
            </w:r>
          </w:p>
        </w:tc>
        <w:tc>
          <w:tcPr>
            <w:tcW w:w="5665" w:type="dxa"/>
            <w:tcBorders>
              <w:top w:val="none" w:sz="0" w:space="0" w:color="auto"/>
              <w:left w:val="none" w:sz="0" w:space="0" w:color="auto"/>
              <w:bottom w:val="none" w:sz="0" w:space="0" w:color="auto"/>
              <w:right w:val="none" w:sz="0" w:space="0" w:color="auto"/>
            </w:tcBorders>
            <w:shd w:val="clear" w:color="auto" w:fill="0670AB"/>
          </w:tcPr>
          <w:p w14:paraId="0F1AA1A0" w14:textId="5CA99E4B" w:rsidR="00FB555E" w:rsidRPr="000365B5" w:rsidRDefault="00FE5312" w:rsidP="00AE3F2C">
            <w:pPr>
              <w:spacing w:before="0" w:after="0"/>
              <w:cnfStyle w:val="100000000000" w:firstRow="1" w:lastRow="0" w:firstColumn="0" w:lastColumn="0" w:oddVBand="0" w:evenVBand="0" w:oddHBand="0" w:evenHBand="0" w:firstRowFirstColumn="0" w:firstRowLastColumn="0" w:lastRowFirstColumn="0" w:lastRowLastColumn="0"/>
            </w:pPr>
            <w:r w:rsidRPr="000365B5">
              <w:t>Faculty Members</w:t>
            </w:r>
          </w:p>
        </w:tc>
      </w:tr>
      <w:tr w:rsidR="00FB555E" w:rsidRPr="000365B5" w14:paraId="31104B8F" w14:textId="77777777" w:rsidTr="00BA4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BEE6FC"/>
          </w:tcPr>
          <w:p w14:paraId="0D8560A3" w14:textId="62E2689A" w:rsidR="00FB555E" w:rsidRPr="000365B5" w:rsidRDefault="00FB555E" w:rsidP="00AE3F2C">
            <w:pPr>
              <w:spacing w:before="0" w:after="0"/>
              <w:rPr>
                <w:b w:val="0"/>
                <w:bCs w:val="0"/>
                <w:color w:val="002060"/>
              </w:rPr>
            </w:pPr>
            <w:r w:rsidRPr="000365B5">
              <w:rPr>
                <w:rFonts w:cs="Arial"/>
                <w:b w:val="0"/>
                <w:bCs w:val="0"/>
                <w:color w:val="002060"/>
                <w:kern w:val="24"/>
              </w:rPr>
              <w:t>Anatom</w:t>
            </w:r>
            <w:r w:rsidR="00FE5312" w:rsidRPr="000365B5">
              <w:rPr>
                <w:rFonts w:cs="Arial"/>
                <w:b w:val="0"/>
                <w:bCs w:val="0"/>
                <w:color w:val="002060"/>
                <w:kern w:val="24"/>
              </w:rPr>
              <w:t>y</w:t>
            </w:r>
          </w:p>
        </w:tc>
        <w:tc>
          <w:tcPr>
            <w:tcW w:w="5665" w:type="dxa"/>
          </w:tcPr>
          <w:p w14:paraId="50D907E2" w14:textId="505C5DB9" w:rsidR="00FB555E" w:rsidRPr="000365B5" w:rsidRDefault="00FB555E"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 xml:space="preserve">Prof. </w:t>
            </w:r>
            <w:r w:rsidR="00FE5312" w:rsidRPr="000365B5">
              <w:rPr>
                <w:color w:val="002060"/>
              </w:rPr>
              <w:t>Mustafa Ayberk Kurt</w:t>
            </w:r>
          </w:p>
        </w:tc>
      </w:tr>
      <w:tr w:rsidR="002C249A" w:rsidRPr="000365B5" w14:paraId="73B5D99F" w14:textId="77777777" w:rsidTr="00AE3F2C">
        <w:tc>
          <w:tcPr>
            <w:cnfStyle w:val="001000000000" w:firstRow="0" w:lastRow="0" w:firstColumn="1" w:lastColumn="0" w:oddVBand="0" w:evenVBand="0" w:oddHBand="0" w:evenHBand="0" w:firstRowFirstColumn="0" w:firstRowLastColumn="0" w:lastRowFirstColumn="0" w:lastRowLastColumn="0"/>
            <w:tcW w:w="3397" w:type="dxa"/>
          </w:tcPr>
          <w:p w14:paraId="592F7A59" w14:textId="5F651CAB" w:rsidR="002C249A" w:rsidRPr="000365B5" w:rsidRDefault="002C249A" w:rsidP="002C249A">
            <w:pPr>
              <w:spacing w:before="0" w:after="0"/>
              <w:rPr>
                <w:b w:val="0"/>
                <w:bCs w:val="0"/>
                <w:color w:val="002060"/>
              </w:rPr>
            </w:pPr>
            <w:r w:rsidRPr="000365B5">
              <w:rPr>
                <w:b w:val="0"/>
                <w:bCs w:val="0"/>
                <w:color w:val="002060"/>
              </w:rPr>
              <w:t xml:space="preserve">Histology and Embryology </w:t>
            </w:r>
          </w:p>
        </w:tc>
        <w:tc>
          <w:tcPr>
            <w:tcW w:w="5665" w:type="dxa"/>
          </w:tcPr>
          <w:p w14:paraId="0D759A87" w14:textId="4509B253" w:rsidR="002C249A" w:rsidRPr="000365B5" w:rsidRDefault="002C249A" w:rsidP="002C249A">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Prof. Figen Kaymaz, Asst Prof. Hakan Darıcı</w:t>
            </w:r>
          </w:p>
        </w:tc>
      </w:tr>
      <w:tr w:rsidR="002C249A" w:rsidRPr="000365B5" w14:paraId="2E78B855" w14:textId="77777777" w:rsidTr="00BA4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BEE6FC"/>
          </w:tcPr>
          <w:p w14:paraId="226AABE3" w14:textId="200AEAB4" w:rsidR="002C249A" w:rsidRPr="000365B5" w:rsidRDefault="002C249A" w:rsidP="002C249A">
            <w:pPr>
              <w:spacing w:before="0" w:after="0"/>
              <w:rPr>
                <w:rFonts w:cs="Arial"/>
                <w:b w:val="0"/>
                <w:bCs w:val="0"/>
                <w:color w:val="002060"/>
              </w:rPr>
            </w:pPr>
            <w:r w:rsidRPr="000365B5">
              <w:rPr>
                <w:b w:val="0"/>
                <w:bCs w:val="0"/>
                <w:color w:val="002060"/>
              </w:rPr>
              <w:t>Medical Biochemistry</w:t>
            </w:r>
          </w:p>
        </w:tc>
        <w:tc>
          <w:tcPr>
            <w:tcW w:w="5665" w:type="dxa"/>
            <w:shd w:val="clear" w:color="auto" w:fill="BEE6FC"/>
          </w:tcPr>
          <w:p w14:paraId="4A54B38B" w14:textId="18358655" w:rsidR="002C249A" w:rsidRPr="000365B5" w:rsidRDefault="002C249A" w:rsidP="002C249A">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 xml:space="preserve">Prof. Engin Ulukaya, </w:t>
            </w:r>
            <w:r w:rsidR="00157651" w:rsidRPr="000365B5">
              <w:rPr>
                <w:color w:val="002060"/>
              </w:rPr>
              <w:t>Asst Prof Caner Geyik</w:t>
            </w:r>
          </w:p>
        </w:tc>
      </w:tr>
      <w:tr w:rsidR="002C249A" w:rsidRPr="000365B5" w14:paraId="0E027E65" w14:textId="77777777" w:rsidTr="00AE3F2C">
        <w:tc>
          <w:tcPr>
            <w:cnfStyle w:val="001000000000" w:firstRow="0" w:lastRow="0" w:firstColumn="1" w:lastColumn="0" w:oddVBand="0" w:evenVBand="0" w:oddHBand="0" w:evenHBand="0" w:firstRowFirstColumn="0" w:firstRowLastColumn="0" w:lastRowFirstColumn="0" w:lastRowLastColumn="0"/>
            <w:tcW w:w="3397" w:type="dxa"/>
          </w:tcPr>
          <w:p w14:paraId="684470BD" w14:textId="7E53F2AD" w:rsidR="002C249A" w:rsidRPr="000365B5" w:rsidRDefault="002C249A" w:rsidP="002C249A">
            <w:pPr>
              <w:spacing w:before="0" w:after="0"/>
              <w:rPr>
                <w:b w:val="0"/>
                <w:bCs w:val="0"/>
                <w:color w:val="002060"/>
              </w:rPr>
            </w:pPr>
            <w:r w:rsidRPr="000365B5">
              <w:rPr>
                <w:rFonts w:cs="Arial"/>
                <w:b w:val="0"/>
                <w:bCs w:val="0"/>
                <w:color w:val="002060"/>
              </w:rPr>
              <w:t>Physiology</w:t>
            </w:r>
          </w:p>
        </w:tc>
        <w:tc>
          <w:tcPr>
            <w:tcW w:w="5665" w:type="dxa"/>
          </w:tcPr>
          <w:p w14:paraId="24A5F707" w14:textId="7591D83F" w:rsidR="002C249A" w:rsidRPr="000365B5" w:rsidRDefault="002C249A" w:rsidP="002C249A">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Prof. Rauf Onur Ek</w:t>
            </w:r>
          </w:p>
        </w:tc>
      </w:tr>
    </w:tbl>
    <w:p w14:paraId="153F9C76" w14:textId="77777777" w:rsidR="00FB555E" w:rsidRPr="000365B5" w:rsidRDefault="00FB555E" w:rsidP="00FB555E"/>
    <w:p w14:paraId="4462274B" w14:textId="77777777" w:rsidR="00FB555E" w:rsidRPr="000365B5" w:rsidRDefault="00FB555E" w:rsidP="00FB555E"/>
    <w:p w14:paraId="048A4C94" w14:textId="77777777" w:rsidR="00FB555E" w:rsidRPr="000365B5" w:rsidRDefault="00FB555E" w:rsidP="00FB555E"/>
    <w:p w14:paraId="48A8858F" w14:textId="77777777" w:rsidR="00FB555E" w:rsidRPr="000365B5" w:rsidRDefault="00FB555E" w:rsidP="00FB555E"/>
    <w:p w14:paraId="302B3E0B" w14:textId="77777777" w:rsidR="0091431F" w:rsidRPr="000365B5" w:rsidRDefault="0091431F" w:rsidP="00FB555E"/>
    <w:p w14:paraId="12DD2445" w14:textId="77777777" w:rsidR="0091431F" w:rsidRPr="000365B5" w:rsidRDefault="0091431F" w:rsidP="00FB555E"/>
    <w:p w14:paraId="4BAA9DC2" w14:textId="77777777" w:rsidR="0091431F" w:rsidRPr="000365B5" w:rsidRDefault="0091431F" w:rsidP="00FB555E"/>
    <w:p w14:paraId="041896D8" w14:textId="77777777" w:rsidR="00FB555E" w:rsidRPr="000365B5" w:rsidRDefault="00FB555E" w:rsidP="00FB555E"/>
    <w:p w14:paraId="7E7556C9" w14:textId="77777777" w:rsidR="0047071D" w:rsidRPr="000365B5" w:rsidRDefault="0047071D" w:rsidP="00FB555E"/>
    <w:p w14:paraId="3E5F926B" w14:textId="77777777" w:rsidR="00FB555E" w:rsidRPr="000365B5" w:rsidRDefault="00FB555E" w:rsidP="00FB555E"/>
    <w:p w14:paraId="7380E451" w14:textId="77777777" w:rsidR="00FB555E" w:rsidRPr="000365B5" w:rsidRDefault="00FB555E" w:rsidP="00FB555E"/>
    <w:p w14:paraId="32C3E246" w14:textId="77777777" w:rsidR="00FB555E" w:rsidRPr="000365B5" w:rsidRDefault="00FB555E" w:rsidP="00FB555E"/>
    <w:p w14:paraId="5A7FF0D1" w14:textId="77777777" w:rsidR="004352A1" w:rsidRPr="000365B5" w:rsidRDefault="004352A1" w:rsidP="00FB555E"/>
    <w:p w14:paraId="677A37DF" w14:textId="77777777" w:rsidR="004352A1" w:rsidRPr="000365B5" w:rsidRDefault="004352A1" w:rsidP="00FB555E"/>
    <w:p w14:paraId="1FCC7205" w14:textId="77777777" w:rsidR="00FB555E" w:rsidRPr="000365B5" w:rsidRDefault="00FB555E" w:rsidP="00FB555E"/>
    <w:p w14:paraId="1C058A54" w14:textId="77777777" w:rsidR="00836377" w:rsidRPr="000365B5" w:rsidRDefault="00836377" w:rsidP="00AE3F2C">
      <w:pPr>
        <w:pStyle w:val="Balk2"/>
        <w:spacing w:after="240"/>
        <w:jc w:val="center"/>
      </w:pPr>
      <w:bookmarkStart w:id="108" w:name="_Toc179189797"/>
      <w:r w:rsidRPr="000365B5">
        <w:t>EVALUATION MATRIX</w:t>
      </w:r>
      <w:bookmarkEnd w:id="108"/>
    </w:p>
    <w:p w14:paraId="1B986AB8" w14:textId="77777777" w:rsidR="00836377" w:rsidRPr="000365B5" w:rsidRDefault="00836377" w:rsidP="00836377">
      <w:r w:rsidRPr="000365B5">
        <w:t>The number of multiple-choice questions to be asked in the written exams is given in the table below.</w:t>
      </w:r>
    </w:p>
    <w:tbl>
      <w:tblPr>
        <w:tblW w:w="10632" w:type="dxa"/>
        <w:tblInd w:w="-5" w:type="dxa"/>
        <w:tblBorders>
          <w:top w:val="single" w:sz="4" w:space="0" w:color="0563C1"/>
          <w:left w:val="single" w:sz="4" w:space="0" w:color="0563C1"/>
          <w:bottom w:val="single" w:sz="4" w:space="0" w:color="0563C1"/>
          <w:right w:val="single" w:sz="4" w:space="0" w:color="0563C1"/>
          <w:insideH w:val="single" w:sz="4" w:space="0" w:color="0563C1"/>
          <w:insideV w:val="single" w:sz="4" w:space="0" w:color="0563C1"/>
        </w:tblBorders>
        <w:tblLayout w:type="fixed"/>
        <w:tblCellMar>
          <w:left w:w="0" w:type="dxa"/>
          <w:right w:w="0" w:type="dxa"/>
        </w:tblCellMar>
        <w:tblLook w:val="04A0" w:firstRow="1" w:lastRow="0" w:firstColumn="1" w:lastColumn="0" w:noHBand="0" w:noVBand="1"/>
      </w:tblPr>
      <w:tblGrid>
        <w:gridCol w:w="4253"/>
        <w:gridCol w:w="1276"/>
        <w:gridCol w:w="1134"/>
        <w:gridCol w:w="850"/>
        <w:gridCol w:w="846"/>
        <w:gridCol w:w="709"/>
        <w:gridCol w:w="709"/>
        <w:gridCol w:w="146"/>
        <w:gridCol w:w="709"/>
      </w:tblGrid>
      <w:tr w:rsidR="000B37FC" w:rsidRPr="000365B5" w14:paraId="6C69118D" w14:textId="77777777" w:rsidTr="00F6507A">
        <w:tc>
          <w:tcPr>
            <w:tcW w:w="4253" w:type="dxa"/>
            <w:vMerge w:val="restart"/>
            <w:tcBorders>
              <w:right w:val="single" w:sz="4" w:space="0" w:color="FFFFFF"/>
            </w:tcBorders>
            <w:shd w:val="clear" w:color="auto" w:fill="0670AB"/>
            <w:tcMar>
              <w:top w:w="0" w:type="dxa"/>
              <w:left w:w="108" w:type="dxa"/>
              <w:bottom w:w="0" w:type="dxa"/>
              <w:right w:w="108" w:type="dxa"/>
            </w:tcMar>
            <w:vAlign w:val="center"/>
            <w:hideMark/>
          </w:tcPr>
          <w:p w14:paraId="12EEEA55" w14:textId="31881AF7" w:rsidR="000B37FC" w:rsidRPr="000B37FC" w:rsidRDefault="000B37FC" w:rsidP="000B37FC">
            <w:pPr>
              <w:spacing w:before="0" w:after="0"/>
              <w:jc w:val="left"/>
              <w:rPr>
                <w:rFonts w:eastAsia="Calibri" w:cstheme="minorHAnsi"/>
                <w:color w:val="FFFFFF"/>
                <w:kern w:val="0"/>
                <w:sz w:val="20"/>
                <w:szCs w:val="20"/>
                <w:lang w:eastAsia="en-GB"/>
                <w14:ligatures w14:val="none"/>
              </w:rPr>
            </w:pPr>
            <w:r>
              <w:rPr>
                <w:b/>
                <w:bCs/>
                <w:color w:val="FFFFFF" w:themeColor="background1"/>
              </w:rPr>
              <w:t xml:space="preserve">Committee </w:t>
            </w:r>
            <w:r w:rsidRPr="000365B5">
              <w:rPr>
                <w:b/>
                <w:bCs/>
                <w:color w:val="FFFFFF" w:themeColor="background1"/>
              </w:rPr>
              <w:t>Learning Outcome</w:t>
            </w:r>
            <w:r>
              <w:rPr>
                <w:b/>
                <w:bCs/>
                <w:color w:val="FFFFFF" w:themeColor="background1"/>
              </w:rPr>
              <w:t>s</w:t>
            </w:r>
          </w:p>
        </w:tc>
        <w:tc>
          <w:tcPr>
            <w:tcW w:w="1276" w:type="dxa"/>
            <w:vMerge w:val="restart"/>
            <w:tcBorders>
              <w:left w:val="single" w:sz="4" w:space="0" w:color="FFFFFF"/>
              <w:bottom w:val="single" w:sz="4" w:space="0" w:color="FFFFFF"/>
              <w:right w:val="single" w:sz="4" w:space="0" w:color="FFFFFF"/>
            </w:tcBorders>
            <w:shd w:val="clear" w:color="auto" w:fill="0670AB"/>
            <w:vAlign w:val="center"/>
          </w:tcPr>
          <w:p w14:paraId="10A8FAB9" w14:textId="23F1F5B1" w:rsidR="000B37FC" w:rsidRPr="000B37FC" w:rsidRDefault="000B37FC" w:rsidP="000B37FC">
            <w:pPr>
              <w:spacing w:before="0" w:after="0"/>
              <w:jc w:val="center"/>
              <w:rPr>
                <w:rFonts w:eastAsia="Calibri" w:cstheme="minorHAnsi"/>
                <w:b/>
                <w:bCs/>
                <w:color w:val="FFFFFF"/>
                <w:kern w:val="0"/>
                <w:sz w:val="20"/>
                <w:szCs w:val="20"/>
                <w:lang w:eastAsia="en-GB"/>
                <w14:ligatures w14:val="none"/>
              </w:rPr>
            </w:pPr>
            <w:r w:rsidRPr="000365B5">
              <w:rPr>
                <w:b/>
                <w:bCs/>
                <w:color w:val="FFFFFF" w:themeColor="background1"/>
              </w:rPr>
              <w:t>Department</w:t>
            </w:r>
          </w:p>
        </w:tc>
        <w:tc>
          <w:tcPr>
            <w:tcW w:w="1984" w:type="dxa"/>
            <w:gridSpan w:val="2"/>
            <w:tcBorders>
              <w:left w:val="single" w:sz="4" w:space="0" w:color="FFFFFF"/>
              <w:bottom w:val="single" w:sz="4" w:space="0" w:color="FFFFFF"/>
              <w:right w:val="single" w:sz="4" w:space="0" w:color="FFFFFF"/>
            </w:tcBorders>
            <w:shd w:val="clear" w:color="auto" w:fill="0070C0"/>
          </w:tcPr>
          <w:p w14:paraId="3DA75802" w14:textId="0E0F9307" w:rsidR="000B37FC" w:rsidRPr="000365B5" w:rsidRDefault="000B37FC" w:rsidP="000B37FC">
            <w:pPr>
              <w:spacing w:before="0" w:after="0"/>
              <w:jc w:val="center"/>
              <w:rPr>
                <w:rFonts w:eastAsia="Calibri" w:cstheme="minorHAnsi"/>
                <w:b/>
                <w:bCs/>
                <w:color w:val="FFFFFF"/>
                <w:kern w:val="0"/>
                <w:sz w:val="20"/>
                <w:szCs w:val="20"/>
                <w:lang w:eastAsia="en-GB"/>
                <w14:ligatures w14:val="none"/>
              </w:rPr>
            </w:pPr>
            <w:r w:rsidRPr="000365B5">
              <w:rPr>
                <w:rFonts w:eastAsia="Calibri" w:cstheme="minorHAnsi"/>
                <w:b/>
                <w:bCs/>
                <w:color w:val="FFFFFF"/>
                <w:kern w:val="0"/>
                <w:sz w:val="20"/>
                <w:szCs w:val="20"/>
                <w:lang w:eastAsia="en-GB"/>
                <w14:ligatures w14:val="none"/>
              </w:rPr>
              <w:t>CE</w:t>
            </w:r>
          </w:p>
        </w:tc>
        <w:tc>
          <w:tcPr>
            <w:tcW w:w="1555" w:type="dxa"/>
            <w:gridSpan w:val="2"/>
            <w:tcBorders>
              <w:left w:val="single" w:sz="4" w:space="0" w:color="FFFFFF"/>
              <w:bottom w:val="single" w:sz="4" w:space="0" w:color="FFFFFF"/>
              <w:right w:val="single" w:sz="4" w:space="0" w:color="FFFFFF"/>
            </w:tcBorders>
            <w:shd w:val="clear" w:color="auto" w:fill="0070C0"/>
            <w:vAlign w:val="center"/>
          </w:tcPr>
          <w:p w14:paraId="57E82588" w14:textId="524377E0" w:rsidR="000B37FC" w:rsidRPr="000365B5" w:rsidRDefault="000B37FC" w:rsidP="000B37FC">
            <w:pPr>
              <w:spacing w:before="0" w:after="0"/>
              <w:jc w:val="center"/>
              <w:rPr>
                <w:rFonts w:eastAsia="Calibri" w:cstheme="minorHAnsi"/>
                <w:color w:val="FFFFFF"/>
                <w:kern w:val="0"/>
                <w:sz w:val="20"/>
                <w:szCs w:val="20"/>
                <w:lang w:eastAsia="en-GB"/>
                <w14:ligatures w14:val="none"/>
              </w:rPr>
            </w:pPr>
            <w:r w:rsidRPr="000365B5">
              <w:rPr>
                <w:rFonts w:eastAsia="Calibri" w:cstheme="minorHAnsi"/>
                <w:b/>
                <w:bCs/>
                <w:color w:val="FFFFFF"/>
                <w:kern w:val="0"/>
                <w:sz w:val="20"/>
                <w:szCs w:val="20"/>
                <w:lang w:eastAsia="en-GB"/>
                <w14:ligatures w14:val="none"/>
              </w:rPr>
              <w:t>SFE</w:t>
            </w:r>
          </w:p>
        </w:tc>
        <w:tc>
          <w:tcPr>
            <w:tcW w:w="1564" w:type="dxa"/>
            <w:gridSpan w:val="3"/>
            <w:tcBorders>
              <w:left w:val="single" w:sz="4" w:space="0" w:color="FFFFFF"/>
              <w:bottom w:val="nil"/>
              <w:right w:val="single" w:sz="4" w:space="0" w:color="FFFFFF"/>
            </w:tcBorders>
            <w:shd w:val="clear" w:color="auto" w:fill="0070C0"/>
            <w:vAlign w:val="center"/>
          </w:tcPr>
          <w:p w14:paraId="7FF4C651" w14:textId="65ED56F6" w:rsidR="000B37FC" w:rsidRPr="000365B5" w:rsidRDefault="000B37FC" w:rsidP="000B37FC">
            <w:pPr>
              <w:spacing w:before="0" w:after="0"/>
              <w:jc w:val="center"/>
              <w:rPr>
                <w:rFonts w:eastAsia="Calibri" w:cstheme="minorHAnsi"/>
                <w:color w:val="FFFFFF"/>
                <w:kern w:val="0"/>
                <w:sz w:val="20"/>
                <w:szCs w:val="20"/>
                <w:lang w:eastAsia="en-GB"/>
                <w14:ligatures w14:val="none"/>
              </w:rPr>
            </w:pPr>
            <w:r w:rsidRPr="000365B5">
              <w:rPr>
                <w:rFonts w:eastAsia="Calibri" w:cstheme="minorHAnsi"/>
                <w:b/>
                <w:bCs/>
                <w:color w:val="FFFFFF"/>
                <w:kern w:val="0"/>
                <w:sz w:val="20"/>
                <w:szCs w:val="20"/>
                <w:lang w:eastAsia="en-GB"/>
                <w14:ligatures w14:val="none"/>
              </w:rPr>
              <w:t>RSE</w:t>
            </w:r>
          </w:p>
        </w:tc>
      </w:tr>
      <w:tr w:rsidR="00E71CC1" w:rsidRPr="000365B5" w14:paraId="3F7F61EE" w14:textId="77777777" w:rsidTr="00E71CC1">
        <w:tc>
          <w:tcPr>
            <w:tcW w:w="4253" w:type="dxa"/>
            <w:vMerge/>
            <w:tcBorders>
              <w:right w:val="single" w:sz="4" w:space="0" w:color="FFFFFF"/>
            </w:tcBorders>
            <w:shd w:val="clear" w:color="auto" w:fill="0670AB"/>
            <w:vAlign w:val="center"/>
            <w:hideMark/>
          </w:tcPr>
          <w:p w14:paraId="15D33F4B" w14:textId="77777777" w:rsidR="00E71CC1" w:rsidRPr="000365B5" w:rsidRDefault="00E71CC1" w:rsidP="00E71CC1">
            <w:pPr>
              <w:jc w:val="center"/>
              <w:rPr>
                <w:rFonts w:eastAsia="Calibri" w:cstheme="minorHAnsi"/>
                <w:color w:val="FFFFFF"/>
                <w:sz w:val="20"/>
                <w:szCs w:val="20"/>
              </w:rPr>
            </w:pPr>
          </w:p>
        </w:tc>
        <w:tc>
          <w:tcPr>
            <w:tcW w:w="1276" w:type="dxa"/>
            <w:vMerge/>
            <w:tcBorders>
              <w:left w:val="single" w:sz="4" w:space="0" w:color="FFFFFF"/>
              <w:bottom w:val="single" w:sz="4" w:space="0" w:color="FFFFFF"/>
              <w:right w:val="single" w:sz="4" w:space="0" w:color="FFFFFF"/>
            </w:tcBorders>
            <w:shd w:val="clear" w:color="auto" w:fill="0670AB"/>
            <w:vAlign w:val="center"/>
          </w:tcPr>
          <w:p w14:paraId="642FD777" w14:textId="77777777" w:rsidR="00E71CC1" w:rsidRPr="000365B5" w:rsidRDefault="00E71CC1" w:rsidP="00E71CC1">
            <w:pPr>
              <w:spacing w:before="0" w:after="0"/>
              <w:jc w:val="center"/>
              <w:rPr>
                <w:rFonts w:eastAsia="Calibri" w:cstheme="minorHAnsi"/>
                <w:b/>
                <w:bCs/>
                <w:color w:val="FFFFFF"/>
                <w:kern w:val="0"/>
                <w:sz w:val="20"/>
                <w:szCs w:val="20"/>
                <w:lang w:eastAsia="en-GB"/>
                <w14:ligatures w14:val="none"/>
              </w:rPr>
            </w:pPr>
          </w:p>
        </w:tc>
        <w:tc>
          <w:tcPr>
            <w:tcW w:w="1134" w:type="dxa"/>
            <w:tcBorders>
              <w:top w:val="single" w:sz="4" w:space="0" w:color="FFFFFF"/>
              <w:left w:val="single" w:sz="4" w:space="0" w:color="FFFFFF"/>
              <w:right w:val="single" w:sz="4" w:space="0" w:color="FFFFFF"/>
            </w:tcBorders>
            <w:shd w:val="clear" w:color="auto" w:fill="00B0F0"/>
            <w:tcMar>
              <w:top w:w="0" w:type="dxa"/>
              <w:left w:w="108" w:type="dxa"/>
              <w:bottom w:w="0" w:type="dxa"/>
              <w:right w:w="108" w:type="dxa"/>
            </w:tcMar>
            <w:vAlign w:val="center"/>
            <w:hideMark/>
          </w:tcPr>
          <w:p w14:paraId="13133B8C" w14:textId="77777777" w:rsidR="00E71CC1" w:rsidRPr="000365B5" w:rsidRDefault="00E71CC1" w:rsidP="00E71CC1">
            <w:pPr>
              <w:spacing w:before="0" w:after="0"/>
              <w:jc w:val="center"/>
              <w:rPr>
                <w:rFonts w:eastAsia="Calibri" w:cstheme="minorHAnsi"/>
                <w:b/>
                <w:bCs/>
                <w:color w:val="FFFFFF"/>
                <w:kern w:val="0"/>
                <w:sz w:val="20"/>
                <w:szCs w:val="20"/>
                <w:lang w:eastAsia="en-GB"/>
                <w14:ligatures w14:val="none"/>
              </w:rPr>
            </w:pPr>
            <w:r w:rsidRPr="000365B5">
              <w:rPr>
                <w:rFonts w:eastAsia="Calibri" w:cstheme="minorHAnsi"/>
                <w:b/>
                <w:bCs/>
                <w:color w:val="FFFFFF"/>
                <w:kern w:val="0"/>
                <w:sz w:val="20"/>
                <w:szCs w:val="20"/>
                <w:lang w:eastAsia="en-GB"/>
                <w14:ligatures w14:val="none"/>
              </w:rPr>
              <w:t>MCE</w:t>
            </w:r>
          </w:p>
          <w:p w14:paraId="6C790CA9" w14:textId="63E029D9" w:rsidR="00E71CC1" w:rsidRPr="000365B5" w:rsidRDefault="00E71CC1" w:rsidP="00E71CC1">
            <w:pPr>
              <w:spacing w:before="0" w:after="0"/>
              <w:jc w:val="center"/>
              <w:rPr>
                <w:rFonts w:eastAsia="Calibri" w:cstheme="minorHAnsi"/>
                <w:color w:val="FFFFFF"/>
                <w:kern w:val="0"/>
                <w:sz w:val="20"/>
                <w:szCs w:val="20"/>
                <w:lang w:eastAsia="en-GB"/>
                <w14:ligatures w14:val="none"/>
              </w:rPr>
            </w:pPr>
            <w:r w:rsidRPr="000365B5">
              <w:rPr>
                <w:rFonts w:eastAsia="Calibri" w:cstheme="minorHAnsi"/>
                <w:b/>
                <w:bCs/>
                <w:color w:val="FFFFFF"/>
                <w:kern w:val="0"/>
                <w:sz w:val="20"/>
                <w:szCs w:val="20"/>
                <w:lang w:eastAsia="en-GB"/>
                <w14:ligatures w14:val="none"/>
              </w:rPr>
              <w:t>(Question number)</w:t>
            </w:r>
          </w:p>
        </w:tc>
        <w:tc>
          <w:tcPr>
            <w:tcW w:w="850" w:type="dxa"/>
            <w:tcBorders>
              <w:top w:val="single" w:sz="4" w:space="0" w:color="FFFFFF"/>
              <w:left w:val="single" w:sz="4" w:space="0" w:color="FFFFFF"/>
              <w:right w:val="single" w:sz="4" w:space="0" w:color="FFFFFF"/>
            </w:tcBorders>
            <w:shd w:val="clear" w:color="auto" w:fill="00B0F0"/>
            <w:tcMar>
              <w:top w:w="0" w:type="dxa"/>
              <w:left w:w="108" w:type="dxa"/>
              <w:bottom w:w="0" w:type="dxa"/>
              <w:right w:w="108" w:type="dxa"/>
            </w:tcMar>
            <w:vAlign w:val="center"/>
          </w:tcPr>
          <w:p w14:paraId="378D2724" w14:textId="77777777" w:rsidR="00E71CC1" w:rsidRPr="000365B5" w:rsidRDefault="00E71CC1" w:rsidP="00E71CC1">
            <w:pPr>
              <w:spacing w:before="0" w:after="0"/>
              <w:jc w:val="center"/>
              <w:rPr>
                <w:rFonts w:eastAsia="Calibri" w:cstheme="minorHAnsi"/>
                <w:b/>
                <w:bCs/>
                <w:color w:val="FFFFFF"/>
                <w:kern w:val="0"/>
                <w:sz w:val="20"/>
                <w:szCs w:val="20"/>
                <w:lang w:eastAsia="en-GB"/>
                <w14:ligatures w14:val="none"/>
              </w:rPr>
            </w:pPr>
            <w:r w:rsidRPr="000365B5">
              <w:rPr>
                <w:rFonts w:eastAsia="Calibri" w:cstheme="minorHAnsi"/>
                <w:b/>
                <w:bCs/>
                <w:color w:val="FFFFFF"/>
                <w:kern w:val="0"/>
                <w:sz w:val="20"/>
                <w:szCs w:val="20"/>
                <w:lang w:eastAsia="en-GB"/>
                <w14:ligatures w14:val="none"/>
              </w:rPr>
              <w:t>PE</w:t>
            </w:r>
          </w:p>
          <w:p w14:paraId="2099A82F" w14:textId="3D235024" w:rsidR="00E71CC1" w:rsidRPr="000365B5" w:rsidRDefault="00E71CC1" w:rsidP="00E71CC1">
            <w:pPr>
              <w:spacing w:before="0" w:after="0"/>
              <w:jc w:val="center"/>
              <w:rPr>
                <w:rFonts w:eastAsia="Calibri" w:cstheme="minorHAnsi"/>
                <w:b/>
                <w:bCs/>
                <w:color w:val="FFFFFF"/>
                <w:kern w:val="0"/>
                <w:sz w:val="20"/>
                <w:szCs w:val="20"/>
                <w:lang w:eastAsia="en-GB"/>
                <w14:ligatures w14:val="none"/>
              </w:rPr>
            </w:pPr>
            <w:r w:rsidRPr="000365B5">
              <w:rPr>
                <w:rFonts w:eastAsia="Calibri" w:cstheme="minorHAnsi"/>
                <w:b/>
                <w:bCs/>
                <w:color w:val="FFFFFF"/>
                <w:kern w:val="0"/>
                <w:sz w:val="20"/>
                <w:szCs w:val="20"/>
                <w:lang w:eastAsia="en-GB"/>
                <w14:ligatures w14:val="none"/>
              </w:rPr>
              <w:t>(Point)</w:t>
            </w:r>
          </w:p>
        </w:tc>
        <w:tc>
          <w:tcPr>
            <w:tcW w:w="846" w:type="dxa"/>
            <w:tcBorders>
              <w:top w:val="single" w:sz="4" w:space="0" w:color="FFFFFF"/>
              <w:left w:val="single" w:sz="4" w:space="0" w:color="FFFFFF"/>
              <w:right w:val="single" w:sz="4" w:space="0" w:color="FFFFFF"/>
            </w:tcBorders>
            <w:shd w:val="clear" w:color="auto" w:fill="00B0F0"/>
            <w:vAlign w:val="center"/>
          </w:tcPr>
          <w:p w14:paraId="6A8BEAFF" w14:textId="77777777" w:rsidR="00E71CC1" w:rsidRPr="000365B5" w:rsidRDefault="00E71CC1" w:rsidP="00E71CC1">
            <w:pPr>
              <w:spacing w:before="0" w:after="0"/>
              <w:jc w:val="center"/>
              <w:rPr>
                <w:rFonts w:eastAsia="Calibri" w:cstheme="minorHAnsi"/>
                <w:b/>
                <w:bCs/>
                <w:color w:val="FFFFFF"/>
                <w:kern w:val="0"/>
                <w:sz w:val="20"/>
                <w:szCs w:val="20"/>
                <w:lang w:eastAsia="en-GB"/>
                <w14:ligatures w14:val="none"/>
              </w:rPr>
            </w:pPr>
            <w:r w:rsidRPr="000365B5">
              <w:rPr>
                <w:rFonts w:eastAsia="Calibri" w:cstheme="minorHAnsi"/>
                <w:b/>
                <w:bCs/>
                <w:color w:val="FFFFFF"/>
                <w:kern w:val="0"/>
                <w:sz w:val="20"/>
                <w:szCs w:val="20"/>
                <w:lang w:eastAsia="en-GB"/>
                <w14:ligatures w14:val="none"/>
              </w:rPr>
              <w:t>MCE</w:t>
            </w:r>
          </w:p>
          <w:p w14:paraId="41D5E4AC" w14:textId="14C31F71" w:rsidR="00E71CC1" w:rsidRPr="000365B5" w:rsidRDefault="00E71CC1" w:rsidP="00E71CC1">
            <w:pPr>
              <w:spacing w:before="0" w:after="0"/>
              <w:jc w:val="center"/>
              <w:rPr>
                <w:rFonts w:eastAsia="Calibri" w:cstheme="minorHAnsi"/>
                <w:b/>
                <w:bCs/>
                <w:color w:val="FFFFFF"/>
                <w:kern w:val="0"/>
                <w:sz w:val="20"/>
                <w:szCs w:val="20"/>
                <w:lang w:eastAsia="en-GB"/>
                <w14:ligatures w14:val="none"/>
              </w:rPr>
            </w:pPr>
            <w:r w:rsidRPr="000365B5">
              <w:rPr>
                <w:rFonts w:eastAsia="Calibri" w:cstheme="minorHAnsi"/>
                <w:b/>
                <w:bCs/>
                <w:color w:val="FFFFFF"/>
                <w:kern w:val="0"/>
                <w:sz w:val="20"/>
                <w:szCs w:val="20"/>
                <w:lang w:eastAsia="en-GB"/>
                <w14:ligatures w14:val="none"/>
              </w:rPr>
              <w:t>(Question number)</w:t>
            </w:r>
          </w:p>
        </w:tc>
        <w:tc>
          <w:tcPr>
            <w:tcW w:w="709" w:type="dxa"/>
            <w:tcBorders>
              <w:top w:val="single" w:sz="4" w:space="0" w:color="FFFFFF"/>
              <w:left w:val="single" w:sz="4" w:space="0" w:color="FFFFFF"/>
              <w:right w:val="single" w:sz="4" w:space="0" w:color="FFFFFF"/>
            </w:tcBorders>
            <w:shd w:val="clear" w:color="auto" w:fill="00B0F0"/>
            <w:vAlign w:val="center"/>
          </w:tcPr>
          <w:p w14:paraId="3DFFBA3A" w14:textId="77777777" w:rsidR="00E71CC1" w:rsidRPr="000365B5" w:rsidRDefault="00E71CC1" w:rsidP="00E71CC1">
            <w:pPr>
              <w:spacing w:before="0" w:after="0"/>
              <w:jc w:val="center"/>
              <w:rPr>
                <w:rFonts w:eastAsia="Calibri" w:cstheme="minorHAnsi"/>
                <w:b/>
                <w:bCs/>
                <w:color w:val="FFFFFF"/>
                <w:kern w:val="0"/>
                <w:sz w:val="20"/>
                <w:szCs w:val="20"/>
                <w:lang w:eastAsia="en-GB"/>
                <w14:ligatures w14:val="none"/>
              </w:rPr>
            </w:pPr>
            <w:r w:rsidRPr="000365B5">
              <w:rPr>
                <w:rFonts w:eastAsia="Calibri" w:cstheme="minorHAnsi"/>
                <w:b/>
                <w:bCs/>
                <w:color w:val="FFFFFF"/>
                <w:kern w:val="0"/>
                <w:sz w:val="20"/>
                <w:szCs w:val="20"/>
                <w:lang w:eastAsia="en-GB"/>
                <w14:ligatures w14:val="none"/>
              </w:rPr>
              <w:t>PE</w:t>
            </w:r>
          </w:p>
          <w:p w14:paraId="45B26CE8" w14:textId="169826BA" w:rsidR="00E71CC1" w:rsidRPr="000365B5" w:rsidRDefault="00E71CC1" w:rsidP="00E71CC1">
            <w:pPr>
              <w:spacing w:before="0" w:after="0"/>
              <w:jc w:val="center"/>
              <w:rPr>
                <w:rFonts w:eastAsia="Calibri" w:cstheme="minorHAnsi"/>
                <w:b/>
                <w:bCs/>
                <w:color w:val="FFFFFF"/>
                <w:kern w:val="0"/>
                <w:sz w:val="20"/>
                <w:szCs w:val="20"/>
                <w:lang w:eastAsia="en-GB"/>
                <w14:ligatures w14:val="none"/>
              </w:rPr>
            </w:pPr>
            <w:r w:rsidRPr="000365B5">
              <w:rPr>
                <w:rFonts w:eastAsia="Calibri" w:cstheme="minorHAnsi"/>
                <w:b/>
                <w:bCs/>
                <w:color w:val="FFFFFF"/>
                <w:kern w:val="0"/>
                <w:sz w:val="20"/>
                <w:szCs w:val="20"/>
                <w:lang w:eastAsia="en-GB"/>
                <w14:ligatures w14:val="none"/>
              </w:rPr>
              <w:t>(Point)</w:t>
            </w:r>
          </w:p>
        </w:tc>
        <w:tc>
          <w:tcPr>
            <w:tcW w:w="855" w:type="dxa"/>
            <w:gridSpan w:val="2"/>
            <w:tcBorders>
              <w:top w:val="single" w:sz="4" w:space="0" w:color="FFFFFF"/>
              <w:left w:val="single" w:sz="4" w:space="0" w:color="FFFFFF"/>
              <w:right w:val="single" w:sz="4" w:space="0" w:color="FFFFFF"/>
            </w:tcBorders>
            <w:shd w:val="clear" w:color="auto" w:fill="00B0F0"/>
            <w:vAlign w:val="center"/>
          </w:tcPr>
          <w:p w14:paraId="78C9F887" w14:textId="77777777" w:rsidR="00E71CC1" w:rsidRPr="000365B5" w:rsidRDefault="00E71CC1" w:rsidP="00E71CC1">
            <w:pPr>
              <w:spacing w:before="0" w:after="0"/>
              <w:jc w:val="center"/>
              <w:rPr>
                <w:rFonts w:eastAsia="Calibri" w:cstheme="minorHAnsi"/>
                <w:b/>
                <w:bCs/>
                <w:color w:val="FFFFFF"/>
                <w:kern w:val="0"/>
                <w:sz w:val="20"/>
                <w:szCs w:val="20"/>
                <w:lang w:eastAsia="en-GB"/>
                <w14:ligatures w14:val="none"/>
              </w:rPr>
            </w:pPr>
            <w:r w:rsidRPr="000365B5">
              <w:rPr>
                <w:rFonts w:eastAsia="Calibri" w:cstheme="minorHAnsi"/>
                <w:b/>
                <w:bCs/>
                <w:color w:val="FFFFFF"/>
                <w:kern w:val="0"/>
                <w:sz w:val="20"/>
                <w:szCs w:val="20"/>
                <w:lang w:eastAsia="en-GB"/>
                <w14:ligatures w14:val="none"/>
              </w:rPr>
              <w:t>MCE</w:t>
            </w:r>
          </w:p>
          <w:p w14:paraId="6908D2A0" w14:textId="77503FD6" w:rsidR="00E71CC1" w:rsidRPr="000365B5" w:rsidRDefault="00E71CC1" w:rsidP="00E71CC1">
            <w:pPr>
              <w:spacing w:before="0" w:after="0"/>
              <w:jc w:val="center"/>
              <w:rPr>
                <w:rFonts w:eastAsia="Calibri" w:cstheme="minorHAnsi"/>
                <w:b/>
                <w:bCs/>
                <w:color w:val="FFFFFF"/>
                <w:kern w:val="0"/>
                <w:sz w:val="20"/>
                <w:szCs w:val="20"/>
                <w:lang w:eastAsia="en-GB"/>
                <w14:ligatures w14:val="none"/>
              </w:rPr>
            </w:pPr>
            <w:r w:rsidRPr="000365B5">
              <w:rPr>
                <w:rFonts w:eastAsia="Calibri" w:cstheme="minorHAnsi"/>
                <w:b/>
                <w:bCs/>
                <w:color w:val="FFFFFF"/>
                <w:kern w:val="0"/>
                <w:sz w:val="20"/>
                <w:szCs w:val="20"/>
                <w:lang w:eastAsia="en-GB"/>
                <w14:ligatures w14:val="none"/>
              </w:rPr>
              <w:t>(Question number)</w:t>
            </w:r>
          </w:p>
        </w:tc>
        <w:tc>
          <w:tcPr>
            <w:tcW w:w="709" w:type="dxa"/>
            <w:tcBorders>
              <w:top w:val="single" w:sz="4" w:space="0" w:color="FFFFFF"/>
              <w:left w:val="single" w:sz="4" w:space="0" w:color="FFFFFF"/>
              <w:right w:val="single" w:sz="4" w:space="0" w:color="FFFFFF"/>
            </w:tcBorders>
            <w:shd w:val="clear" w:color="auto" w:fill="00B0F0"/>
            <w:vAlign w:val="center"/>
          </w:tcPr>
          <w:p w14:paraId="171F4ABC" w14:textId="77777777" w:rsidR="00E71CC1" w:rsidRPr="000365B5" w:rsidRDefault="00E71CC1" w:rsidP="00E71CC1">
            <w:pPr>
              <w:spacing w:before="0" w:after="0"/>
              <w:jc w:val="center"/>
              <w:rPr>
                <w:rFonts w:eastAsia="Calibri" w:cstheme="minorHAnsi"/>
                <w:b/>
                <w:bCs/>
                <w:color w:val="FFFFFF"/>
                <w:kern w:val="0"/>
                <w:sz w:val="20"/>
                <w:szCs w:val="20"/>
                <w:lang w:eastAsia="en-GB"/>
                <w14:ligatures w14:val="none"/>
              </w:rPr>
            </w:pPr>
            <w:r w:rsidRPr="000365B5">
              <w:rPr>
                <w:rFonts w:eastAsia="Calibri" w:cstheme="minorHAnsi"/>
                <w:b/>
                <w:bCs/>
                <w:color w:val="FFFFFF"/>
                <w:kern w:val="0"/>
                <w:sz w:val="20"/>
                <w:szCs w:val="20"/>
                <w:lang w:eastAsia="en-GB"/>
                <w14:ligatures w14:val="none"/>
              </w:rPr>
              <w:t>PE</w:t>
            </w:r>
          </w:p>
          <w:p w14:paraId="1B705526" w14:textId="2682CF30" w:rsidR="00E71CC1" w:rsidRPr="000365B5" w:rsidRDefault="00E71CC1" w:rsidP="00E71CC1">
            <w:pPr>
              <w:spacing w:before="0" w:after="0"/>
              <w:jc w:val="center"/>
              <w:rPr>
                <w:rFonts w:eastAsia="Calibri" w:cstheme="minorHAnsi"/>
                <w:b/>
                <w:bCs/>
                <w:color w:val="FFFFFF"/>
                <w:kern w:val="0"/>
                <w:sz w:val="20"/>
                <w:szCs w:val="20"/>
                <w:lang w:eastAsia="en-GB"/>
                <w14:ligatures w14:val="none"/>
              </w:rPr>
            </w:pPr>
            <w:r w:rsidRPr="000365B5">
              <w:rPr>
                <w:rFonts w:eastAsia="Calibri" w:cstheme="minorHAnsi"/>
                <w:b/>
                <w:bCs/>
                <w:color w:val="FFFFFF"/>
                <w:kern w:val="0"/>
                <w:sz w:val="20"/>
                <w:szCs w:val="20"/>
                <w:lang w:eastAsia="en-GB"/>
                <w14:ligatures w14:val="none"/>
              </w:rPr>
              <w:t>(Point)</w:t>
            </w:r>
          </w:p>
        </w:tc>
      </w:tr>
      <w:tr w:rsidR="00FB555E" w:rsidRPr="000365B5" w14:paraId="1DA1F330" w14:textId="77777777" w:rsidTr="00E71CC1">
        <w:trPr>
          <w:trHeight w:val="293"/>
        </w:trPr>
        <w:tc>
          <w:tcPr>
            <w:tcW w:w="4253" w:type="dxa"/>
            <w:vMerge w:val="restart"/>
            <w:shd w:val="clear" w:color="auto" w:fill="BEE6FC"/>
            <w:tcMar>
              <w:top w:w="0" w:type="dxa"/>
              <w:left w:w="108" w:type="dxa"/>
              <w:bottom w:w="0" w:type="dxa"/>
              <w:right w:w="108" w:type="dxa"/>
            </w:tcMar>
          </w:tcPr>
          <w:p w14:paraId="14DCBA1C" w14:textId="3A29D14B" w:rsidR="00FB555E" w:rsidRPr="000365B5" w:rsidRDefault="0042017C" w:rsidP="00AE3F2C">
            <w:pPr>
              <w:spacing w:before="0" w:after="0"/>
              <w:rPr>
                <w:rFonts w:eastAsia="Calibri" w:cstheme="minorHAnsi"/>
                <w:color w:val="002060"/>
                <w:kern w:val="0"/>
                <w:sz w:val="20"/>
                <w:szCs w:val="20"/>
                <w:lang w:eastAsia="en-GB"/>
                <w14:ligatures w14:val="none"/>
              </w:rPr>
            </w:pPr>
            <w:r w:rsidRPr="000365B5">
              <w:rPr>
                <w:rFonts w:cstheme="minorHAnsi"/>
                <w:color w:val="002060"/>
                <w:sz w:val="20"/>
                <w:szCs w:val="20"/>
              </w:rPr>
              <w:t>Explain kidney development, structure and functions</w:t>
            </w:r>
          </w:p>
        </w:tc>
        <w:tc>
          <w:tcPr>
            <w:tcW w:w="1276" w:type="dxa"/>
            <w:tcBorders>
              <w:top w:val="single" w:sz="4" w:space="0" w:color="FFFFFF"/>
            </w:tcBorders>
            <w:shd w:val="clear" w:color="auto" w:fill="BEE6FC"/>
          </w:tcPr>
          <w:p w14:paraId="72DC850F" w14:textId="7D0C6C4D" w:rsidR="00FB555E" w:rsidRPr="000365B5" w:rsidRDefault="00FB555E" w:rsidP="00AE3F2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Anatom</w:t>
            </w:r>
            <w:r w:rsidR="0042017C" w:rsidRPr="000365B5">
              <w:rPr>
                <w:rFonts w:eastAsia="Calibri" w:cstheme="minorHAnsi"/>
                <w:color w:val="002060"/>
                <w:kern w:val="0"/>
                <w:sz w:val="20"/>
                <w:szCs w:val="20"/>
                <w:lang w:eastAsia="en-GB"/>
                <w14:ligatures w14:val="none"/>
              </w:rPr>
              <w:t>y</w:t>
            </w:r>
          </w:p>
        </w:tc>
        <w:tc>
          <w:tcPr>
            <w:tcW w:w="1134" w:type="dxa"/>
            <w:shd w:val="clear" w:color="auto" w:fill="FFFFFF"/>
            <w:tcMar>
              <w:top w:w="0" w:type="dxa"/>
              <w:left w:w="108" w:type="dxa"/>
              <w:bottom w:w="0" w:type="dxa"/>
              <w:right w:w="108" w:type="dxa"/>
            </w:tcMar>
            <w:vAlign w:val="center"/>
          </w:tcPr>
          <w:p w14:paraId="10E975D5" w14:textId="77777777" w:rsidR="00FB555E" w:rsidRPr="000365B5" w:rsidRDefault="00FB555E" w:rsidP="00AE3F2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2</w:t>
            </w:r>
          </w:p>
        </w:tc>
        <w:tc>
          <w:tcPr>
            <w:tcW w:w="850" w:type="dxa"/>
            <w:shd w:val="clear" w:color="auto" w:fill="FFFFFF"/>
            <w:tcMar>
              <w:top w:w="0" w:type="dxa"/>
              <w:left w:w="108" w:type="dxa"/>
              <w:bottom w:w="0" w:type="dxa"/>
              <w:right w:w="108" w:type="dxa"/>
            </w:tcMar>
            <w:vAlign w:val="center"/>
          </w:tcPr>
          <w:p w14:paraId="06263603" w14:textId="77777777" w:rsidR="00FB555E" w:rsidRPr="000365B5" w:rsidRDefault="00FB555E" w:rsidP="00E23B8A">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02F2C82B" w14:textId="77777777" w:rsidR="00FB555E" w:rsidRPr="000365B5" w:rsidRDefault="00FB555E" w:rsidP="00AE3F2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1</w:t>
            </w:r>
          </w:p>
        </w:tc>
        <w:tc>
          <w:tcPr>
            <w:tcW w:w="709" w:type="dxa"/>
            <w:shd w:val="clear" w:color="auto" w:fill="FFFFFF"/>
            <w:vAlign w:val="center"/>
          </w:tcPr>
          <w:p w14:paraId="0BF2CA7B" w14:textId="77777777" w:rsidR="00FB555E" w:rsidRPr="000365B5" w:rsidRDefault="00FB555E" w:rsidP="00E23B8A">
            <w:pPr>
              <w:spacing w:before="0" w:after="0"/>
              <w:jc w:val="center"/>
              <w:rPr>
                <w:rFonts w:eastAsia="Calibri" w:cstheme="minorHAnsi"/>
                <w:color w:val="002060"/>
                <w:kern w:val="0"/>
                <w:sz w:val="20"/>
                <w:szCs w:val="20"/>
                <w:lang w:eastAsia="en-GB"/>
                <w14:ligatures w14:val="none"/>
              </w:rPr>
            </w:pPr>
          </w:p>
        </w:tc>
        <w:tc>
          <w:tcPr>
            <w:tcW w:w="709" w:type="dxa"/>
            <w:vMerge w:val="restart"/>
            <w:shd w:val="clear" w:color="auto" w:fill="FFFFFF"/>
            <w:vAlign w:val="center"/>
          </w:tcPr>
          <w:p w14:paraId="7C4E7B2A" w14:textId="77777777" w:rsidR="00FB555E" w:rsidRPr="000365B5" w:rsidRDefault="00FB555E" w:rsidP="00AE3F2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21</w:t>
            </w:r>
          </w:p>
        </w:tc>
        <w:tc>
          <w:tcPr>
            <w:tcW w:w="855" w:type="dxa"/>
            <w:gridSpan w:val="2"/>
            <w:shd w:val="clear" w:color="auto" w:fill="FFFFFF"/>
            <w:vAlign w:val="center"/>
          </w:tcPr>
          <w:p w14:paraId="69D7FA15" w14:textId="77777777" w:rsidR="00FB555E" w:rsidRPr="000365B5" w:rsidRDefault="00FB555E" w:rsidP="00AE3F2C">
            <w:pPr>
              <w:spacing w:before="0" w:after="0"/>
              <w:jc w:val="center"/>
              <w:rPr>
                <w:rFonts w:eastAsia="Calibri" w:cstheme="minorHAnsi"/>
                <w:color w:val="002060"/>
                <w:kern w:val="0"/>
                <w:sz w:val="20"/>
                <w:szCs w:val="20"/>
                <w:lang w:eastAsia="en-GB"/>
                <w14:ligatures w14:val="none"/>
              </w:rPr>
            </w:pPr>
          </w:p>
        </w:tc>
      </w:tr>
      <w:tr w:rsidR="00FB555E" w:rsidRPr="000365B5" w14:paraId="15064A35" w14:textId="77777777" w:rsidTr="00E71CC1">
        <w:trPr>
          <w:trHeight w:val="292"/>
        </w:trPr>
        <w:tc>
          <w:tcPr>
            <w:tcW w:w="4253" w:type="dxa"/>
            <w:vMerge/>
            <w:shd w:val="clear" w:color="auto" w:fill="BEE6FC"/>
            <w:tcMar>
              <w:top w:w="0" w:type="dxa"/>
              <w:left w:w="108" w:type="dxa"/>
              <w:bottom w:w="0" w:type="dxa"/>
              <w:right w:w="108" w:type="dxa"/>
            </w:tcMar>
          </w:tcPr>
          <w:p w14:paraId="68FB4011" w14:textId="77777777" w:rsidR="00FB555E" w:rsidRPr="000365B5" w:rsidRDefault="00FB555E" w:rsidP="00AE3F2C">
            <w:pPr>
              <w:spacing w:before="0" w:after="0"/>
              <w:rPr>
                <w:rFonts w:eastAsia="Calibri" w:cstheme="minorHAnsi"/>
                <w:color w:val="002060"/>
                <w:kern w:val="0"/>
                <w:sz w:val="20"/>
                <w:szCs w:val="20"/>
                <w:lang w:eastAsia="en-GB"/>
                <w14:ligatures w14:val="none"/>
              </w:rPr>
            </w:pPr>
          </w:p>
        </w:tc>
        <w:tc>
          <w:tcPr>
            <w:tcW w:w="1276" w:type="dxa"/>
            <w:tcBorders>
              <w:top w:val="single" w:sz="4" w:space="0" w:color="FFFFFF"/>
            </w:tcBorders>
            <w:shd w:val="clear" w:color="auto" w:fill="BEE6FC"/>
          </w:tcPr>
          <w:p w14:paraId="09D5BEE5" w14:textId="67946D25" w:rsidR="00FB555E" w:rsidRPr="000365B5" w:rsidRDefault="00FB555E" w:rsidP="00AE3F2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Histolo</w:t>
            </w:r>
            <w:r w:rsidR="0042017C" w:rsidRPr="000365B5">
              <w:rPr>
                <w:rFonts w:eastAsia="Calibri" w:cstheme="minorHAnsi"/>
                <w:color w:val="002060"/>
                <w:kern w:val="0"/>
                <w:sz w:val="20"/>
                <w:szCs w:val="20"/>
                <w:lang w:eastAsia="en-GB"/>
                <w14:ligatures w14:val="none"/>
              </w:rPr>
              <w:t>gy</w:t>
            </w:r>
            <w:r w:rsidRPr="000365B5">
              <w:rPr>
                <w:rFonts w:eastAsia="Calibri" w:cstheme="minorHAnsi"/>
                <w:color w:val="002060"/>
                <w:kern w:val="0"/>
                <w:sz w:val="20"/>
                <w:szCs w:val="20"/>
                <w:lang w:eastAsia="en-GB"/>
                <w14:ligatures w14:val="none"/>
              </w:rPr>
              <w:t>&amp;Emb</w:t>
            </w:r>
          </w:p>
        </w:tc>
        <w:tc>
          <w:tcPr>
            <w:tcW w:w="1134" w:type="dxa"/>
            <w:shd w:val="clear" w:color="auto" w:fill="FFFFFF"/>
            <w:tcMar>
              <w:top w:w="0" w:type="dxa"/>
              <w:left w:w="108" w:type="dxa"/>
              <w:bottom w:w="0" w:type="dxa"/>
              <w:right w:w="108" w:type="dxa"/>
            </w:tcMar>
            <w:vAlign w:val="center"/>
          </w:tcPr>
          <w:p w14:paraId="68090E30" w14:textId="77777777" w:rsidR="00FB555E" w:rsidRPr="000365B5" w:rsidRDefault="00FB555E" w:rsidP="00AE3F2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2</w:t>
            </w:r>
          </w:p>
        </w:tc>
        <w:tc>
          <w:tcPr>
            <w:tcW w:w="850" w:type="dxa"/>
            <w:shd w:val="clear" w:color="auto" w:fill="FFFFFF"/>
            <w:tcMar>
              <w:top w:w="0" w:type="dxa"/>
              <w:left w:w="108" w:type="dxa"/>
              <w:bottom w:w="0" w:type="dxa"/>
              <w:right w:w="108" w:type="dxa"/>
            </w:tcMar>
            <w:vAlign w:val="center"/>
          </w:tcPr>
          <w:p w14:paraId="3E722DB7" w14:textId="77777777" w:rsidR="00FB555E" w:rsidRPr="000365B5" w:rsidRDefault="00FB555E" w:rsidP="00AE3F2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3D509CFF" w14:textId="77777777" w:rsidR="00FB555E" w:rsidRPr="000365B5" w:rsidRDefault="00FB555E" w:rsidP="00AE3F2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1</w:t>
            </w:r>
          </w:p>
        </w:tc>
        <w:tc>
          <w:tcPr>
            <w:tcW w:w="709" w:type="dxa"/>
            <w:shd w:val="clear" w:color="auto" w:fill="FFFFFF"/>
            <w:vAlign w:val="center"/>
          </w:tcPr>
          <w:p w14:paraId="58A3C278" w14:textId="77777777" w:rsidR="00FB555E" w:rsidRPr="000365B5" w:rsidRDefault="00FB555E" w:rsidP="00AE3F2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1D685BA6" w14:textId="77777777" w:rsidR="00FB555E" w:rsidRPr="000365B5" w:rsidRDefault="00FB555E" w:rsidP="00AE3F2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4790B1EA" w14:textId="77777777" w:rsidR="00FB555E" w:rsidRPr="000365B5" w:rsidRDefault="00FB555E" w:rsidP="00AE3F2C">
            <w:pPr>
              <w:spacing w:before="0" w:after="0"/>
              <w:jc w:val="center"/>
              <w:rPr>
                <w:rFonts w:eastAsia="Calibri" w:cstheme="minorHAnsi"/>
                <w:color w:val="002060"/>
                <w:kern w:val="0"/>
                <w:sz w:val="20"/>
                <w:szCs w:val="20"/>
                <w:lang w:eastAsia="en-GB"/>
                <w14:ligatures w14:val="none"/>
              </w:rPr>
            </w:pPr>
          </w:p>
        </w:tc>
      </w:tr>
      <w:tr w:rsidR="0042017C" w:rsidRPr="000365B5" w14:paraId="0EBE2D9C" w14:textId="77777777" w:rsidTr="00E71CC1">
        <w:trPr>
          <w:trHeight w:val="145"/>
        </w:trPr>
        <w:tc>
          <w:tcPr>
            <w:tcW w:w="4253" w:type="dxa"/>
            <w:vMerge w:val="restart"/>
            <w:tcMar>
              <w:top w:w="0" w:type="dxa"/>
              <w:left w:w="108" w:type="dxa"/>
              <w:bottom w:w="0" w:type="dxa"/>
              <w:right w:w="108" w:type="dxa"/>
            </w:tcMar>
          </w:tcPr>
          <w:p w14:paraId="2D5991D2" w14:textId="2FC899A4" w:rsidR="0042017C" w:rsidRPr="000365B5" w:rsidRDefault="0042017C" w:rsidP="0042017C">
            <w:pPr>
              <w:spacing w:before="0" w:after="0"/>
              <w:rPr>
                <w:rFonts w:eastAsia="Calibri" w:cstheme="minorHAnsi"/>
                <w:color w:val="002060"/>
                <w:kern w:val="0"/>
                <w:sz w:val="20"/>
                <w:szCs w:val="20"/>
                <w:lang w:eastAsia="en-GB"/>
                <w14:ligatures w14:val="none"/>
              </w:rPr>
            </w:pPr>
            <w:r w:rsidRPr="000365B5">
              <w:rPr>
                <w:rFonts w:cstheme="minorHAnsi"/>
                <w:color w:val="002060"/>
                <w:sz w:val="20"/>
                <w:szCs w:val="20"/>
              </w:rPr>
              <w:t>Distinguish the course and segmentation of renal artery and vein structures in the kidney</w:t>
            </w:r>
          </w:p>
        </w:tc>
        <w:tc>
          <w:tcPr>
            <w:tcW w:w="1276" w:type="dxa"/>
          </w:tcPr>
          <w:p w14:paraId="603BF277" w14:textId="2D269C2C"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Anatomy</w:t>
            </w:r>
          </w:p>
        </w:tc>
        <w:tc>
          <w:tcPr>
            <w:tcW w:w="1134" w:type="dxa"/>
            <w:shd w:val="clear" w:color="auto" w:fill="FFFFFF"/>
            <w:tcMar>
              <w:top w:w="0" w:type="dxa"/>
              <w:left w:w="108" w:type="dxa"/>
              <w:bottom w:w="0" w:type="dxa"/>
              <w:right w:w="108" w:type="dxa"/>
            </w:tcMar>
            <w:vAlign w:val="center"/>
          </w:tcPr>
          <w:p w14:paraId="76D19C83"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1</w:t>
            </w:r>
          </w:p>
        </w:tc>
        <w:tc>
          <w:tcPr>
            <w:tcW w:w="850" w:type="dxa"/>
            <w:shd w:val="clear" w:color="auto" w:fill="FFFFFF"/>
            <w:tcMar>
              <w:top w:w="0" w:type="dxa"/>
              <w:left w:w="108" w:type="dxa"/>
              <w:bottom w:w="0" w:type="dxa"/>
              <w:right w:w="108" w:type="dxa"/>
            </w:tcMar>
            <w:vAlign w:val="center"/>
          </w:tcPr>
          <w:p w14:paraId="626E5343"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3D7D0CFA"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1</w:t>
            </w:r>
          </w:p>
        </w:tc>
        <w:tc>
          <w:tcPr>
            <w:tcW w:w="709" w:type="dxa"/>
            <w:shd w:val="clear" w:color="auto" w:fill="FFFFFF"/>
            <w:vAlign w:val="center"/>
          </w:tcPr>
          <w:p w14:paraId="0167B248"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022F375F"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686BE85D"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r>
      <w:tr w:rsidR="0042017C" w:rsidRPr="000365B5" w14:paraId="3B39A255" w14:textId="77777777" w:rsidTr="00E71CC1">
        <w:trPr>
          <w:trHeight w:val="145"/>
        </w:trPr>
        <w:tc>
          <w:tcPr>
            <w:tcW w:w="4253" w:type="dxa"/>
            <w:vMerge/>
            <w:tcMar>
              <w:top w:w="0" w:type="dxa"/>
              <w:left w:w="108" w:type="dxa"/>
              <w:bottom w:w="0" w:type="dxa"/>
              <w:right w:w="108" w:type="dxa"/>
            </w:tcMar>
          </w:tcPr>
          <w:p w14:paraId="30E88188" w14:textId="77777777" w:rsidR="0042017C" w:rsidRPr="000365B5" w:rsidRDefault="0042017C" w:rsidP="0042017C">
            <w:pPr>
              <w:spacing w:before="0" w:after="0"/>
              <w:rPr>
                <w:rFonts w:eastAsia="Calibri" w:cstheme="minorHAnsi"/>
                <w:color w:val="002060"/>
                <w:kern w:val="0"/>
                <w:sz w:val="20"/>
                <w:szCs w:val="20"/>
                <w:lang w:eastAsia="en-GB"/>
                <w14:ligatures w14:val="none"/>
              </w:rPr>
            </w:pPr>
          </w:p>
        </w:tc>
        <w:tc>
          <w:tcPr>
            <w:tcW w:w="1276" w:type="dxa"/>
          </w:tcPr>
          <w:p w14:paraId="62BDF94C" w14:textId="442C2039"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Histology&amp;Emb</w:t>
            </w:r>
          </w:p>
        </w:tc>
        <w:tc>
          <w:tcPr>
            <w:tcW w:w="1134" w:type="dxa"/>
            <w:shd w:val="clear" w:color="auto" w:fill="FFFFFF"/>
            <w:tcMar>
              <w:top w:w="0" w:type="dxa"/>
              <w:left w:w="108" w:type="dxa"/>
              <w:bottom w:w="0" w:type="dxa"/>
              <w:right w:w="108" w:type="dxa"/>
            </w:tcMar>
            <w:vAlign w:val="center"/>
          </w:tcPr>
          <w:p w14:paraId="2D11CFF9"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2</w:t>
            </w:r>
          </w:p>
        </w:tc>
        <w:tc>
          <w:tcPr>
            <w:tcW w:w="850" w:type="dxa"/>
            <w:shd w:val="clear" w:color="auto" w:fill="FFFFFF"/>
            <w:tcMar>
              <w:top w:w="0" w:type="dxa"/>
              <w:left w:w="108" w:type="dxa"/>
              <w:bottom w:w="0" w:type="dxa"/>
              <w:right w:w="108" w:type="dxa"/>
            </w:tcMar>
            <w:vAlign w:val="center"/>
          </w:tcPr>
          <w:p w14:paraId="1F64447F"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64A48916"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1</w:t>
            </w:r>
          </w:p>
        </w:tc>
        <w:tc>
          <w:tcPr>
            <w:tcW w:w="709" w:type="dxa"/>
            <w:shd w:val="clear" w:color="auto" w:fill="FFFFFF"/>
            <w:vAlign w:val="center"/>
          </w:tcPr>
          <w:p w14:paraId="172BFFBD"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0DFEBAF9"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0057969D"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r>
      <w:tr w:rsidR="0042017C" w:rsidRPr="000365B5" w14:paraId="2895A017" w14:textId="77777777" w:rsidTr="00E71CC1">
        <w:trPr>
          <w:trHeight w:val="85"/>
        </w:trPr>
        <w:tc>
          <w:tcPr>
            <w:tcW w:w="4253" w:type="dxa"/>
            <w:vMerge w:val="restart"/>
            <w:shd w:val="clear" w:color="auto" w:fill="BEE6FC"/>
            <w:tcMar>
              <w:top w:w="0" w:type="dxa"/>
              <w:left w:w="108" w:type="dxa"/>
              <w:bottom w:w="0" w:type="dxa"/>
              <w:right w:w="108" w:type="dxa"/>
            </w:tcMar>
          </w:tcPr>
          <w:p w14:paraId="2D15718C" w14:textId="0F0F9F66" w:rsidR="0042017C" w:rsidRPr="000365B5" w:rsidRDefault="0042017C" w:rsidP="0042017C">
            <w:pPr>
              <w:spacing w:before="0" w:after="0"/>
              <w:rPr>
                <w:rFonts w:eastAsia="Calibri" w:cstheme="minorHAnsi"/>
                <w:color w:val="002060"/>
                <w:kern w:val="0"/>
                <w:sz w:val="20"/>
                <w:szCs w:val="20"/>
                <w:lang w:eastAsia="en-GB"/>
                <w14:ligatures w14:val="none"/>
              </w:rPr>
            </w:pPr>
            <w:r w:rsidRPr="000365B5">
              <w:rPr>
                <w:rFonts w:cstheme="minorHAnsi"/>
                <w:color w:val="002060"/>
                <w:sz w:val="20"/>
                <w:szCs w:val="20"/>
              </w:rPr>
              <w:t xml:space="preserve">Explain the development, structure and functions of the ureter, </w:t>
            </w:r>
            <w:r w:rsidR="004352A1" w:rsidRPr="000365B5">
              <w:rPr>
                <w:rFonts w:cstheme="minorHAnsi"/>
                <w:color w:val="002060"/>
                <w:sz w:val="20"/>
                <w:szCs w:val="20"/>
              </w:rPr>
              <w:t>bladder,</w:t>
            </w:r>
            <w:r w:rsidRPr="000365B5">
              <w:rPr>
                <w:rFonts w:cstheme="minorHAnsi"/>
                <w:color w:val="002060"/>
                <w:sz w:val="20"/>
                <w:szCs w:val="20"/>
              </w:rPr>
              <w:t xml:space="preserve"> and urethra</w:t>
            </w:r>
          </w:p>
        </w:tc>
        <w:tc>
          <w:tcPr>
            <w:tcW w:w="1276" w:type="dxa"/>
            <w:shd w:val="clear" w:color="auto" w:fill="BEE6FC"/>
          </w:tcPr>
          <w:p w14:paraId="2AB1C17B" w14:textId="19CDA56D"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Anatomy</w:t>
            </w:r>
          </w:p>
        </w:tc>
        <w:tc>
          <w:tcPr>
            <w:tcW w:w="1134" w:type="dxa"/>
            <w:shd w:val="clear" w:color="auto" w:fill="FFFFFF"/>
            <w:tcMar>
              <w:top w:w="0" w:type="dxa"/>
              <w:left w:w="108" w:type="dxa"/>
              <w:bottom w:w="0" w:type="dxa"/>
              <w:right w:w="108" w:type="dxa"/>
            </w:tcMar>
            <w:vAlign w:val="center"/>
          </w:tcPr>
          <w:p w14:paraId="00585950"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3</w:t>
            </w:r>
          </w:p>
        </w:tc>
        <w:tc>
          <w:tcPr>
            <w:tcW w:w="850" w:type="dxa"/>
            <w:shd w:val="clear" w:color="auto" w:fill="FFFFFF"/>
            <w:tcMar>
              <w:top w:w="0" w:type="dxa"/>
              <w:left w:w="108" w:type="dxa"/>
              <w:bottom w:w="0" w:type="dxa"/>
              <w:right w:w="108" w:type="dxa"/>
            </w:tcMar>
            <w:vAlign w:val="center"/>
          </w:tcPr>
          <w:p w14:paraId="58670C6E"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0454C4E9"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2</w:t>
            </w:r>
          </w:p>
        </w:tc>
        <w:tc>
          <w:tcPr>
            <w:tcW w:w="709" w:type="dxa"/>
            <w:shd w:val="clear" w:color="auto" w:fill="FFFFFF"/>
            <w:vAlign w:val="center"/>
          </w:tcPr>
          <w:p w14:paraId="4312E48E"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46D6E11F"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3C872B51"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r>
      <w:tr w:rsidR="0042017C" w:rsidRPr="000365B5" w14:paraId="06A9BE21" w14:textId="77777777" w:rsidTr="00E71CC1">
        <w:trPr>
          <w:trHeight w:val="85"/>
        </w:trPr>
        <w:tc>
          <w:tcPr>
            <w:tcW w:w="4253" w:type="dxa"/>
            <w:vMerge/>
            <w:shd w:val="clear" w:color="auto" w:fill="BEE6FC"/>
            <w:tcMar>
              <w:top w:w="0" w:type="dxa"/>
              <w:left w:w="108" w:type="dxa"/>
              <w:bottom w:w="0" w:type="dxa"/>
              <w:right w:w="108" w:type="dxa"/>
            </w:tcMar>
          </w:tcPr>
          <w:p w14:paraId="0F2B47C8" w14:textId="77777777" w:rsidR="0042017C" w:rsidRPr="000365B5" w:rsidRDefault="0042017C" w:rsidP="0042017C">
            <w:pPr>
              <w:spacing w:before="0" w:after="0"/>
              <w:rPr>
                <w:rFonts w:eastAsia="Calibri" w:cstheme="minorHAnsi"/>
                <w:color w:val="002060"/>
                <w:kern w:val="0"/>
                <w:sz w:val="20"/>
                <w:szCs w:val="20"/>
                <w:lang w:eastAsia="en-GB"/>
                <w14:ligatures w14:val="none"/>
              </w:rPr>
            </w:pPr>
          </w:p>
        </w:tc>
        <w:tc>
          <w:tcPr>
            <w:tcW w:w="1276" w:type="dxa"/>
            <w:shd w:val="clear" w:color="auto" w:fill="BEE6FC"/>
          </w:tcPr>
          <w:p w14:paraId="0A6D8AB1" w14:textId="6BDD073E"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Histology&amp;Emb</w:t>
            </w:r>
          </w:p>
        </w:tc>
        <w:tc>
          <w:tcPr>
            <w:tcW w:w="1134" w:type="dxa"/>
            <w:shd w:val="clear" w:color="auto" w:fill="FFFFFF"/>
            <w:tcMar>
              <w:top w:w="0" w:type="dxa"/>
              <w:left w:w="108" w:type="dxa"/>
              <w:bottom w:w="0" w:type="dxa"/>
              <w:right w:w="108" w:type="dxa"/>
            </w:tcMar>
            <w:vAlign w:val="center"/>
          </w:tcPr>
          <w:p w14:paraId="276E6345"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1</w:t>
            </w:r>
          </w:p>
        </w:tc>
        <w:tc>
          <w:tcPr>
            <w:tcW w:w="850" w:type="dxa"/>
            <w:shd w:val="clear" w:color="auto" w:fill="FFFFFF"/>
            <w:tcMar>
              <w:top w:w="0" w:type="dxa"/>
              <w:left w:w="108" w:type="dxa"/>
              <w:bottom w:w="0" w:type="dxa"/>
              <w:right w:w="108" w:type="dxa"/>
            </w:tcMar>
            <w:vAlign w:val="center"/>
          </w:tcPr>
          <w:p w14:paraId="50E32608"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3536E430"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1</w:t>
            </w:r>
          </w:p>
        </w:tc>
        <w:tc>
          <w:tcPr>
            <w:tcW w:w="709" w:type="dxa"/>
            <w:shd w:val="clear" w:color="auto" w:fill="FFFFFF"/>
            <w:vAlign w:val="center"/>
          </w:tcPr>
          <w:p w14:paraId="15DCD2C4"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538E6E10"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1A2132E2"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r>
      <w:tr w:rsidR="00FB555E" w:rsidRPr="000365B5" w14:paraId="160088C0" w14:textId="77777777" w:rsidTr="00E71CC1">
        <w:trPr>
          <w:trHeight w:val="550"/>
        </w:trPr>
        <w:tc>
          <w:tcPr>
            <w:tcW w:w="4253" w:type="dxa"/>
            <w:tcMar>
              <w:top w:w="0" w:type="dxa"/>
              <w:left w:w="108" w:type="dxa"/>
              <w:bottom w:w="0" w:type="dxa"/>
              <w:right w:w="108" w:type="dxa"/>
            </w:tcMar>
          </w:tcPr>
          <w:p w14:paraId="38EFAA0B" w14:textId="05CE01D0" w:rsidR="00FB555E" w:rsidRPr="000365B5" w:rsidRDefault="0042017C" w:rsidP="00AE3F2C">
            <w:pPr>
              <w:spacing w:before="0" w:after="0"/>
              <w:rPr>
                <w:rFonts w:eastAsia="Calibri" w:cstheme="minorHAnsi"/>
                <w:color w:val="002060"/>
                <w:kern w:val="0"/>
                <w:sz w:val="20"/>
                <w:szCs w:val="20"/>
                <w:lang w:eastAsia="en-GB"/>
                <w14:ligatures w14:val="none"/>
              </w:rPr>
            </w:pPr>
            <w:r w:rsidRPr="000365B5">
              <w:rPr>
                <w:rFonts w:cstheme="minorHAnsi"/>
                <w:color w:val="002060"/>
                <w:sz w:val="20"/>
                <w:szCs w:val="20"/>
              </w:rPr>
              <w:t xml:space="preserve">Give names of the organs contained in the pelvis and their anatomical </w:t>
            </w:r>
            <w:r w:rsidR="0047071D" w:rsidRPr="000365B5">
              <w:rPr>
                <w:rFonts w:cstheme="minorHAnsi"/>
                <w:color w:val="002060"/>
                <w:sz w:val="20"/>
                <w:szCs w:val="20"/>
              </w:rPr>
              <w:t>neighbourhoods</w:t>
            </w:r>
            <w:r w:rsidRPr="000365B5">
              <w:rPr>
                <w:rFonts w:cstheme="minorHAnsi"/>
                <w:color w:val="002060"/>
                <w:sz w:val="20"/>
                <w:szCs w:val="20"/>
              </w:rPr>
              <w:t xml:space="preserve"> and anatomical connections</w:t>
            </w:r>
          </w:p>
        </w:tc>
        <w:tc>
          <w:tcPr>
            <w:tcW w:w="1276" w:type="dxa"/>
          </w:tcPr>
          <w:p w14:paraId="5D5B285C" w14:textId="77777777" w:rsidR="00FB555E" w:rsidRPr="000365B5" w:rsidRDefault="00FB555E" w:rsidP="00AE3F2C">
            <w:pPr>
              <w:spacing w:before="0" w:after="0"/>
              <w:jc w:val="center"/>
              <w:rPr>
                <w:rFonts w:eastAsia="Calibri" w:cstheme="minorHAnsi"/>
                <w:color w:val="002060"/>
                <w:kern w:val="0"/>
                <w:sz w:val="20"/>
                <w:szCs w:val="20"/>
                <w:lang w:eastAsia="en-GB"/>
                <w14:ligatures w14:val="none"/>
              </w:rPr>
            </w:pPr>
          </w:p>
          <w:p w14:paraId="0D282C63" w14:textId="7C41C712" w:rsidR="00FB555E" w:rsidRPr="000365B5" w:rsidRDefault="00FB555E" w:rsidP="00AE3F2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Anatom</w:t>
            </w:r>
            <w:r w:rsidR="0042017C" w:rsidRPr="000365B5">
              <w:rPr>
                <w:rFonts w:eastAsia="Calibri" w:cstheme="minorHAnsi"/>
                <w:color w:val="002060"/>
                <w:kern w:val="0"/>
                <w:sz w:val="20"/>
                <w:szCs w:val="20"/>
                <w:lang w:eastAsia="en-GB"/>
                <w14:ligatures w14:val="none"/>
              </w:rPr>
              <w:t>y</w:t>
            </w:r>
          </w:p>
        </w:tc>
        <w:tc>
          <w:tcPr>
            <w:tcW w:w="1134" w:type="dxa"/>
            <w:shd w:val="clear" w:color="auto" w:fill="FFFFFF"/>
            <w:tcMar>
              <w:top w:w="0" w:type="dxa"/>
              <w:left w:w="108" w:type="dxa"/>
              <w:bottom w:w="0" w:type="dxa"/>
              <w:right w:w="108" w:type="dxa"/>
            </w:tcMar>
            <w:vAlign w:val="center"/>
          </w:tcPr>
          <w:p w14:paraId="593B9912" w14:textId="77777777" w:rsidR="00FB555E" w:rsidRPr="000365B5" w:rsidRDefault="00FB555E" w:rsidP="00AE3F2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5</w:t>
            </w:r>
          </w:p>
        </w:tc>
        <w:tc>
          <w:tcPr>
            <w:tcW w:w="850" w:type="dxa"/>
            <w:shd w:val="clear" w:color="auto" w:fill="FFFFFF"/>
            <w:tcMar>
              <w:top w:w="0" w:type="dxa"/>
              <w:left w:w="108" w:type="dxa"/>
              <w:bottom w:w="0" w:type="dxa"/>
              <w:right w:w="108" w:type="dxa"/>
            </w:tcMar>
            <w:vAlign w:val="center"/>
          </w:tcPr>
          <w:p w14:paraId="5E6C2FD6" w14:textId="77777777" w:rsidR="00FB555E" w:rsidRPr="000365B5" w:rsidRDefault="00FB555E" w:rsidP="00AE3F2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77741EF2" w14:textId="77777777" w:rsidR="00FB555E" w:rsidRPr="000365B5" w:rsidRDefault="00FB555E" w:rsidP="00AE3F2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2</w:t>
            </w:r>
          </w:p>
        </w:tc>
        <w:tc>
          <w:tcPr>
            <w:tcW w:w="709" w:type="dxa"/>
            <w:shd w:val="clear" w:color="auto" w:fill="FFFFFF"/>
            <w:vAlign w:val="center"/>
          </w:tcPr>
          <w:p w14:paraId="3CD433EF" w14:textId="77777777" w:rsidR="00FB555E" w:rsidRPr="000365B5" w:rsidRDefault="00FB555E" w:rsidP="00AE3F2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33D921A1" w14:textId="77777777" w:rsidR="00FB555E" w:rsidRPr="000365B5" w:rsidRDefault="00FB555E" w:rsidP="00AE3F2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2BEBF41B" w14:textId="77777777" w:rsidR="00FB555E" w:rsidRPr="000365B5" w:rsidRDefault="00FB555E" w:rsidP="00AE3F2C">
            <w:pPr>
              <w:spacing w:before="0" w:after="0"/>
              <w:jc w:val="center"/>
              <w:rPr>
                <w:rFonts w:eastAsia="Calibri" w:cstheme="minorHAnsi"/>
                <w:color w:val="002060"/>
                <w:kern w:val="0"/>
                <w:sz w:val="20"/>
                <w:szCs w:val="20"/>
                <w:lang w:eastAsia="en-GB"/>
                <w14:ligatures w14:val="none"/>
              </w:rPr>
            </w:pPr>
          </w:p>
        </w:tc>
      </w:tr>
      <w:tr w:rsidR="0042017C" w:rsidRPr="000365B5" w14:paraId="0516DB64" w14:textId="77777777" w:rsidTr="00E71CC1">
        <w:trPr>
          <w:trHeight w:val="60"/>
        </w:trPr>
        <w:tc>
          <w:tcPr>
            <w:tcW w:w="4253" w:type="dxa"/>
            <w:vMerge w:val="restart"/>
            <w:shd w:val="clear" w:color="auto" w:fill="BEE6FC"/>
            <w:tcMar>
              <w:top w:w="0" w:type="dxa"/>
              <w:left w:w="108" w:type="dxa"/>
              <w:bottom w:w="0" w:type="dxa"/>
              <w:right w:w="108" w:type="dxa"/>
            </w:tcMar>
          </w:tcPr>
          <w:p w14:paraId="2D8AF888" w14:textId="274EE5CC" w:rsidR="0042017C" w:rsidRPr="000365B5" w:rsidRDefault="0042017C" w:rsidP="0042017C">
            <w:pPr>
              <w:spacing w:before="0" w:after="0"/>
              <w:rPr>
                <w:rFonts w:eastAsia="Calibri" w:cstheme="minorHAnsi"/>
                <w:color w:val="002060"/>
                <w:kern w:val="0"/>
                <w:sz w:val="20"/>
                <w:szCs w:val="20"/>
                <w:lang w:eastAsia="en-GB"/>
                <w14:ligatures w14:val="none"/>
              </w:rPr>
            </w:pPr>
            <w:r w:rsidRPr="000365B5">
              <w:rPr>
                <w:rFonts w:cstheme="minorHAnsi"/>
                <w:color w:val="002060"/>
                <w:sz w:val="20"/>
                <w:szCs w:val="20"/>
              </w:rPr>
              <w:t xml:space="preserve">Explain the development, </w:t>
            </w:r>
            <w:r w:rsidR="004352A1" w:rsidRPr="000365B5">
              <w:rPr>
                <w:rFonts w:cstheme="minorHAnsi"/>
                <w:color w:val="002060"/>
                <w:sz w:val="20"/>
                <w:szCs w:val="20"/>
              </w:rPr>
              <w:t>structure,</w:t>
            </w:r>
            <w:r w:rsidRPr="000365B5">
              <w:rPr>
                <w:rFonts w:cstheme="minorHAnsi"/>
                <w:color w:val="002060"/>
                <w:sz w:val="20"/>
                <w:szCs w:val="20"/>
              </w:rPr>
              <w:t xml:space="preserve"> and functions of the pituitary gland</w:t>
            </w:r>
          </w:p>
        </w:tc>
        <w:tc>
          <w:tcPr>
            <w:tcW w:w="1276" w:type="dxa"/>
            <w:shd w:val="clear" w:color="auto" w:fill="BEE6FC"/>
          </w:tcPr>
          <w:p w14:paraId="476D3786" w14:textId="196BBBE1"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Histology&amp;Emb</w:t>
            </w:r>
          </w:p>
        </w:tc>
        <w:tc>
          <w:tcPr>
            <w:tcW w:w="1134" w:type="dxa"/>
            <w:shd w:val="clear" w:color="auto" w:fill="FFFFFF"/>
            <w:tcMar>
              <w:top w:w="0" w:type="dxa"/>
              <w:left w:w="108" w:type="dxa"/>
              <w:bottom w:w="0" w:type="dxa"/>
              <w:right w:w="108" w:type="dxa"/>
            </w:tcMar>
            <w:vAlign w:val="center"/>
          </w:tcPr>
          <w:p w14:paraId="43F7D969"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2</w:t>
            </w:r>
          </w:p>
        </w:tc>
        <w:tc>
          <w:tcPr>
            <w:tcW w:w="850" w:type="dxa"/>
            <w:shd w:val="clear" w:color="auto" w:fill="FFFFFF"/>
            <w:tcMar>
              <w:top w:w="0" w:type="dxa"/>
              <w:left w:w="108" w:type="dxa"/>
              <w:bottom w:w="0" w:type="dxa"/>
              <w:right w:w="108" w:type="dxa"/>
            </w:tcMar>
            <w:vAlign w:val="center"/>
          </w:tcPr>
          <w:p w14:paraId="70FA28CE" w14:textId="77777777" w:rsidR="0042017C" w:rsidRPr="000365B5" w:rsidRDefault="0042017C" w:rsidP="00E23B8A">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47FC579A"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1</w:t>
            </w:r>
          </w:p>
        </w:tc>
        <w:tc>
          <w:tcPr>
            <w:tcW w:w="709" w:type="dxa"/>
            <w:shd w:val="clear" w:color="auto" w:fill="FFFFFF"/>
            <w:vAlign w:val="center"/>
          </w:tcPr>
          <w:p w14:paraId="36B99706" w14:textId="5D1AFBB5" w:rsidR="0042017C" w:rsidRPr="000365B5" w:rsidRDefault="0042017C" w:rsidP="00E23B8A">
            <w:pPr>
              <w:spacing w:before="0" w:after="0"/>
              <w:rPr>
                <w:rFonts w:eastAsia="Calibri" w:cstheme="minorHAnsi"/>
                <w:color w:val="002060"/>
                <w:kern w:val="0"/>
                <w:sz w:val="20"/>
                <w:szCs w:val="20"/>
                <w:lang w:eastAsia="en-GB"/>
                <w14:ligatures w14:val="none"/>
              </w:rPr>
            </w:pPr>
          </w:p>
          <w:p w14:paraId="08E38020"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1AB6EEEB"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76F8760C" w14:textId="326D9D45" w:rsidR="0042017C" w:rsidRPr="000365B5" w:rsidRDefault="0042017C" w:rsidP="00E23B8A">
            <w:pPr>
              <w:spacing w:before="0" w:after="0"/>
              <w:rPr>
                <w:rFonts w:eastAsia="Calibri" w:cstheme="minorHAnsi"/>
                <w:color w:val="002060"/>
                <w:kern w:val="0"/>
                <w:sz w:val="20"/>
                <w:szCs w:val="20"/>
                <w:lang w:eastAsia="en-GB"/>
                <w14:ligatures w14:val="none"/>
              </w:rPr>
            </w:pPr>
          </w:p>
          <w:p w14:paraId="34D5B1E8"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r>
      <w:tr w:rsidR="0042017C" w:rsidRPr="000365B5" w14:paraId="3430CEFA" w14:textId="77777777" w:rsidTr="00E71CC1">
        <w:trPr>
          <w:trHeight w:val="69"/>
        </w:trPr>
        <w:tc>
          <w:tcPr>
            <w:tcW w:w="4253" w:type="dxa"/>
            <w:vMerge/>
            <w:shd w:val="clear" w:color="auto" w:fill="BEE6FC"/>
            <w:tcMar>
              <w:top w:w="0" w:type="dxa"/>
              <w:left w:w="108" w:type="dxa"/>
              <w:bottom w:w="0" w:type="dxa"/>
              <w:right w:w="108" w:type="dxa"/>
            </w:tcMar>
          </w:tcPr>
          <w:p w14:paraId="58EB3117" w14:textId="77777777" w:rsidR="0042017C" w:rsidRPr="000365B5" w:rsidRDefault="0042017C" w:rsidP="0042017C">
            <w:pPr>
              <w:spacing w:before="0" w:after="0"/>
              <w:rPr>
                <w:rFonts w:eastAsia="Calibri" w:cstheme="minorHAnsi"/>
                <w:color w:val="002060"/>
                <w:kern w:val="0"/>
                <w:sz w:val="20"/>
                <w:szCs w:val="20"/>
                <w:lang w:eastAsia="en-GB"/>
                <w14:ligatures w14:val="none"/>
              </w:rPr>
            </w:pPr>
          </w:p>
        </w:tc>
        <w:tc>
          <w:tcPr>
            <w:tcW w:w="1276" w:type="dxa"/>
            <w:shd w:val="clear" w:color="auto" w:fill="BEE6FC"/>
          </w:tcPr>
          <w:p w14:paraId="51C72E2C" w14:textId="69D4A485"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Physiology</w:t>
            </w:r>
          </w:p>
        </w:tc>
        <w:tc>
          <w:tcPr>
            <w:tcW w:w="1134" w:type="dxa"/>
            <w:shd w:val="clear" w:color="auto" w:fill="FFFFFF"/>
            <w:tcMar>
              <w:top w:w="0" w:type="dxa"/>
              <w:left w:w="108" w:type="dxa"/>
              <w:bottom w:w="0" w:type="dxa"/>
              <w:right w:w="108" w:type="dxa"/>
            </w:tcMar>
            <w:vAlign w:val="center"/>
          </w:tcPr>
          <w:p w14:paraId="6143409F"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2</w:t>
            </w:r>
          </w:p>
        </w:tc>
        <w:tc>
          <w:tcPr>
            <w:tcW w:w="850" w:type="dxa"/>
            <w:shd w:val="clear" w:color="auto" w:fill="FFFFFF"/>
            <w:tcMar>
              <w:top w:w="0" w:type="dxa"/>
              <w:left w:w="108" w:type="dxa"/>
              <w:bottom w:w="0" w:type="dxa"/>
              <w:right w:w="108" w:type="dxa"/>
            </w:tcMar>
            <w:vAlign w:val="center"/>
          </w:tcPr>
          <w:p w14:paraId="6C131084"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326D825A"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1</w:t>
            </w:r>
          </w:p>
        </w:tc>
        <w:tc>
          <w:tcPr>
            <w:tcW w:w="709" w:type="dxa"/>
            <w:shd w:val="clear" w:color="auto" w:fill="FFFFFF"/>
            <w:vAlign w:val="center"/>
          </w:tcPr>
          <w:p w14:paraId="2E2E8DD7"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4B042E19"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7A694960"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r>
      <w:tr w:rsidR="0042017C" w:rsidRPr="000365B5" w14:paraId="7087C128" w14:textId="77777777" w:rsidTr="00E23B8A">
        <w:trPr>
          <w:trHeight w:val="288"/>
        </w:trPr>
        <w:tc>
          <w:tcPr>
            <w:tcW w:w="4253" w:type="dxa"/>
            <w:vMerge w:val="restart"/>
            <w:tcMar>
              <w:top w:w="0" w:type="dxa"/>
              <w:left w:w="108" w:type="dxa"/>
              <w:bottom w:w="0" w:type="dxa"/>
              <w:right w:w="108" w:type="dxa"/>
            </w:tcMar>
          </w:tcPr>
          <w:p w14:paraId="4F812443" w14:textId="2A18DD4F" w:rsidR="0042017C" w:rsidRPr="000365B5" w:rsidRDefault="0042017C" w:rsidP="0042017C">
            <w:pPr>
              <w:spacing w:before="0" w:after="0"/>
              <w:rPr>
                <w:rFonts w:eastAsia="Calibri" w:cstheme="minorHAnsi"/>
                <w:color w:val="002060"/>
                <w:kern w:val="0"/>
                <w:sz w:val="20"/>
                <w:szCs w:val="20"/>
                <w:lang w:eastAsia="en-GB"/>
                <w14:ligatures w14:val="none"/>
              </w:rPr>
            </w:pPr>
            <w:r w:rsidRPr="000365B5">
              <w:rPr>
                <w:rFonts w:cstheme="minorHAnsi"/>
                <w:color w:val="002060"/>
                <w:sz w:val="20"/>
                <w:szCs w:val="20"/>
              </w:rPr>
              <w:t xml:space="preserve">Explain the development, </w:t>
            </w:r>
            <w:r w:rsidR="004352A1" w:rsidRPr="000365B5">
              <w:rPr>
                <w:rFonts w:cstheme="minorHAnsi"/>
                <w:color w:val="002060"/>
                <w:sz w:val="20"/>
                <w:szCs w:val="20"/>
              </w:rPr>
              <w:t>structure,</w:t>
            </w:r>
            <w:r w:rsidRPr="000365B5">
              <w:rPr>
                <w:rFonts w:cstheme="minorHAnsi"/>
                <w:color w:val="002060"/>
                <w:sz w:val="20"/>
                <w:szCs w:val="20"/>
              </w:rPr>
              <w:t xml:space="preserve"> and functions of Glandula suprarenalis, Glandula thyroidea, Glandula parathyroidea</w:t>
            </w:r>
          </w:p>
        </w:tc>
        <w:tc>
          <w:tcPr>
            <w:tcW w:w="1276" w:type="dxa"/>
          </w:tcPr>
          <w:p w14:paraId="78107010" w14:textId="387997F0" w:rsidR="0042017C" w:rsidRPr="000365B5" w:rsidRDefault="0042017C" w:rsidP="00E23B8A">
            <w:pPr>
              <w:pStyle w:val="xxmsonormal"/>
              <w:jc w:val="center"/>
              <w:rPr>
                <w:rFonts w:asciiTheme="minorHAnsi" w:eastAsia="Calibri" w:hAnsiTheme="minorHAnsi" w:cstheme="minorHAnsi"/>
                <w:color w:val="002060"/>
                <w:sz w:val="20"/>
                <w:szCs w:val="20"/>
              </w:rPr>
            </w:pPr>
            <w:r w:rsidRPr="000365B5">
              <w:rPr>
                <w:rFonts w:asciiTheme="minorHAnsi" w:eastAsia="Calibri" w:hAnsiTheme="minorHAnsi" w:cstheme="minorHAnsi"/>
                <w:color w:val="002060"/>
                <w:sz w:val="20"/>
                <w:szCs w:val="20"/>
              </w:rPr>
              <w:t>Anatomy</w:t>
            </w:r>
          </w:p>
        </w:tc>
        <w:tc>
          <w:tcPr>
            <w:tcW w:w="1134" w:type="dxa"/>
            <w:shd w:val="clear" w:color="auto" w:fill="FFFFFF"/>
            <w:tcMar>
              <w:top w:w="0" w:type="dxa"/>
              <w:left w:w="108" w:type="dxa"/>
              <w:bottom w:w="0" w:type="dxa"/>
              <w:right w:w="108" w:type="dxa"/>
            </w:tcMar>
            <w:vAlign w:val="center"/>
          </w:tcPr>
          <w:p w14:paraId="2CD7F1DD" w14:textId="2242DE33" w:rsidR="0042017C" w:rsidRPr="000365B5" w:rsidRDefault="0042017C" w:rsidP="00E23B8A">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4</w:t>
            </w:r>
          </w:p>
        </w:tc>
        <w:tc>
          <w:tcPr>
            <w:tcW w:w="850" w:type="dxa"/>
            <w:shd w:val="clear" w:color="auto" w:fill="FFFFFF"/>
            <w:tcMar>
              <w:top w:w="0" w:type="dxa"/>
              <w:left w:w="108" w:type="dxa"/>
              <w:bottom w:w="0" w:type="dxa"/>
              <w:right w:w="108" w:type="dxa"/>
            </w:tcMar>
            <w:vAlign w:val="center"/>
          </w:tcPr>
          <w:p w14:paraId="73667E74"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3E0E19CF"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1</w:t>
            </w:r>
          </w:p>
        </w:tc>
        <w:tc>
          <w:tcPr>
            <w:tcW w:w="709" w:type="dxa"/>
            <w:shd w:val="clear" w:color="auto" w:fill="FFFFFF"/>
            <w:vAlign w:val="center"/>
          </w:tcPr>
          <w:p w14:paraId="3E00E2CE"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4309D30D"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6AF267DF"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r>
      <w:tr w:rsidR="0042017C" w:rsidRPr="000365B5" w14:paraId="530BD0DD" w14:textId="77777777" w:rsidTr="00E71CC1">
        <w:trPr>
          <w:trHeight w:val="490"/>
        </w:trPr>
        <w:tc>
          <w:tcPr>
            <w:tcW w:w="4253" w:type="dxa"/>
            <w:vMerge/>
            <w:tcMar>
              <w:top w:w="0" w:type="dxa"/>
              <w:left w:w="108" w:type="dxa"/>
              <w:bottom w:w="0" w:type="dxa"/>
              <w:right w:w="108" w:type="dxa"/>
            </w:tcMar>
          </w:tcPr>
          <w:p w14:paraId="230A11FF" w14:textId="77777777" w:rsidR="0042017C" w:rsidRPr="000365B5" w:rsidRDefault="0042017C" w:rsidP="0042017C">
            <w:pPr>
              <w:spacing w:before="0" w:after="0"/>
              <w:rPr>
                <w:rFonts w:eastAsia="Calibri" w:cstheme="minorHAnsi"/>
                <w:color w:val="002060"/>
                <w:kern w:val="0"/>
                <w:sz w:val="20"/>
                <w:szCs w:val="20"/>
                <w:lang w:eastAsia="en-GB"/>
                <w14:ligatures w14:val="none"/>
              </w:rPr>
            </w:pPr>
          </w:p>
        </w:tc>
        <w:tc>
          <w:tcPr>
            <w:tcW w:w="1276" w:type="dxa"/>
          </w:tcPr>
          <w:p w14:paraId="54611DDB" w14:textId="55135F02" w:rsidR="0042017C" w:rsidRPr="000365B5" w:rsidRDefault="0042017C" w:rsidP="0042017C">
            <w:pPr>
              <w:pStyle w:val="xxmsonormal"/>
              <w:jc w:val="center"/>
              <w:rPr>
                <w:rFonts w:asciiTheme="minorHAnsi" w:eastAsia="Calibri" w:hAnsiTheme="minorHAnsi" w:cstheme="minorHAnsi"/>
                <w:color w:val="002060"/>
                <w:sz w:val="20"/>
                <w:szCs w:val="20"/>
              </w:rPr>
            </w:pPr>
            <w:r w:rsidRPr="000365B5">
              <w:rPr>
                <w:rFonts w:asciiTheme="minorHAnsi" w:eastAsia="Calibri" w:hAnsiTheme="minorHAnsi" w:cstheme="minorHAnsi"/>
                <w:color w:val="002060"/>
                <w:sz w:val="20"/>
                <w:szCs w:val="20"/>
              </w:rPr>
              <w:t>Histology&amp;Emb</w:t>
            </w:r>
          </w:p>
        </w:tc>
        <w:tc>
          <w:tcPr>
            <w:tcW w:w="1134" w:type="dxa"/>
            <w:shd w:val="clear" w:color="auto" w:fill="FFFFFF"/>
            <w:tcMar>
              <w:top w:w="0" w:type="dxa"/>
              <w:left w:w="108" w:type="dxa"/>
              <w:bottom w:w="0" w:type="dxa"/>
              <w:right w:w="108" w:type="dxa"/>
            </w:tcMar>
            <w:vAlign w:val="center"/>
          </w:tcPr>
          <w:p w14:paraId="2CC33992" w14:textId="77777777" w:rsidR="0042017C" w:rsidRPr="000365B5" w:rsidRDefault="0042017C" w:rsidP="00E23B8A">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2</w:t>
            </w:r>
          </w:p>
        </w:tc>
        <w:tc>
          <w:tcPr>
            <w:tcW w:w="850" w:type="dxa"/>
            <w:shd w:val="clear" w:color="auto" w:fill="FFFFFF"/>
            <w:tcMar>
              <w:top w:w="0" w:type="dxa"/>
              <w:left w:w="108" w:type="dxa"/>
              <w:bottom w:w="0" w:type="dxa"/>
              <w:right w:w="108" w:type="dxa"/>
            </w:tcMar>
            <w:vAlign w:val="center"/>
          </w:tcPr>
          <w:p w14:paraId="588455CD"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67DC896A"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1</w:t>
            </w:r>
          </w:p>
        </w:tc>
        <w:tc>
          <w:tcPr>
            <w:tcW w:w="709" w:type="dxa"/>
            <w:shd w:val="clear" w:color="auto" w:fill="FFFFFF"/>
            <w:vAlign w:val="center"/>
          </w:tcPr>
          <w:p w14:paraId="12908F96"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4EE12C6E"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2F7267FB"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r>
      <w:tr w:rsidR="0042017C" w:rsidRPr="000365B5" w14:paraId="0EA99BA5" w14:textId="77777777" w:rsidTr="00E71CC1">
        <w:trPr>
          <w:trHeight w:val="93"/>
        </w:trPr>
        <w:tc>
          <w:tcPr>
            <w:tcW w:w="4253" w:type="dxa"/>
            <w:vMerge w:val="restart"/>
            <w:shd w:val="clear" w:color="auto" w:fill="BEE6FC"/>
            <w:tcMar>
              <w:top w:w="0" w:type="dxa"/>
              <w:left w:w="108" w:type="dxa"/>
              <w:bottom w:w="0" w:type="dxa"/>
              <w:right w:w="108" w:type="dxa"/>
            </w:tcMar>
          </w:tcPr>
          <w:p w14:paraId="07588F79" w14:textId="1EE16C19" w:rsidR="0042017C" w:rsidRPr="000365B5" w:rsidRDefault="0042017C" w:rsidP="0042017C">
            <w:pPr>
              <w:spacing w:before="0" w:after="0"/>
              <w:rPr>
                <w:rFonts w:eastAsia="Calibri" w:cstheme="minorHAnsi"/>
                <w:color w:val="002060"/>
                <w:kern w:val="0"/>
                <w:sz w:val="20"/>
                <w:szCs w:val="20"/>
                <w:lang w:eastAsia="en-GB"/>
                <w14:ligatures w14:val="none"/>
              </w:rPr>
            </w:pPr>
            <w:r w:rsidRPr="000365B5">
              <w:rPr>
                <w:rFonts w:cstheme="minorHAnsi"/>
                <w:color w:val="002060"/>
                <w:sz w:val="20"/>
                <w:szCs w:val="20"/>
              </w:rPr>
              <w:t xml:space="preserve">Explain the development, </w:t>
            </w:r>
            <w:r w:rsidR="004352A1" w:rsidRPr="000365B5">
              <w:rPr>
                <w:rFonts w:cstheme="minorHAnsi"/>
                <w:color w:val="002060"/>
                <w:sz w:val="20"/>
                <w:szCs w:val="20"/>
              </w:rPr>
              <w:t>structure,</w:t>
            </w:r>
            <w:r w:rsidRPr="000365B5">
              <w:rPr>
                <w:rFonts w:cstheme="minorHAnsi"/>
                <w:color w:val="002060"/>
                <w:sz w:val="20"/>
                <w:szCs w:val="20"/>
              </w:rPr>
              <w:t xml:space="preserve"> and functions of the pineal and endocrine pancreas</w:t>
            </w:r>
          </w:p>
        </w:tc>
        <w:tc>
          <w:tcPr>
            <w:tcW w:w="1276" w:type="dxa"/>
            <w:shd w:val="clear" w:color="auto" w:fill="BEE6FC"/>
          </w:tcPr>
          <w:p w14:paraId="6B84B89F" w14:textId="6330B960"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Histology&amp;Emb</w:t>
            </w:r>
          </w:p>
        </w:tc>
        <w:tc>
          <w:tcPr>
            <w:tcW w:w="1134" w:type="dxa"/>
            <w:shd w:val="clear" w:color="auto" w:fill="FFFFFF"/>
            <w:tcMar>
              <w:top w:w="0" w:type="dxa"/>
              <w:left w:w="108" w:type="dxa"/>
              <w:bottom w:w="0" w:type="dxa"/>
              <w:right w:w="108" w:type="dxa"/>
            </w:tcMar>
            <w:vAlign w:val="center"/>
          </w:tcPr>
          <w:p w14:paraId="5DAB9748"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2</w:t>
            </w:r>
          </w:p>
        </w:tc>
        <w:tc>
          <w:tcPr>
            <w:tcW w:w="850" w:type="dxa"/>
            <w:shd w:val="clear" w:color="auto" w:fill="FFFFFF"/>
            <w:tcMar>
              <w:top w:w="0" w:type="dxa"/>
              <w:left w:w="108" w:type="dxa"/>
              <w:bottom w:w="0" w:type="dxa"/>
              <w:right w:w="108" w:type="dxa"/>
            </w:tcMar>
            <w:vAlign w:val="center"/>
          </w:tcPr>
          <w:p w14:paraId="1AD7982C"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5BF5A2DB"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1</w:t>
            </w:r>
          </w:p>
        </w:tc>
        <w:tc>
          <w:tcPr>
            <w:tcW w:w="709" w:type="dxa"/>
            <w:shd w:val="clear" w:color="auto" w:fill="FFFFFF"/>
            <w:vAlign w:val="center"/>
          </w:tcPr>
          <w:p w14:paraId="79758159"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2BF032B6"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38D641DD"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r>
      <w:tr w:rsidR="0042017C" w:rsidRPr="000365B5" w14:paraId="1789A2AA" w14:textId="77777777" w:rsidTr="00E71CC1">
        <w:trPr>
          <w:trHeight w:val="93"/>
        </w:trPr>
        <w:tc>
          <w:tcPr>
            <w:tcW w:w="4253" w:type="dxa"/>
            <w:vMerge/>
            <w:shd w:val="clear" w:color="auto" w:fill="BEE6FC"/>
            <w:tcMar>
              <w:top w:w="0" w:type="dxa"/>
              <w:left w:w="108" w:type="dxa"/>
              <w:bottom w:w="0" w:type="dxa"/>
              <w:right w:w="108" w:type="dxa"/>
            </w:tcMar>
          </w:tcPr>
          <w:p w14:paraId="1BC4D30C" w14:textId="77777777" w:rsidR="0042017C" w:rsidRPr="000365B5" w:rsidRDefault="0042017C" w:rsidP="0042017C">
            <w:pPr>
              <w:spacing w:before="0" w:after="0"/>
              <w:rPr>
                <w:rFonts w:eastAsia="Calibri" w:cstheme="minorHAnsi"/>
                <w:color w:val="002060"/>
                <w:kern w:val="0"/>
                <w:sz w:val="20"/>
                <w:szCs w:val="20"/>
                <w:lang w:eastAsia="en-GB"/>
                <w14:ligatures w14:val="none"/>
              </w:rPr>
            </w:pPr>
          </w:p>
        </w:tc>
        <w:tc>
          <w:tcPr>
            <w:tcW w:w="1276" w:type="dxa"/>
            <w:shd w:val="clear" w:color="auto" w:fill="BEE6FC"/>
          </w:tcPr>
          <w:p w14:paraId="68E13F7C" w14:textId="417CD8F5"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Physiology</w:t>
            </w:r>
          </w:p>
        </w:tc>
        <w:tc>
          <w:tcPr>
            <w:tcW w:w="1134" w:type="dxa"/>
            <w:shd w:val="clear" w:color="auto" w:fill="FFFFFF"/>
            <w:tcMar>
              <w:top w:w="0" w:type="dxa"/>
              <w:left w:w="108" w:type="dxa"/>
              <w:bottom w:w="0" w:type="dxa"/>
              <w:right w:w="108" w:type="dxa"/>
            </w:tcMar>
            <w:vAlign w:val="center"/>
          </w:tcPr>
          <w:p w14:paraId="244D66DE"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2</w:t>
            </w:r>
          </w:p>
        </w:tc>
        <w:tc>
          <w:tcPr>
            <w:tcW w:w="850" w:type="dxa"/>
            <w:shd w:val="clear" w:color="auto" w:fill="FFFFFF"/>
            <w:tcMar>
              <w:top w:w="0" w:type="dxa"/>
              <w:left w:w="108" w:type="dxa"/>
              <w:bottom w:w="0" w:type="dxa"/>
              <w:right w:w="108" w:type="dxa"/>
            </w:tcMar>
            <w:vAlign w:val="center"/>
          </w:tcPr>
          <w:p w14:paraId="48701EED"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105F407E"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1</w:t>
            </w:r>
          </w:p>
        </w:tc>
        <w:tc>
          <w:tcPr>
            <w:tcW w:w="709" w:type="dxa"/>
            <w:shd w:val="clear" w:color="auto" w:fill="FFFFFF"/>
            <w:vAlign w:val="center"/>
          </w:tcPr>
          <w:p w14:paraId="3139E5CF"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15320D58"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3C36A5F6"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r>
      <w:tr w:rsidR="0042017C" w:rsidRPr="000365B5" w14:paraId="0F46237B" w14:textId="77777777" w:rsidTr="00E71CC1">
        <w:tc>
          <w:tcPr>
            <w:tcW w:w="4253" w:type="dxa"/>
            <w:tcMar>
              <w:top w:w="0" w:type="dxa"/>
              <w:left w:w="108" w:type="dxa"/>
              <w:bottom w:w="0" w:type="dxa"/>
              <w:right w:w="108" w:type="dxa"/>
            </w:tcMar>
          </w:tcPr>
          <w:p w14:paraId="16321480" w14:textId="17F9C876" w:rsidR="0042017C" w:rsidRPr="000365B5" w:rsidRDefault="0042017C" w:rsidP="0042017C">
            <w:pPr>
              <w:spacing w:before="0" w:after="0"/>
              <w:rPr>
                <w:rFonts w:eastAsia="Calibri" w:cstheme="minorHAnsi"/>
                <w:color w:val="002060"/>
                <w:kern w:val="0"/>
                <w:sz w:val="20"/>
                <w:szCs w:val="20"/>
                <w:lang w:eastAsia="en-GB"/>
                <w14:ligatures w14:val="none"/>
              </w:rPr>
            </w:pPr>
            <w:r w:rsidRPr="000365B5">
              <w:rPr>
                <w:rFonts w:cstheme="minorHAnsi"/>
                <w:color w:val="002060"/>
                <w:sz w:val="20"/>
                <w:szCs w:val="20"/>
              </w:rPr>
              <w:t xml:space="preserve">Explain the associated with urine formation in the kidneys, glomerular filtration, </w:t>
            </w:r>
            <w:r w:rsidR="004352A1" w:rsidRPr="000365B5">
              <w:rPr>
                <w:rFonts w:cstheme="minorHAnsi"/>
                <w:color w:val="002060"/>
                <w:sz w:val="20"/>
                <w:szCs w:val="20"/>
              </w:rPr>
              <w:t>reabsorption,</w:t>
            </w:r>
            <w:r w:rsidRPr="000365B5">
              <w:rPr>
                <w:rFonts w:cstheme="minorHAnsi"/>
                <w:color w:val="002060"/>
                <w:sz w:val="20"/>
                <w:szCs w:val="20"/>
              </w:rPr>
              <w:t xml:space="preserve"> and secretion in the renal tubules</w:t>
            </w:r>
          </w:p>
        </w:tc>
        <w:tc>
          <w:tcPr>
            <w:tcW w:w="1276" w:type="dxa"/>
          </w:tcPr>
          <w:p w14:paraId="1A492395"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p w14:paraId="02E6BDA2" w14:textId="17884054"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Physiology</w:t>
            </w:r>
          </w:p>
        </w:tc>
        <w:tc>
          <w:tcPr>
            <w:tcW w:w="1134" w:type="dxa"/>
            <w:shd w:val="clear" w:color="auto" w:fill="FFFFFF"/>
            <w:tcMar>
              <w:top w:w="0" w:type="dxa"/>
              <w:left w:w="108" w:type="dxa"/>
              <w:bottom w:w="0" w:type="dxa"/>
              <w:right w:w="108" w:type="dxa"/>
            </w:tcMar>
            <w:vAlign w:val="center"/>
          </w:tcPr>
          <w:p w14:paraId="6905B3A9"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11</w:t>
            </w:r>
          </w:p>
        </w:tc>
        <w:tc>
          <w:tcPr>
            <w:tcW w:w="850" w:type="dxa"/>
            <w:shd w:val="clear" w:color="auto" w:fill="FFFFFF"/>
            <w:tcMar>
              <w:top w:w="0" w:type="dxa"/>
              <w:left w:w="108" w:type="dxa"/>
              <w:bottom w:w="0" w:type="dxa"/>
              <w:right w:w="108" w:type="dxa"/>
            </w:tcMar>
            <w:vAlign w:val="center"/>
          </w:tcPr>
          <w:p w14:paraId="1ACA4300"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5C7910FE"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6</w:t>
            </w:r>
          </w:p>
        </w:tc>
        <w:tc>
          <w:tcPr>
            <w:tcW w:w="709" w:type="dxa"/>
            <w:shd w:val="clear" w:color="auto" w:fill="FFFFFF"/>
            <w:vAlign w:val="center"/>
          </w:tcPr>
          <w:p w14:paraId="2B8DD0BE"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7A8DD526"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2E3701A0"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r>
      <w:tr w:rsidR="0042017C" w:rsidRPr="000365B5" w14:paraId="31269F05" w14:textId="77777777" w:rsidTr="00E71CC1">
        <w:tc>
          <w:tcPr>
            <w:tcW w:w="4253" w:type="dxa"/>
            <w:shd w:val="clear" w:color="auto" w:fill="BEE6FC"/>
            <w:tcMar>
              <w:top w:w="0" w:type="dxa"/>
              <w:left w:w="108" w:type="dxa"/>
              <w:bottom w:w="0" w:type="dxa"/>
              <w:right w:w="108" w:type="dxa"/>
            </w:tcMar>
          </w:tcPr>
          <w:p w14:paraId="10CBDCAF" w14:textId="594AD8EF" w:rsidR="0042017C" w:rsidRPr="000365B5" w:rsidRDefault="0042017C" w:rsidP="0042017C">
            <w:pPr>
              <w:spacing w:before="0" w:after="0"/>
              <w:rPr>
                <w:rFonts w:eastAsia="Calibri" w:cstheme="minorHAnsi"/>
                <w:color w:val="002060"/>
                <w:kern w:val="0"/>
                <w:sz w:val="20"/>
                <w:szCs w:val="20"/>
                <w:lang w:eastAsia="en-GB"/>
                <w14:ligatures w14:val="none"/>
              </w:rPr>
            </w:pPr>
            <w:r w:rsidRPr="000365B5">
              <w:rPr>
                <w:rFonts w:cstheme="minorHAnsi"/>
                <w:color w:val="002060"/>
                <w:sz w:val="20"/>
                <w:szCs w:val="20"/>
              </w:rPr>
              <w:t>Explain the concentration and dilution of urine; the regulation of extracellular fluid osmolarity and sodium concentration</w:t>
            </w:r>
          </w:p>
        </w:tc>
        <w:tc>
          <w:tcPr>
            <w:tcW w:w="1276" w:type="dxa"/>
            <w:shd w:val="clear" w:color="auto" w:fill="BEE6FC"/>
          </w:tcPr>
          <w:p w14:paraId="6F9E3AEE" w14:textId="2D95F333"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Physiology</w:t>
            </w:r>
          </w:p>
        </w:tc>
        <w:tc>
          <w:tcPr>
            <w:tcW w:w="1134" w:type="dxa"/>
            <w:shd w:val="clear" w:color="auto" w:fill="FFFFFF"/>
            <w:tcMar>
              <w:top w:w="0" w:type="dxa"/>
              <w:left w:w="108" w:type="dxa"/>
              <w:bottom w:w="0" w:type="dxa"/>
              <w:right w:w="108" w:type="dxa"/>
            </w:tcMar>
            <w:vAlign w:val="center"/>
          </w:tcPr>
          <w:p w14:paraId="2447A284"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6</w:t>
            </w:r>
          </w:p>
        </w:tc>
        <w:tc>
          <w:tcPr>
            <w:tcW w:w="850" w:type="dxa"/>
            <w:shd w:val="clear" w:color="auto" w:fill="FFFFFF"/>
            <w:tcMar>
              <w:top w:w="0" w:type="dxa"/>
              <w:left w:w="108" w:type="dxa"/>
              <w:bottom w:w="0" w:type="dxa"/>
              <w:right w:w="108" w:type="dxa"/>
            </w:tcMar>
            <w:vAlign w:val="center"/>
          </w:tcPr>
          <w:p w14:paraId="6B326490"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0748D483"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shd w:val="clear" w:color="auto" w:fill="FFFFFF"/>
            <w:vAlign w:val="center"/>
          </w:tcPr>
          <w:p w14:paraId="100D6429"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6CC81FB4"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5475400A"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r>
      <w:tr w:rsidR="0042017C" w:rsidRPr="000365B5" w14:paraId="1A9337F1" w14:textId="77777777" w:rsidTr="00E71CC1">
        <w:tc>
          <w:tcPr>
            <w:tcW w:w="4253" w:type="dxa"/>
            <w:tcMar>
              <w:top w:w="0" w:type="dxa"/>
              <w:left w:w="108" w:type="dxa"/>
              <w:bottom w:w="0" w:type="dxa"/>
              <w:right w:w="108" w:type="dxa"/>
            </w:tcMar>
          </w:tcPr>
          <w:p w14:paraId="31AF3F0F" w14:textId="3D736117" w:rsidR="0042017C" w:rsidRPr="000365B5" w:rsidRDefault="0042017C" w:rsidP="0042017C">
            <w:pPr>
              <w:spacing w:before="0" w:after="0"/>
              <w:rPr>
                <w:rFonts w:eastAsia="Calibri" w:cstheme="minorHAnsi"/>
                <w:color w:val="002060"/>
                <w:kern w:val="0"/>
                <w:sz w:val="20"/>
                <w:szCs w:val="20"/>
                <w:lang w:eastAsia="en-GB"/>
                <w14:ligatures w14:val="none"/>
              </w:rPr>
            </w:pPr>
            <w:r w:rsidRPr="000365B5">
              <w:rPr>
                <w:rFonts w:cstheme="minorHAnsi"/>
                <w:color w:val="002060"/>
                <w:sz w:val="20"/>
                <w:szCs w:val="20"/>
              </w:rPr>
              <w:t>Explain the acid-base regulation</w:t>
            </w:r>
          </w:p>
        </w:tc>
        <w:tc>
          <w:tcPr>
            <w:tcW w:w="1276" w:type="dxa"/>
          </w:tcPr>
          <w:p w14:paraId="2B12FDCA" w14:textId="4836EAD3"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Physiology</w:t>
            </w:r>
          </w:p>
        </w:tc>
        <w:tc>
          <w:tcPr>
            <w:tcW w:w="1134" w:type="dxa"/>
            <w:shd w:val="clear" w:color="auto" w:fill="FFFFFF"/>
            <w:tcMar>
              <w:top w:w="0" w:type="dxa"/>
              <w:left w:w="108" w:type="dxa"/>
              <w:bottom w:w="0" w:type="dxa"/>
              <w:right w:w="108" w:type="dxa"/>
            </w:tcMar>
            <w:vAlign w:val="center"/>
          </w:tcPr>
          <w:p w14:paraId="129EF1F9"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2</w:t>
            </w:r>
          </w:p>
        </w:tc>
        <w:tc>
          <w:tcPr>
            <w:tcW w:w="850" w:type="dxa"/>
            <w:shd w:val="clear" w:color="auto" w:fill="FFFFFF"/>
            <w:tcMar>
              <w:top w:w="0" w:type="dxa"/>
              <w:left w:w="108" w:type="dxa"/>
              <w:bottom w:w="0" w:type="dxa"/>
              <w:right w:w="108" w:type="dxa"/>
            </w:tcMar>
            <w:vAlign w:val="center"/>
          </w:tcPr>
          <w:p w14:paraId="76B58AC9"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2D9A3D1A"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1</w:t>
            </w:r>
          </w:p>
        </w:tc>
        <w:tc>
          <w:tcPr>
            <w:tcW w:w="709" w:type="dxa"/>
            <w:shd w:val="clear" w:color="auto" w:fill="FFFFFF"/>
            <w:vAlign w:val="center"/>
          </w:tcPr>
          <w:p w14:paraId="1126E07F"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1B7F17A5"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75BACE8F"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r>
      <w:tr w:rsidR="0042017C" w:rsidRPr="000365B5" w14:paraId="6F31A34B" w14:textId="77777777" w:rsidTr="00E71CC1">
        <w:trPr>
          <w:trHeight w:val="182"/>
        </w:trPr>
        <w:tc>
          <w:tcPr>
            <w:tcW w:w="4253" w:type="dxa"/>
            <w:vMerge w:val="restart"/>
            <w:shd w:val="clear" w:color="auto" w:fill="BEE6FC"/>
            <w:tcMar>
              <w:top w:w="0" w:type="dxa"/>
              <w:left w:w="108" w:type="dxa"/>
              <w:bottom w:w="0" w:type="dxa"/>
              <w:right w:w="108" w:type="dxa"/>
            </w:tcMar>
          </w:tcPr>
          <w:p w14:paraId="1CD5D2EC" w14:textId="18E8A19A" w:rsidR="0042017C" w:rsidRPr="000365B5" w:rsidRDefault="0042017C" w:rsidP="0042017C">
            <w:pPr>
              <w:spacing w:before="0" w:after="0"/>
              <w:rPr>
                <w:rFonts w:eastAsia="Calibri" w:cstheme="minorHAnsi"/>
                <w:color w:val="002060"/>
                <w:kern w:val="0"/>
                <w:sz w:val="20"/>
                <w:szCs w:val="20"/>
                <w:lang w:eastAsia="en-GB"/>
                <w14:ligatures w14:val="none"/>
              </w:rPr>
            </w:pPr>
            <w:r w:rsidRPr="000365B5">
              <w:rPr>
                <w:rFonts w:cstheme="minorHAnsi"/>
                <w:color w:val="002060"/>
                <w:sz w:val="20"/>
                <w:szCs w:val="20"/>
              </w:rPr>
              <w:t>Give names of the physiological effects of pituitary hormones, metabolic hormones of the thyroid, parathyroid hormone and adenocortical hormone</w:t>
            </w:r>
          </w:p>
        </w:tc>
        <w:tc>
          <w:tcPr>
            <w:tcW w:w="1276" w:type="dxa"/>
            <w:shd w:val="clear" w:color="auto" w:fill="BEE6FC"/>
          </w:tcPr>
          <w:p w14:paraId="4ED9F74F" w14:textId="68D73B5B"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Physiology</w:t>
            </w:r>
          </w:p>
        </w:tc>
        <w:tc>
          <w:tcPr>
            <w:tcW w:w="1134" w:type="dxa"/>
            <w:shd w:val="clear" w:color="auto" w:fill="FFFFFF"/>
            <w:tcMar>
              <w:top w:w="0" w:type="dxa"/>
              <w:left w:w="108" w:type="dxa"/>
              <w:bottom w:w="0" w:type="dxa"/>
              <w:right w:w="108" w:type="dxa"/>
            </w:tcMar>
            <w:vAlign w:val="center"/>
          </w:tcPr>
          <w:p w14:paraId="1AF18265"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10</w:t>
            </w:r>
          </w:p>
        </w:tc>
        <w:tc>
          <w:tcPr>
            <w:tcW w:w="850" w:type="dxa"/>
            <w:shd w:val="clear" w:color="auto" w:fill="FFFFFF"/>
            <w:tcMar>
              <w:top w:w="0" w:type="dxa"/>
              <w:left w:w="108" w:type="dxa"/>
              <w:bottom w:w="0" w:type="dxa"/>
              <w:right w:w="108" w:type="dxa"/>
            </w:tcMar>
            <w:vAlign w:val="center"/>
          </w:tcPr>
          <w:p w14:paraId="3E24175C"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09A106E2"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6</w:t>
            </w:r>
          </w:p>
        </w:tc>
        <w:tc>
          <w:tcPr>
            <w:tcW w:w="709" w:type="dxa"/>
            <w:shd w:val="clear" w:color="auto" w:fill="FFFFFF"/>
            <w:vAlign w:val="center"/>
          </w:tcPr>
          <w:p w14:paraId="0191B325"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4D9237E8"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7D77923A"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r>
      <w:tr w:rsidR="0042017C" w:rsidRPr="000365B5" w14:paraId="16109A36" w14:textId="77777777" w:rsidTr="00E71CC1">
        <w:trPr>
          <w:trHeight w:val="182"/>
        </w:trPr>
        <w:tc>
          <w:tcPr>
            <w:tcW w:w="4253" w:type="dxa"/>
            <w:vMerge/>
            <w:shd w:val="clear" w:color="auto" w:fill="BEE6FC"/>
            <w:tcMar>
              <w:top w:w="0" w:type="dxa"/>
              <w:left w:w="108" w:type="dxa"/>
              <w:bottom w:w="0" w:type="dxa"/>
              <w:right w:w="108" w:type="dxa"/>
            </w:tcMar>
          </w:tcPr>
          <w:p w14:paraId="5E52678F" w14:textId="77777777" w:rsidR="0042017C" w:rsidRPr="000365B5" w:rsidRDefault="0042017C" w:rsidP="0042017C">
            <w:pPr>
              <w:spacing w:before="0" w:after="0"/>
              <w:rPr>
                <w:rFonts w:eastAsia="Calibri" w:cstheme="minorHAnsi"/>
                <w:color w:val="002060"/>
                <w:kern w:val="0"/>
                <w:sz w:val="20"/>
                <w:szCs w:val="20"/>
                <w:lang w:eastAsia="en-GB"/>
                <w14:ligatures w14:val="none"/>
              </w:rPr>
            </w:pPr>
          </w:p>
        </w:tc>
        <w:tc>
          <w:tcPr>
            <w:tcW w:w="1276" w:type="dxa"/>
            <w:shd w:val="clear" w:color="auto" w:fill="BEE6FC"/>
          </w:tcPr>
          <w:p w14:paraId="1A5BC7C5" w14:textId="1D2DE183" w:rsidR="0042017C" w:rsidRPr="000365B5" w:rsidRDefault="000E7EF8"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Medical Biochemistry</w:t>
            </w:r>
          </w:p>
        </w:tc>
        <w:tc>
          <w:tcPr>
            <w:tcW w:w="1134" w:type="dxa"/>
            <w:shd w:val="clear" w:color="auto" w:fill="FFFFFF"/>
            <w:tcMar>
              <w:top w:w="0" w:type="dxa"/>
              <w:left w:w="108" w:type="dxa"/>
              <w:bottom w:w="0" w:type="dxa"/>
              <w:right w:w="108" w:type="dxa"/>
            </w:tcMar>
            <w:vAlign w:val="center"/>
          </w:tcPr>
          <w:p w14:paraId="4E0B9CD8"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7</w:t>
            </w:r>
          </w:p>
        </w:tc>
        <w:tc>
          <w:tcPr>
            <w:tcW w:w="850" w:type="dxa"/>
            <w:shd w:val="clear" w:color="auto" w:fill="FFFFFF"/>
            <w:tcMar>
              <w:top w:w="0" w:type="dxa"/>
              <w:left w:w="108" w:type="dxa"/>
              <w:bottom w:w="0" w:type="dxa"/>
              <w:right w:w="108" w:type="dxa"/>
            </w:tcMar>
            <w:vAlign w:val="center"/>
          </w:tcPr>
          <w:p w14:paraId="2E8CE0DD"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6D9B4251"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3</w:t>
            </w:r>
          </w:p>
        </w:tc>
        <w:tc>
          <w:tcPr>
            <w:tcW w:w="709" w:type="dxa"/>
            <w:shd w:val="clear" w:color="auto" w:fill="FFFFFF"/>
            <w:vAlign w:val="center"/>
          </w:tcPr>
          <w:p w14:paraId="784C1AED"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1AB1FFE5"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39B2A92B"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r>
      <w:tr w:rsidR="0042017C" w:rsidRPr="000365B5" w14:paraId="735DE3EB" w14:textId="77777777" w:rsidTr="00E71CC1">
        <w:trPr>
          <w:trHeight w:val="138"/>
        </w:trPr>
        <w:tc>
          <w:tcPr>
            <w:tcW w:w="4253" w:type="dxa"/>
            <w:vMerge w:val="restart"/>
            <w:tcMar>
              <w:top w:w="0" w:type="dxa"/>
              <w:left w:w="108" w:type="dxa"/>
              <w:bottom w:w="0" w:type="dxa"/>
              <w:right w:w="108" w:type="dxa"/>
            </w:tcMar>
          </w:tcPr>
          <w:p w14:paraId="15F8B6F4" w14:textId="1BA9CEDB" w:rsidR="0042017C" w:rsidRPr="000365B5" w:rsidRDefault="0042017C" w:rsidP="0042017C">
            <w:pPr>
              <w:spacing w:before="0" w:after="0"/>
              <w:rPr>
                <w:rFonts w:eastAsia="Calibri" w:cstheme="minorHAnsi"/>
                <w:color w:val="002060"/>
                <w:kern w:val="0"/>
                <w:sz w:val="20"/>
                <w:szCs w:val="20"/>
                <w:lang w:eastAsia="en-GB"/>
                <w14:ligatures w14:val="none"/>
              </w:rPr>
            </w:pPr>
            <w:r w:rsidRPr="000365B5">
              <w:rPr>
                <w:rFonts w:cstheme="minorHAnsi"/>
                <w:color w:val="002060"/>
                <w:sz w:val="20"/>
                <w:szCs w:val="20"/>
              </w:rPr>
              <w:t>Identify various stages (childhood, adolescence, sexual maturity and menopause) together with reproductive physiology in men and women</w:t>
            </w:r>
          </w:p>
        </w:tc>
        <w:tc>
          <w:tcPr>
            <w:tcW w:w="1276" w:type="dxa"/>
          </w:tcPr>
          <w:p w14:paraId="018F5E00" w14:textId="5F44760F"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Histolo</w:t>
            </w:r>
            <w:r w:rsidR="000E7EF8" w:rsidRPr="000365B5">
              <w:rPr>
                <w:rFonts w:eastAsia="Calibri" w:cstheme="minorHAnsi"/>
                <w:color w:val="002060"/>
                <w:kern w:val="0"/>
                <w:sz w:val="20"/>
                <w:szCs w:val="20"/>
                <w:lang w:eastAsia="en-GB"/>
                <w14:ligatures w14:val="none"/>
              </w:rPr>
              <w:t>gy</w:t>
            </w:r>
            <w:r w:rsidRPr="000365B5">
              <w:rPr>
                <w:rFonts w:eastAsia="Calibri" w:cstheme="minorHAnsi"/>
                <w:color w:val="002060"/>
                <w:kern w:val="0"/>
                <w:sz w:val="20"/>
                <w:szCs w:val="20"/>
                <w:lang w:eastAsia="en-GB"/>
                <w14:ligatures w14:val="none"/>
              </w:rPr>
              <w:t>&amp;Emb</w:t>
            </w:r>
          </w:p>
        </w:tc>
        <w:tc>
          <w:tcPr>
            <w:tcW w:w="1134" w:type="dxa"/>
            <w:shd w:val="clear" w:color="auto" w:fill="FFFFFF"/>
            <w:tcMar>
              <w:top w:w="0" w:type="dxa"/>
              <w:left w:w="108" w:type="dxa"/>
              <w:bottom w:w="0" w:type="dxa"/>
              <w:right w:w="108" w:type="dxa"/>
            </w:tcMar>
            <w:vAlign w:val="center"/>
          </w:tcPr>
          <w:p w14:paraId="7415D1AE"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7</w:t>
            </w:r>
          </w:p>
        </w:tc>
        <w:tc>
          <w:tcPr>
            <w:tcW w:w="850" w:type="dxa"/>
            <w:shd w:val="clear" w:color="auto" w:fill="FFFFFF"/>
            <w:tcMar>
              <w:top w:w="0" w:type="dxa"/>
              <w:left w:w="108" w:type="dxa"/>
              <w:bottom w:w="0" w:type="dxa"/>
              <w:right w:w="108" w:type="dxa"/>
            </w:tcMar>
            <w:vAlign w:val="center"/>
          </w:tcPr>
          <w:p w14:paraId="0419FC72" w14:textId="1102EE38" w:rsidR="0042017C" w:rsidRPr="000365B5" w:rsidRDefault="00E23B8A"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8</w:t>
            </w:r>
          </w:p>
        </w:tc>
        <w:tc>
          <w:tcPr>
            <w:tcW w:w="846" w:type="dxa"/>
            <w:shd w:val="clear" w:color="auto" w:fill="FFFFFF"/>
            <w:vAlign w:val="center"/>
          </w:tcPr>
          <w:p w14:paraId="73F66692"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2</w:t>
            </w:r>
          </w:p>
        </w:tc>
        <w:tc>
          <w:tcPr>
            <w:tcW w:w="709" w:type="dxa"/>
            <w:shd w:val="clear" w:color="auto" w:fill="FFFFFF"/>
            <w:vAlign w:val="center"/>
          </w:tcPr>
          <w:p w14:paraId="4EC9E1FA"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4</w:t>
            </w:r>
          </w:p>
        </w:tc>
        <w:tc>
          <w:tcPr>
            <w:tcW w:w="709" w:type="dxa"/>
            <w:vMerge/>
            <w:shd w:val="clear" w:color="auto" w:fill="FFFFFF"/>
            <w:vAlign w:val="center"/>
          </w:tcPr>
          <w:p w14:paraId="31EF2616"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3E94F3E8"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1</w:t>
            </w:r>
          </w:p>
        </w:tc>
      </w:tr>
      <w:tr w:rsidR="0042017C" w:rsidRPr="000365B5" w14:paraId="16EE955D" w14:textId="77777777" w:rsidTr="00E71CC1">
        <w:trPr>
          <w:trHeight w:val="137"/>
        </w:trPr>
        <w:tc>
          <w:tcPr>
            <w:tcW w:w="4253" w:type="dxa"/>
            <w:vMerge/>
            <w:tcMar>
              <w:top w:w="0" w:type="dxa"/>
              <w:left w:w="108" w:type="dxa"/>
              <w:bottom w:w="0" w:type="dxa"/>
              <w:right w:w="108" w:type="dxa"/>
            </w:tcMar>
          </w:tcPr>
          <w:p w14:paraId="73FDAA00" w14:textId="77777777" w:rsidR="0042017C" w:rsidRPr="000365B5" w:rsidRDefault="0042017C" w:rsidP="0042017C">
            <w:pPr>
              <w:spacing w:before="0" w:after="0"/>
              <w:rPr>
                <w:rFonts w:eastAsia="Calibri" w:cstheme="minorHAnsi"/>
                <w:color w:val="002060"/>
                <w:kern w:val="0"/>
                <w:sz w:val="20"/>
                <w:szCs w:val="20"/>
                <w:lang w:eastAsia="en-GB"/>
                <w14:ligatures w14:val="none"/>
              </w:rPr>
            </w:pPr>
          </w:p>
        </w:tc>
        <w:tc>
          <w:tcPr>
            <w:tcW w:w="1276" w:type="dxa"/>
          </w:tcPr>
          <w:p w14:paraId="656FB6F6" w14:textId="24FCD812" w:rsidR="0042017C" w:rsidRPr="000365B5" w:rsidRDefault="000E7EF8"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Physiology</w:t>
            </w:r>
          </w:p>
        </w:tc>
        <w:tc>
          <w:tcPr>
            <w:tcW w:w="1134" w:type="dxa"/>
            <w:shd w:val="clear" w:color="auto" w:fill="FFFFFF"/>
            <w:tcMar>
              <w:top w:w="0" w:type="dxa"/>
              <w:left w:w="108" w:type="dxa"/>
              <w:bottom w:w="0" w:type="dxa"/>
              <w:right w:w="108" w:type="dxa"/>
            </w:tcMar>
            <w:vAlign w:val="center"/>
          </w:tcPr>
          <w:p w14:paraId="09CAEA0A"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5</w:t>
            </w:r>
          </w:p>
        </w:tc>
        <w:tc>
          <w:tcPr>
            <w:tcW w:w="850" w:type="dxa"/>
            <w:shd w:val="clear" w:color="auto" w:fill="FFFFFF"/>
            <w:tcMar>
              <w:top w:w="0" w:type="dxa"/>
              <w:left w:w="108" w:type="dxa"/>
              <w:bottom w:w="0" w:type="dxa"/>
              <w:right w:w="108" w:type="dxa"/>
            </w:tcMar>
            <w:vAlign w:val="center"/>
          </w:tcPr>
          <w:p w14:paraId="48813FF9"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21801218"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3</w:t>
            </w:r>
          </w:p>
        </w:tc>
        <w:tc>
          <w:tcPr>
            <w:tcW w:w="709" w:type="dxa"/>
            <w:shd w:val="clear" w:color="auto" w:fill="FFFFFF"/>
            <w:vAlign w:val="center"/>
          </w:tcPr>
          <w:p w14:paraId="4942E601"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267E928D"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60C8EB0F"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r>
      <w:tr w:rsidR="0042017C" w:rsidRPr="000365B5" w14:paraId="1C115329" w14:textId="77777777" w:rsidTr="00E71CC1">
        <w:trPr>
          <w:trHeight w:val="137"/>
        </w:trPr>
        <w:tc>
          <w:tcPr>
            <w:tcW w:w="4253" w:type="dxa"/>
            <w:vMerge/>
            <w:tcMar>
              <w:top w:w="0" w:type="dxa"/>
              <w:left w:w="108" w:type="dxa"/>
              <w:bottom w:w="0" w:type="dxa"/>
              <w:right w:w="108" w:type="dxa"/>
            </w:tcMar>
          </w:tcPr>
          <w:p w14:paraId="59E4CE60" w14:textId="77777777" w:rsidR="0042017C" w:rsidRPr="000365B5" w:rsidRDefault="0042017C" w:rsidP="0042017C">
            <w:pPr>
              <w:spacing w:before="0" w:after="0"/>
              <w:rPr>
                <w:rFonts w:eastAsia="Calibri" w:cstheme="minorHAnsi"/>
                <w:color w:val="002060"/>
                <w:kern w:val="0"/>
                <w:sz w:val="20"/>
                <w:szCs w:val="20"/>
                <w:lang w:eastAsia="en-GB"/>
                <w14:ligatures w14:val="none"/>
              </w:rPr>
            </w:pPr>
          </w:p>
        </w:tc>
        <w:tc>
          <w:tcPr>
            <w:tcW w:w="1276" w:type="dxa"/>
          </w:tcPr>
          <w:p w14:paraId="39CE1E8E" w14:textId="49902B4D" w:rsidR="0042017C" w:rsidRPr="000365B5" w:rsidRDefault="000E7EF8"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Medical Biochemistry</w:t>
            </w:r>
          </w:p>
        </w:tc>
        <w:tc>
          <w:tcPr>
            <w:tcW w:w="1134" w:type="dxa"/>
            <w:shd w:val="clear" w:color="auto" w:fill="FFFFFF"/>
            <w:tcMar>
              <w:top w:w="0" w:type="dxa"/>
              <w:left w:w="108" w:type="dxa"/>
              <w:bottom w:w="0" w:type="dxa"/>
              <w:right w:w="108" w:type="dxa"/>
            </w:tcMar>
            <w:vAlign w:val="center"/>
          </w:tcPr>
          <w:p w14:paraId="3376F3B8"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6</w:t>
            </w:r>
          </w:p>
        </w:tc>
        <w:tc>
          <w:tcPr>
            <w:tcW w:w="850" w:type="dxa"/>
            <w:shd w:val="clear" w:color="auto" w:fill="FFFFFF"/>
            <w:tcMar>
              <w:top w:w="0" w:type="dxa"/>
              <w:left w:w="108" w:type="dxa"/>
              <w:bottom w:w="0" w:type="dxa"/>
              <w:right w:w="108" w:type="dxa"/>
            </w:tcMar>
            <w:vAlign w:val="center"/>
          </w:tcPr>
          <w:p w14:paraId="7570B447"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46" w:type="dxa"/>
            <w:shd w:val="clear" w:color="auto" w:fill="FFFFFF"/>
            <w:vAlign w:val="center"/>
          </w:tcPr>
          <w:p w14:paraId="7FC11135"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3</w:t>
            </w:r>
          </w:p>
        </w:tc>
        <w:tc>
          <w:tcPr>
            <w:tcW w:w="709" w:type="dxa"/>
            <w:shd w:val="clear" w:color="auto" w:fill="FFFFFF"/>
            <w:vAlign w:val="center"/>
          </w:tcPr>
          <w:p w14:paraId="2CBE2367"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vMerge/>
            <w:shd w:val="clear" w:color="auto" w:fill="FFFFFF"/>
            <w:vAlign w:val="center"/>
          </w:tcPr>
          <w:p w14:paraId="1560F7B8"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440C0464"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r>
      <w:tr w:rsidR="0042017C" w:rsidRPr="000365B5" w14:paraId="5C5CCA08" w14:textId="77777777" w:rsidTr="00E71CC1">
        <w:tc>
          <w:tcPr>
            <w:tcW w:w="4253" w:type="dxa"/>
            <w:shd w:val="clear" w:color="auto" w:fill="BEE6FC"/>
            <w:tcMar>
              <w:top w:w="0" w:type="dxa"/>
              <w:left w:w="108" w:type="dxa"/>
              <w:bottom w:w="0" w:type="dxa"/>
              <w:right w:w="108" w:type="dxa"/>
            </w:tcMar>
          </w:tcPr>
          <w:p w14:paraId="5FB015C6" w14:textId="749184E3" w:rsidR="0042017C" w:rsidRPr="000365B5" w:rsidRDefault="0042017C" w:rsidP="0042017C">
            <w:pPr>
              <w:spacing w:before="0" w:after="0"/>
              <w:rPr>
                <w:rFonts w:eastAsia="Calibri" w:cstheme="minorHAnsi"/>
                <w:color w:val="002060"/>
                <w:kern w:val="0"/>
                <w:sz w:val="20"/>
                <w:szCs w:val="20"/>
                <w:lang w:eastAsia="en-GB"/>
                <w14:ligatures w14:val="none"/>
              </w:rPr>
            </w:pPr>
            <w:r w:rsidRPr="000365B5">
              <w:rPr>
                <w:rFonts w:cstheme="minorHAnsi"/>
                <w:color w:val="002060"/>
                <w:sz w:val="20"/>
                <w:szCs w:val="20"/>
              </w:rPr>
              <w:t>Demonstrate and describe the anatomical structures of urogenital and endocrine system organs on cadavers and models</w:t>
            </w:r>
          </w:p>
        </w:tc>
        <w:tc>
          <w:tcPr>
            <w:tcW w:w="1276" w:type="dxa"/>
            <w:shd w:val="clear" w:color="auto" w:fill="BEE6FC"/>
          </w:tcPr>
          <w:p w14:paraId="01402A85"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p w14:paraId="15ABDEC6" w14:textId="5900F35A"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Anatom</w:t>
            </w:r>
            <w:r w:rsidR="000E7EF8" w:rsidRPr="000365B5">
              <w:rPr>
                <w:rFonts w:eastAsia="Calibri" w:cstheme="minorHAnsi"/>
                <w:color w:val="002060"/>
                <w:kern w:val="0"/>
                <w:sz w:val="20"/>
                <w:szCs w:val="20"/>
                <w:lang w:eastAsia="en-GB"/>
                <w14:ligatures w14:val="none"/>
              </w:rPr>
              <w:t>y</w:t>
            </w:r>
          </w:p>
        </w:tc>
        <w:tc>
          <w:tcPr>
            <w:tcW w:w="1134" w:type="dxa"/>
            <w:shd w:val="clear" w:color="auto" w:fill="FFFFFF"/>
            <w:tcMar>
              <w:top w:w="0" w:type="dxa"/>
              <w:left w:w="108" w:type="dxa"/>
              <w:bottom w:w="0" w:type="dxa"/>
              <w:right w:w="108" w:type="dxa"/>
            </w:tcMar>
            <w:vAlign w:val="center"/>
          </w:tcPr>
          <w:p w14:paraId="7D8E1D15"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0" w:type="dxa"/>
            <w:shd w:val="clear" w:color="auto" w:fill="FFFFFF"/>
            <w:tcMar>
              <w:top w:w="0" w:type="dxa"/>
              <w:left w:w="108" w:type="dxa"/>
              <w:bottom w:w="0" w:type="dxa"/>
              <w:right w:w="108" w:type="dxa"/>
            </w:tcMar>
            <w:vAlign w:val="center"/>
          </w:tcPr>
          <w:p w14:paraId="4FFE9B16"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8</w:t>
            </w:r>
          </w:p>
        </w:tc>
        <w:tc>
          <w:tcPr>
            <w:tcW w:w="846" w:type="dxa"/>
            <w:shd w:val="clear" w:color="auto" w:fill="FFFFFF"/>
            <w:vAlign w:val="center"/>
          </w:tcPr>
          <w:p w14:paraId="7590852A"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709" w:type="dxa"/>
            <w:shd w:val="clear" w:color="auto" w:fill="FFFFFF"/>
            <w:vAlign w:val="center"/>
          </w:tcPr>
          <w:p w14:paraId="445184DC"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7</w:t>
            </w:r>
          </w:p>
        </w:tc>
        <w:tc>
          <w:tcPr>
            <w:tcW w:w="709" w:type="dxa"/>
            <w:shd w:val="clear" w:color="auto" w:fill="FFFFFF"/>
            <w:vAlign w:val="center"/>
          </w:tcPr>
          <w:p w14:paraId="0662B548"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p>
        </w:tc>
        <w:tc>
          <w:tcPr>
            <w:tcW w:w="855" w:type="dxa"/>
            <w:gridSpan w:val="2"/>
            <w:shd w:val="clear" w:color="auto" w:fill="FFFFFF"/>
            <w:vAlign w:val="center"/>
          </w:tcPr>
          <w:p w14:paraId="13D137F7" w14:textId="77777777" w:rsidR="0042017C" w:rsidRPr="000365B5" w:rsidRDefault="0042017C" w:rsidP="0042017C">
            <w:pPr>
              <w:spacing w:before="0" w:after="0"/>
              <w:jc w:val="center"/>
              <w:rPr>
                <w:rFonts w:eastAsia="Calibri" w:cstheme="minorHAnsi"/>
                <w:color w:val="002060"/>
                <w:kern w:val="0"/>
                <w:sz w:val="20"/>
                <w:szCs w:val="20"/>
                <w:lang w:eastAsia="en-GB"/>
                <w14:ligatures w14:val="none"/>
              </w:rPr>
            </w:pPr>
            <w:r w:rsidRPr="000365B5">
              <w:rPr>
                <w:rFonts w:eastAsia="Calibri" w:cstheme="minorHAnsi"/>
                <w:color w:val="002060"/>
                <w:kern w:val="0"/>
                <w:sz w:val="20"/>
                <w:szCs w:val="20"/>
                <w:lang w:eastAsia="en-GB"/>
                <w14:ligatures w14:val="none"/>
              </w:rPr>
              <w:t>2</w:t>
            </w:r>
          </w:p>
        </w:tc>
      </w:tr>
      <w:tr w:rsidR="0042017C" w:rsidRPr="000365B5" w14:paraId="25EC4660" w14:textId="77777777" w:rsidTr="00E71CC1">
        <w:tc>
          <w:tcPr>
            <w:tcW w:w="5529" w:type="dxa"/>
            <w:gridSpan w:val="2"/>
            <w:tcBorders>
              <w:bottom w:val="nil"/>
            </w:tcBorders>
            <w:shd w:val="clear" w:color="auto" w:fill="0070C0"/>
            <w:tcMar>
              <w:top w:w="0" w:type="dxa"/>
              <w:left w:w="108" w:type="dxa"/>
              <w:bottom w:w="0" w:type="dxa"/>
              <w:right w:w="108" w:type="dxa"/>
            </w:tcMar>
            <w:vAlign w:val="center"/>
          </w:tcPr>
          <w:p w14:paraId="6EBF83CC" w14:textId="541EDC91" w:rsidR="0042017C" w:rsidRPr="000365B5" w:rsidRDefault="0047071D" w:rsidP="0047071D">
            <w:pPr>
              <w:spacing w:before="0" w:after="0"/>
              <w:jc w:val="right"/>
              <w:rPr>
                <w:rFonts w:eastAsia="Calibri" w:cstheme="minorHAnsi"/>
                <w:color w:val="FFFFFF"/>
                <w:kern w:val="0"/>
                <w:sz w:val="20"/>
                <w:szCs w:val="20"/>
                <w:lang w:eastAsia="en-GB"/>
                <w14:ligatures w14:val="none"/>
              </w:rPr>
            </w:pPr>
            <w:r w:rsidRPr="000365B5">
              <w:rPr>
                <w:rFonts w:eastAsia="Calibri" w:cstheme="minorHAnsi"/>
                <w:b/>
                <w:bCs/>
                <w:color w:val="FFFFFF"/>
                <w:kern w:val="0"/>
                <w:sz w:val="20"/>
                <w:szCs w:val="20"/>
                <w:lang w:eastAsia="en-GB"/>
                <w14:ligatures w14:val="none"/>
              </w:rPr>
              <w:t>TOTAL</w:t>
            </w:r>
          </w:p>
        </w:tc>
        <w:tc>
          <w:tcPr>
            <w:tcW w:w="1134" w:type="dxa"/>
            <w:tcBorders>
              <w:bottom w:val="nil"/>
            </w:tcBorders>
            <w:shd w:val="clear" w:color="auto" w:fill="0070C0"/>
            <w:tcMar>
              <w:top w:w="0" w:type="dxa"/>
              <w:left w:w="108" w:type="dxa"/>
              <w:bottom w:w="0" w:type="dxa"/>
              <w:right w:w="108" w:type="dxa"/>
            </w:tcMar>
            <w:vAlign w:val="center"/>
          </w:tcPr>
          <w:p w14:paraId="443022B8" w14:textId="77777777" w:rsidR="0042017C" w:rsidRPr="000365B5" w:rsidRDefault="0042017C" w:rsidP="0042017C">
            <w:pPr>
              <w:spacing w:before="0" w:after="0"/>
              <w:jc w:val="center"/>
              <w:rPr>
                <w:rFonts w:eastAsia="Calibri" w:cstheme="minorHAnsi"/>
                <w:color w:val="FFFFFF" w:themeColor="background1"/>
                <w:kern w:val="0"/>
                <w:sz w:val="20"/>
                <w:szCs w:val="20"/>
                <w:lang w:eastAsia="en-GB"/>
                <w14:ligatures w14:val="none"/>
              </w:rPr>
            </w:pPr>
            <w:r w:rsidRPr="000365B5">
              <w:rPr>
                <w:rFonts w:eastAsia="Calibri" w:cstheme="minorHAnsi"/>
                <w:color w:val="FFFFFF" w:themeColor="background1"/>
                <w:kern w:val="0"/>
                <w:sz w:val="20"/>
                <w:szCs w:val="20"/>
                <w:lang w:eastAsia="en-GB"/>
                <w14:ligatures w14:val="none"/>
              </w:rPr>
              <w:t>84</w:t>
            </w:r>
          </w:p>
        </w:tc>
        <w:tc>
          <w:tcPr>
            <w:tcW w:w="850" w:type="dxa"/>
            <w:tcBorders>
              <w:bottom w:val="nil"/>
            </w:tcBorders>
            <w:shd w:val="clear" w:color="auto" w:fill="0070C0"/>
            <w:tcMar>
              <w:top w:w="0" w:type="dxa"/>
              <w:left w:w="108" w:type="dxa"/>
              <w:bottom w:w="0" w:type="dxa"/>
              <w:right w:w="108" w:type="dxa"/>
            </w:tcMar>
            <w:vAlign w:val="center"/>
          </w:tcPr>
          <w:p w14:paraId="05B0BF32" w14:textId="77777777" w:rsidR="0042017C" w:rsidRPr="000365B5" w:rsidRDefault="0042017C" w:rsidP="0042017C">
            <w:pPr>
              <w:spacing w:before="0" w:after="0"/>
              <w:jc w:val="center"/>
              <w:rPr>
                <w:rFonts w:eastAsia="Calibri" w:cstheme="minorHAnsi"/>
                <w:color w:val="FFFFFF" w:themeColor="background1"/>
                <w:kern w:val="0"/>
                <w:sz w:val="20"/>
                <w:szCs w:val="20"/>
                <w:lang w:eastAsia="en-GB"/>
                <w14:ligatures w14:val="none"/>
              </w:rPr>
            </w:pPr>
            <w:r w:rsidRPr="000365B5">
              <w:rPr>
                <w:rFonts w:eastAsia="Calibri" w:cstheme="minorHAnsi"/>
                <w:color w:val="FFFFFF" w:themeColor="background1"/>
                <w:kern w:val="0"/>
                <w:sz w:val="20"/>
                <w:szCs w:val="20"/>
                <w:lang w:eastAsia="en-GB"/>
                <w14:ligatures w14:val="none"/>
              </w:rPr>
              <w:t>16</w:t>
            </w:r>
          </w:p>
        </w:tc>
        <w:tc>
          <w:tcPr>
            <w:tcW w:w="846" w:type="dxa"/>
            <w:tcBorders>
              <w:bottom w:val="nil"/>
            </w:tcBorders>
            <w:shd w:val="clear" w:color="auto" w:fill="0070C0"/>
            <w:vAlign w:val="center"/>
          </w:tcPr>
          <w:p w14:paraId="68A3862D" w14:textId="77777777" w:rsidR="0042017C" w:rsidRPr="000365B5" w:rsidRDefault="0042017C" w:rsidP="0042017C">
            <w:pPr>
              <w:spacing w:before="0" w:after="0"/>
              <w:jc w:val="center"/>
              <w:rPr>
                <w:rFonts w:eastAsia="Calibri" w:cstheme="minorHAnsi"/>
                <w:color w:val="FFFFFF" w:themeColor="background1"/>
                <w:kern w:val="0"/>
                <w:sz w:val="20"/>
                <w:szCs w:val="20"/>
                <w:lang w:eastAsia="en-GB"/>
                <w14:ligatures w14:val="none"/>
              </w:rPr>
            </w:pPr>
            <w:r w:rsidRPr="000365B5">
              <w:rPr>
                <w:rFonts w:eastAsia="Calibri" w:cstheme="minorHAnsi"/>
                <w:color w:val="FFFFFF" w:themeColor="background1"/>
                <w:kern w:val="0"/>
                <w:sz w:val="20"/>
                <w:szCs w:val="20"/>
                <w:lang w:eastAsia="en-GB"/>
                <w14:ligatures w14:val="none"/>
              </w:rPr>
              <w:t>39</w:t>
            </w:r>
          </w:p>
        </w:tc>
        <w:tc>
          <w:tcPr>
            <w:tcW w:w="709" w:type="dxa"/>
            <w:tcBorders>
              <w:bottom w:val="nil"/>
            </w:tcBorders>
            <w:shd w:val="clear" w:color="auto" w:fill="0070C0"/>
            <w:vAlign w:val="center"/>
          </w:tcPr>
          <w:p w14:paraId="645F6235" w14:textId="77777777" w:rsidR="0042017C" w:rsidRPr="000365B5" w:rsidRDefault="0042017C" w:rsidP="0042017C">
            <w:pPr>
              <w:spacing w:before="0" w:after="0"/>
              <w:jc w:val="center"/>
              <w:rPr>
                <w:rFonts w:eastAsia="Calibri" w:cstheme="minorHAnsi"/>
                <w:color w:val="FFFFFF" w:themeColor="background1"/>
                <w:kern w:val="0"/>
                <w:sz w:val="20"/>
                <w:szCs w:val="20"/>
                <w:lang w:eastAsia="en-GB"/>
                <w14:ligatures w14:val="none"/>
              </w:rPr>
            </w:pPr>
            <w:r w:rsidRPr="000365B5">
              <w:rPr>
                <w:rFonts w:eastAsia="Calibri" w:cstheme="minorHAnsi"/>
                <w:color w:val="FFFFFF" w:themeColor="background1"/>
                <w:kern w:val="0"/>
                <w:sz w:val="20"/>
                <w:szCs w:val="20"/>
                <w:lang w:eastAsia="en-GB"/>
                <w14:ligatures w14:val="none"/>
              </w:rPr>
              <w:t>14</w:t>
            </w:r>
          </w:p>
        </w:tc>
        <w:tc>
          <w:tcPr>
            <w:tcW w:w="709" w:type="dxa"/>
            <w:tcBorders>
              <w:bottom w:val="nil"/>
            </w:tcBorders>
            <w:shd w:val="clear" w:color="auto" w:fill="0070C0"/>
            <w:vAlign w:val="center"/>
          </w:tcPr>
          <w:p w14:paraId="3A4780BE" w14:textId="77777777" w:rsidR="0042017C" w:rsidRPr="000365B5" w:rsidRDefault="0042017C" w:rsidP="0042017C">
            <w:pPr>
              <w:spacing w:before="0" w:after="0"/>
              <w:jc w:val="center"/>
              <w:rPr>
                <w:rFonts w:eastAsia="Calibri" w:cstheme="minorHAnsi"/>
                <w:color w:val="FFFFFF" w:themeColor="background1"/>
                <w:kern w:val="0"/>
                <w:sz w:val="20"/>
                <w:szCs w:val="20"/>
                <w:lang w:eastAsia="en-GB"/>
                <w14:ligatures w14:val="none"/>
              </w:rPr>
            </w:pPr>
            <w:r w:rsidRPr="000365B5">
              <w:rPr>
                <w:rFonts w:eastAsia="Calibri" w:cstheme="minorHAnsi"/>
                <w:color w:val="FFFFFF" w:themeColor="background1"/>
                <w:kern w:val="0"/>
                <w:sz w:val="20"/>
                <w:szCs w:val="20"/>
                <w:lang w:eastAsia="en-GB"/>
                <w14:ligatures w14:val="none"/>
              </w:rPr>
              <w:t>21</w:t>
            </w:r>
          </w:p>
        </w:tc>
        <w:tc>
          <w:tcPr>
            <w:tcW w:w="855" w:type="dxa"/>
            <w:gridSpan w:val="2"/>
            <w:tcBorders>
              <w:bottom w:val="nil"/>
            </w:tcBorders>
            <w:shd w:val="clear" w:color="auto" w:fill="0070C0"/>
            <w:vAlign w:val="center"/>
          </w:tcPr>
          <w:p w14:paraId="6422CBAB" w14:textId="77777777" w:rsidR="0042017C" w:rsidRPr="000365B5" w:rsidRDefault="0042017C" w:rsidP="0042017C">
            <w:pPr>
              <w:spacing w:before="0" w:after="0"/>
              <w:jc w:val="center"/>
              <w:rPr>
                <w:rFonts w:eastAsia="Calibri" w:cstheme="minorHAnsi"/>
                <w:color w:val="FFFFFF" w:themeColor="background1"/>
                <w:kern w:val="0"/>
                <w:sz w:val="20"/>
                <w:szCs w:val="20"/>
                <w:lang w:eastAsia="en-GB"/>
                <w14:ligatures w14:val="none"/>
              </w:rPr>
            </w:pPr>
            <w:r w:rsidRPr="000365B5">
              <w:rPr>
                <w:rFonts w:eastAsia="Calibri" w:cstheme="minorHAnsi"/>
                <w:color w:val="FFFFFF" w:themeColor="background1"/>
                <w:kern w:val="0"/>
                <w:sz w:val="20"/>
                <w:szCs w:val="20"/>
                <w:lang w:eastAsia="en-GB"/>
                <w14:ligatures w14:val="none"/>
              </w:rPr>
              <w:t>4</w:t>
            </w:r>
          </w:p>
        </w:tc>
      </w:tr>
    </w:tbl>
    <w:p w14:paraId="3C26FD06" w14:textId="476AC63F" w:rsidR="00FB555E" w:rsidRPr="000365B5" w:rsidRDefault="0091431F" w:rsidP="0091431F">
      <w:pPr>
        <w:spacing w:before="0" w:after="0"/>
      </w:pPr>
      <w:r w:rsidRPr="000365B5">
        <w:rPr>
          <w:rFonts w:ascii="Calibri" w:eastAsia="Calibri" w:hAnsi="Calibri" w:cs="Calibri"/>
          <w:color w:val="002060"/>
          <w:kern w:val="0"/>
          <w:sz w:val="16"/>
          <w:szCs w:val="16"/>
          <w:lang w:eastAsia="en-GB"/>
          <w14:ligatures w14:val="none"/>
        </w:rPr>
        <w:t>CE: Committee Exam, S</w:t>
      </w:r>
      <w:r w:rsidR="00430CD3" w:rsidRPr="000365B5">
        <w:rPr>
          <w:rFonts w:ascii="Calibri" w:eastAsia="Calibri" w:hAnsi="Calibri" w:cs="Calibri"/>
          <w:color w:val="002060"/>
          <w:kern w:val="0"/>
          <w:sz w:val="16"/>
          <w:szCs w:val="16"/>
          <w:lang w:eastAsia="en-GB"/>
          <w14:ligatures w14:val="none"/>
        </w:rPr>
        <w:t>F</w:t>
      </w:r>
      <w:r w:rsidRPr="000365B5">
        <w:rPr>
          <w:rFonts w:ascii="Calibri" w:eastAsia="Calibri" w:hAnsi="Calibri" w:cs="Calibri"/>
          <w:color w:val="002060"/>
          <w:kern w:val="0"/>
          <w:sz w:val="16"/>
          <w:szCs w:val="16"/>
          <w:lang w:eastAsia="en-GB"/>
          <w14:ligatures w14:val="none"/>
        </w:rPr>
        <w:t xml:space="preserve">E: Spring </w:t>
      </w:r>
      <w:r w:rsidR="003D49D3" w:rsidRPr="000365B5">
        <w:rPr>
          <w:rFonts w:ascii="Calibri" w:eastAsia="Calibri" w:hAnsi="Calibri" w:cs="Calibri"/>
          <w:color w:val="002060"/>
          <w:kern w:val="0"/>
          <w:sz w:val="16"/>
          <w:szCs w:val="16"/>
          <w:lang w:eastAsia="en-GB"/>
          <w14:ligatures w14:val="none"/>
        </w:rPr>
        <w:t>Term</w:t>
      </w:r>
      <w:r w:rsidR="00430CD3" w:rsidRPr="000365B5">
        <w:rPr>
          <w:rFonts w:ascii="Calibri" w:eastAsia="Calibri" w:hAnsi="Calibri" w:cs="Calibri"/>
          <w:color w:val="002060"/>
          <w:kern w:val="0"/>
          <w:sz w:val="16"/>
          <w:szCs w:val="16"/>
          <w:lang w:eastAsia="en-GB"/>
          <w14:ligatures w14:val="none"/>
        </w:rPr>
        <w:t xml:space="preserve"> Final</w:t>
      </w:r>
      <w:r w:rsidRPr="000365B5">
        <w:rPr>
          <w:rFonts w:ascii="Calibri" w:eastAsia="Calibri" w:hAnsi="Calibri" w:cs="Calibri"/>
          <w:color w:val="002060"/>
          <w:kern w:val="0"/>
          <w:sz w:val="16"/>
          <w:szCs w:val="16"/>
          <w:lang w:eastAsia="en-GB"/>
          <w14:ligatures w14:val="none"/>
        </w:rPr>
        <w:t xml:space="preserve"> Exam,  ME: Makeup Exam, MCE: Multiple Choice Exam, PE: Practical Exam, *Anatomy Practical Course </w:t>
      </w:r>
      <w:r w:rsidR="004352A1" w:rsidRPr="000365B5">
        <w:rPr>
          <w:rFonts w:ascii="Calibri" w:eastAsia="Calibri" w:hAnsi="Calibri" w:cs="Calibri"/>
          <w:color w:val="002060"/>
          <w:kern w:val="0"/>
          <w:sz w:val="16"/>
          <w:szCs w:val="16"/>
          <w:lang w:eastAsia="en-GB"/>
          <w14:ligatures w14:val="none"/>
        </w:rPr>
        <w:t>Exam</w:t>
      </w:r>
    </w:p>
    <w:p w14:paraId="3EC5AC51" w14:textId="77777777" w:rsidR="00FB555E" w:rsidRPr="000365B5" w:rsidRDefault="00FB555E" w:rsidP="00FB555E"/>
    <w:p w14:paraId="407070CC" w14:textId="77777777" w:rsidR="00FB555E" w:rsidRPr="000365B5" w:rsidRDefault="00FB555E" w:rsidP="00FB555E"/>
    <w:p w14:paraId="34A425FD" w14:textId="77777777" w:rsidR="00FB555E" w:rsidRPr="000365B5" w:rsidRDefault="00FB555E" w:rsidP="00FB555E"/>
    <w:p w14:paraId="0B9E4BFE" w14:textId="77777777" w:rsidR="00E23B8A" w:rsidRPr="000365B5" w:rsidRDefault="00E23B8A" w:rsidP="00FB555E"/>
    <w:p w14:paraId="76541B82" w14:textId="77777777" w:rsidR="00E23B8A" w:rsidRPr="000365B5" w:rsidRDefault="00E23B8A" w:rsidP="00FB555E"/>
    <w:p w14:paraId="15AF1127" w14:textId="77777777" w:rsidR="00E23B8A" w:rsidRPr="000365B5" w:rsidRDefault="00E23B8A" w:rsidP="00FB555E"/>
    <w:p w14:paraId="2D90F529" w14:textId="15B6EA7A" w:rsidR="001626CF" w:rsidRPr="000365B5" w:rsidRDefault="00792231" w:rsidP="00AE3F2C">
      <w:pPr>
        <w:pStyle w:val="Balk1"/>
      </w:pPr>
      <w:bookmarkStart w:id="109" w:name="_Toc179189798"/>
      <w:r w:rsidRPr="000365B5">
        <w:lastRenderedPageBreak/>
        <w:t>B</w:t>
      </w:r>
      <w:r w:rsidR="001626CF" w:rsidRPr="000365B5">
        <w:t>IOLOGICAL AGENTS-DEFENSE-INFLAMMATION COMMITTEE</w:t>
      </w:r>
      <w:bookmarkEnd w:id="109"/>
    </w:p>
    <w:p w14:paraId="35814E6F" w14:textId="5255A856" w:rsidR="00FB555E" w:rsidRPr="000365B5" w:rsidRDefault="001626CF" w:rsidP="00430CD3">
      <w:pPr>
        <w:pStyle w:val="Balk2"/>
        <w:jc w:val="center"/>
        <w:rPr>
          <w:rFonts w:cstheme="minorHAnsi"/>
        </w:rPr>
      </w:pPr>
      <w:bookmarkStart w:id="110" w:name="_Toc179189799"/>
      <w:bookmarkStart w:id="111" w:name="_Hlk159098158"/>
      <w:r w:rsidRPr="000365B5">
        <w:t>AIM OF THE COMMITTEE</w:t>
      </w:r>
      <w:bookmarkEnd w:id="110"/>
    </w:p>
    <w:bookmarkEnd w:id="111"/>
    <w:p w14:paraId="2B71CEAB" w14:textId="4B45F7A3" w:rsidR="001626CF" w:rsidRPr="000365B5" w:rsidRDefault="003E043D" w:rsidP="00AE3F2C">
      <w:r>
        <w:t>The aim is</w:t>
      </w:r>
      <w:r w:rsidR="00AB5CA0" w:rsidRPr="000365B5">
        <w:t xml:space="preserve"> to </w:t>
      </w:r>
      <w:r w:rsidR="00C756E6" w:rsidRPr="000365B5">
        <w:t>explain</w:t>
      </w:r>
      <w:r w:rsidR="001626CF" w:rsidRPr="000365B5">
        <w:t xml:space="preserve"> the general characteristics, pathogenesis, epidemiology, diseases and laboratory diagnosis of fungi and viruses; </w:t>
      </w:r>
      <w:r w:rsidR="00AB5CA0" w:rsidRPr="000365B5">
        <w:t>teach</w:t>
      </w:r>
      <w:r w:rsidR="001626CF" w:rsidRPr="000365B5">
        <w:t xml:space="preserve"> the structure and components of the immune system and immune response mechanisms; learning the physical and biological effects of radiation, radiation protection methods and biophysical principles of imaging techniques commonly used in the clinic; It is aimed to explain the place of medical pathology and cytopathology in medical sciences, application areas, departments, macroscopic and microscopic findings of disease science, and medical pathology terminology.</w:t>
      </w:r>
    </w:p>
    <w:p w14:paraId="07C8DD89" w14:textId="5C95FD57" w:rsidR="001626CF" w:rsidRPr="000365B5" w:rsidRDefault="001626CF" w:rsidP="00EE2817">
      <w:pPr>
        <w:keepNext/>
        <w:keepLines/>
        <w:spacing w:before="0" w:after="0"/>
        <w:jc w:val="center"/>
        <w:outlineLvl w:val="1"/>
        <w:rPr>
          <w:rFonts w:eastAsiaTheme="majorEastAsia" w:cstheme="majorBidi"/>
          <w:color w:val="0670AB"/>
          <w:sz w:val="26"/>
          <w:szCs w:val="26"/>
        </w:rPr>
      </w:pPr>
      <w:bookmarkStart w:id="112" w:name="_Toc179189800"/>
      <w:r w:rsidRPr="000365B5">
        <w:rPr>
          <w:rFonts w:eastAsiaTheme="majorEastAsia" w:cstheme="majorBidi"/>
          <w:color w:val="0670AB"/>
          <w:sz w:val="26"/>
          <w:szCs w:val="26"/>
        </w:rPr>
        <w:t xml:space="preserve">COMMITTEE LEARNING OUTCOMES AND </w:t>
      </w:r>
      <w:r w:rsidR="00ED27F2">
        <w:rPr>
          <w:rFonts w:eastAsiaTheme="majorEastAsia" w:cstheme="majorBidi"/>
          <w:color w:val="0670AB"/>
          <w:sz w:val="26"/>
          <w:szCs w:val="26"/>
        </w:rPr>
        <w:t>ASSESSMENT</w:t>
      </w:r>
      <w:r w:rsidRPr="000365B5">
        <w:rPr>
          <w:rFonts w:eastAsiaTheme="majorEastAsia" w:cstheme="majorBidi"/>
          <w:color w:val="0670AB"/>
          <w:sz w:val="26"/>
          <w:szCs w:val="26"/>
        </w:rPr>
        <w:t xml:space="preserve"> &amp;</w:t>
      </w:r>
      <w:r w:rsidR="00CD04B9">
        <w:rPr>
          <w:rFonts w:eastAsiaTheme="majorEastAsia" w:cstheme="majorBidi"/>
          <w:color w:val="0670AB"/>
          <w:sz w:val="26"/>
          <w:szCs w:val="26"/>
        </w:rPr>
        <w:t xml:space="preserve"> </w:t>
      </w:r>
      <w:r w:rsidRPr="000365B5">
        <w:rPr>
          <w:rFonts w:eastAsiaTheme="majorEastAsia" w:cstheme="majorBidi"/>
          <w:color w:val="0670AB"/>
          <w:sz w:val="26"/>
          <w:szCs w:val="26"/>
        </w:rPr>
        <w:t>EVALUATION METHOD</w:t>
      </w:r>
      <w:bookmarkEnd w:id="112"/>
    </w:p>
    <w:tbl>
      <w:tblPr>
        <w:tblStyle w:val="KlavuzuTablo4-Vurgu1"/>
        <w:tblW w:w="10774"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8"/>
        <w:gridCol w:w="8291"/>
        <w:gridCol w:w="1985"/>
      </w:tblGrid>
      <w:tr w:rsidR="001626CF" w:rsidRPr="000365B5" w14:paraId="52BD30E0" w14:textId="77777777" w:rsidTr="00EE28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Borders>
              <w:top w:val="nil"/>
              <w:left w:val="nil"/>
              <w:bottom w:val="nil"/>
            </w:tcBorders>
            <w:shd w:val="clear" w:color="auto" w:fill="FFFFFF" w:themeFill="background1"/>
            <w:textDirection w:val="btLr"/>
            <w:vAlign w:val="center"/>
          </w:tcPr>
          <w:p w14:paraId="65F0A928" w14:textId="77777777" w:rsidR="001626CF" w:rsidRPr="000365B5" w:rsidRDefault="001626CF" w:rsidP="001626CF">
            <w:pPr>
              <w:spacing w:before="0" w:after="0"/>
              <w:rPr>
                <w:b w:val="0"/>
                <w:bCs w:val="0"/>
              </w:rPr>
            </w:pPr>
          </w:p>
        </w:tc>
        <w:tc>
          <w:tcPr>
            <w:tcW w:w="8291" w:type="dxa"/>
            <w:tcBorders>
              <w:top w:val="none" w:sz="0" w:space="0" w:color="auto"/>
              <w:bottom w:val="none" w:sz="0" w:space="0" w:color="auto"/>
              <w:right w:val="none" w:sz="0" w:space="0" w:color="auto"/>
            </w:tcBorders>
            <w:shd w:val="clear" w:color="auto" w:fill="0670AB"/>
            <w:vAlign w:val="center"/>
          </w:tcPr>
          <w:p w14:paraId="5C964A1B" w14:textId="7F41B82F" w:rsidR="001626CF" w:rsidRPr="000365B5" w:rsidRDefault="00384898" w:rsidP="001626CF">
            <w:pPr>
              <w:spacing w:before="0" w:after="0"/>
              <w:cnfStyle w:val="100000000000" w:firstRow="1" w:lastRow="0" w:firstColumn="0" w:lastColumn="0" w:oddVBand="0" w:evenVBand="0" w:oddHBand="0" w:evenHBand="0" w:firstRowFirstColumn="0" w:firstRowLastColumn="0" w:lastRowFirstColumn="0" w:lastRowLastColumn="0"/>
              <w:rPr>
                <w:sz w:val="20"/>
                <w:szCs w:val="20"/>
              </w:rPr>
            </w:pPr>
            <w:r w:rsidRPr="000365B5">
              <w:rPr>
                <w:sz w:val="20"/>
                <w:szCs w:val="20"/>
              </w:rPr>
              <w:t>LEARNING OUTCOMES</w:t>
            </w:r>
          </w:p>
        </w:tc>
        <w:tc>
          <w:tcPr>
            <w:tcW w:w="1985" w:type="dxa"/>
            <w:tcBorders>
              <w:top w:val="none" w:sz="0" w:space="0" w:color="auto"/>
              <w:left w:val="none" w:sz="0" w:space="0" w:color="auto"/>
              <w:bottom w:val="none" w:sz="0" w:space="0" w:color="auto"/>
              <w:right w:val="none" w:sz="0" w:space="0" w:color="auto"/>
            </w:tcBorders>
            <w:shd w:val="clear" w:color="auto" w:fill="0670AB"/>
            <w:vAlign w:val="center"/>
          </w:tcPr>
          <w:p w14:paraId="0CA5E134" w14:textId="2F1E40F5" w:rsidR="001626CF" w:rsidRPr="000365B5" w:rsidRDefault="00384898" w:rsidP="001626CF">
            <w:pPr>
              <w:spacing w:before="0"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0365B5">
              <w:rPr>
                <w:sz w:val="20"/>
                <w:szCs w:val="20"/>
              </w:rPr>
              <w:t xml:space="preserve">ASSESSMENT&amp; </w:t>
            </w:r>
            <w:r w:rsidR="00EE2817" w:rsidRPr="000365B5">
              <w:rPr>
                <w:sz w:val="20"/>
                <w:szCs w:val="20"/>
              </w:rPr>
              <w:t>E</w:t>
            </w:r>
            <w:r w:rsidRPr="000365B5">
              <w:rPr>
                <w:sz w:val="20"/>
                <w:szCs w:val="20"/>
              </w:rPr>
              <w:t>VALUATION METHOD</w:t>
            </w:r>
          </w:p>
        </w:tc>
      </w:tr>
      <w:tr w:rsidR="00FB555E" w:rsidRPr="000365B5" w14:paraId="1A7ED0C9" w14:textId="77777777" w:rsidTr="00EE2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vMerge w:val="restart"/>
            <w:tcBorders>
              <w:top w:val="nil"/>
              <w:left w:val="single" w:sz="4" w:space="0" w:color="auto"/>
              <w:right w:val="single" w:sz="4" w:space="0" w:color="auto"/>
            </w:tcBorders>
            <w:shd w:val="clear" w:color="auto" w:fill="0670AB"/>
            <w:textDirection w:val="btLr"/>
            <w:vAlign w:val="center"/>
          </w:tcPr>
          <w:p w14:paraId="3F08E8ED" w14:textId="646D34D8" w:rsidR="00FB555E" w:rsidRPr="000365B5" w:rsidRDefault="00A606FE" w:rsidP="00AE3F2C">
            <w:pPr>
              <w:spacing w:before="0" w:after="0"/>
              <w:jc w:val="center"/>
              <w:rPr>
                <w:color w:val="FFFFFF" w:themeColor="background1"/>
              </w:rPr>
            </w:pPr>
            <w:r w:rsidRPr="000365B5">
              <w:rPr>
                <w:color w:val="FFFFFF" w:themeColor="background1"/>
              </w:rPr>
              <w:t>KNOWLEDGE</w:t>
            </w:r>
          </w:p>
        </w:tc>
        <w:tc>
          <w:tcPr>
            <w:tcW w:w="8291" w:type="dxa"/>
            <w:tcBorders>
              <w:left w:val="single" w:sz="4" w:space="0" w:color="auto"/>
            </w:tcBorders>
            <w:shd w:val="clear" w:color="auto" w:fill="BEE6FC"/>
          </w:tcPr>
          <w:p w14:paraId="53DCA6FC" w14:textId="0978785E" w:rsidR="00FB555E" w:rsidRPr="000365B5" w:rsidRDefault="00062B44" w:rsidP="00AE3F2C">
            <w:pPr>
              <w:spacing w:before="0" w:after="0"/>
              <w:jc w:val="left"/>
              <w:cnfStyle w:val="000000100000" w:firstRow="0" w:lastRow="0" w:firstColumn="0" w:lastColumn="0" w:oddVBand="0" w:evenVBand="0" w:oddHBand="1" w:evenHBand="0" w:firstRowFirstColumn="0" w:firstRowLastColumn="0" w:lastRowFirstColumn="0" w:lastRowLastColumn="0"/>
              <w:rPr>
                <w:color w:val="002060"/>
                <w:sz w:val="20"/>
                <w:szCs w:val="20"/>
              </w:rPr>
            </w:pPr>
            <w:r w:rsidRPr="000365B5">
              <w:rPr>
                <w:color w:val="002060"/>
                <w:sz w:val="20"/>
                <w:szCs w:val="20"/>
              </w:rPr>
              <w:t>Classify viral and fungal infection agents, define their general characteristics and important species</w:t>
            </w:r>
          </w:p>
        </w:tc>
        <w:tc>
          <w:tcPr>
            <w:tcW w:w="1985" w:type="dxa"/>
            <w:shd w:val="clear" w:color="auto" w:fill="BEE6FC"/>
          </w:tcPr>
          <w:p w14:paraId="52FEF80C" w14:textId="3892BE85" w:rsidR="00FB555E" w:rsidRPr="000365B5" w:rsidRDefault="00C26DDA" w:rsidP="00EE2817">
            <w:pPr>
              <w:spacing w:before="0" w:after="0"/>
              <w:jc w:val="center"/>
              <w:cnfStyle w:val="000000100000" w:firstRow="0" w:lastRow="0" w:firstColumn="0" w:lastColumn="0" w:oddVBand="0" w:evenVBand="0" w:oddHBand="1" w:evenHBand="0" w:firstRowFirstColumn="0" w:firstRowLastColumn="0" w:lastRowFirstColumn="0" w:lastRowLastColumn="0"/>
              <w:rPr>
                <w:color w:val="002060"/>
                <w:sz w:val="20"/>
                <w:szCs w:val="20"/>
              </w:rPr>
            </w:pPr>
            <w:r w:rsidRPr="000365B5">
              <w:rPr>
                <w:color w:val="002060"/>
              </w:rPr>
              <w:t>MCE</w:t>
            </w:r>
            <w:r w:rsidR="00FB555E" w:rsidRPr="000365B5">
              <w:rPr>
                <w:color w:val="002060"/>
              </w:rPr>
              <w:t xml:space="preserve">, </w:t>
            </w:r>
            <w:r w:rsidRPr="000365B5">
              <w:rPr>
                <w:color w:val="002060"/>
              </w:rPr>
              <w:t>OEQ</w:t>
            </w:r>
            <w:r w:rsidR="00FB555E" w:rsidRPr="000365B5">
              <w:rPr>
                <w:color w:val="002060"/>
              </w:rPr>
              <w:t xml:space="preserve">*, </w:t>
            </w:r>
            <w:r w:rsidRPr="000365B5">
              <w:rPr>
                <w:color w:val="002060"/>
              </w:rPr>
              <w:t>FB</w:t>
            </w:r>
            <w:r w:rsidR="00FB555E" w:rsidRPr="000365B5">
              <w:rPr>
                <w:color w:val="002060"/>
              </w:rPr>
              <w:t>*</w:t>
            </w:r>
          </w:p>
        </w:tc>
      </w:tr>
      <w:tr w:rsidR="00C26DDA" w:rsidRPr="000365B5" w14:paraId="5404BED8" w14:textId="77777777" w:rsidTr="00EE2817">
        <w:tc>
          <w:tcPr>
            <w:cnfStyle w:val="001000000000" w:firstRow="0" w:lastRow="0" w:firstColumn="1" w:lastColumn="0" w:oddVBand="0" w:evenVBand="0" w:oddHBand="0" w:evenHBand="0" w:firstRowFirstColumn="0" w:firstRowLastColumn="0" w:lastRowFirstColumn="0" w:lastRowLastColumn="0"/>
            <w:tcW w:w="498" w:type="dxa"/>
            <w:vMerge/>
            <w:tcBorders>
              <w:left w:val="single" w:sz="4" w:space="0" w:color="auto"/>
              <w:right w:val="single" w:sz="4" w:space="0" w:color="auto"/>
            </w:tcBorders>
            <w:shd w:val="clear" w:color="auto" w:fill="0670AB"/>
            <w:textDirection w:val="btLr"/>
            <w:vAlign w:val="center"/>
          </w:tcPr>
          <w:p w14:paraId="0E1C5C21" w14:textId="77777777" w:rsidR="00C26DDA" w:rsidRPr="000365B5" w:rsidRDefault="00C26DDA" w:rsidP="00C26DDA">
            <w:pPr>
              <w:spacing w:before="0" w:after="0"/>
              <w:jc w:val="center"/>
              <w:rPr>
                <w:color w:val="FFFFFF" w:themeColor="background1"/>
              </w:rPr>
            </w:pPr>
          </w:p>
        </w:tc>
        <w:tc>
          <w:tcPr>
            <w:tcW w:w="8291" w:type="dxa"/>
            <w:tcBorders>
              <w:left w:val="single" w:sz="4" w:space="0" w:color="auto"/>
            </w:tcBorders>
          </w:tcPr>
          <w:p w14:paraId="71071ECC" w14:textId="24B68263" w:rsidR="00C26DDA" w:rsidRPr="000365B5" w:rsidRDefault="00C26DDA" w:rsidP="00C26DDA">
            <w:pPr>
              <w:spacing w:before="0" w:after="0"/>
              <w:jc w:val="left"/>
              <w:cnfStyle w:val="000000000000" w:firstRow="0" w:lastRow="0" w:firstColumn="0" w:lastColumn="0" w:oddVBand="0" w:evenVBand="0" w:oddHBand="0" w:evenHBand="0" w:firstRowFirstColumn="0" w:firstRowLastColumn="0" w:lastRowFirstColumn="0" w:lastRowLastColumn="0"/>
              <w:rPr>
                <w:color w:val="002060"/>
                <w:sz w:val="20"/>
                <w:szCs w:val="20"/>
              </w:rPr>
            </w:pPr>
            <w:r w:rsidRPr="000365B5">
              <w:rPr>
                <w:color w:val="002060"/>
                <w:sz w:val="20"/>
                <w:szCs w:val="20"/>
              </w:rPr>
              <w:t>Can list the viral and fungal pathogenesis mechanisms</w:t>
            </w:r>
          </w:p>
        </w:tc>
        <w:tc>
          <w:tcPr>
            <w:tcW w:w="1985" w:type="dxa"/>
          </w:tcPr>
          <w:p w14:paraId="39357CE2" w14:textId="23E64639" w:rsidR="00C26DDA" w:rsidRPr="000365B5" w:rsidRDefault="00C26DDA" w:rsidP="00EE2817">
            <w:pPr>
              <w:spacing w:before="0" w:after="0"/>
              <w:jc w:val="center"/>
              <w:cnfStyle w:val="000000000000" w:firstRow="0" w:lastRow="0" w:firstColumn="0" w:lastColumn="0" w:oddVBand="0" w:evenVBand="0" w:oddHBand="0" w:evenHBand="0" w:firstRowFirstColumn="0" w:firstRowLastColumn="0" w:lastRowFirstColumn="0" w:lastRowLastColumn="0"/>
              <w:rPr>
                <w:color w:val="002060"/>
                <w:sz w:val="20"/>
                <w:szCs w:val="20"/>
              </w:rPr>
            </w:pPr>
            <w:r w:rsidRPr="000365B5">
              <w:rPr>
                <w:color w:val="002060"/>
              </w:rPr>
              <w:t>MCE, OEQ*, FB*</w:t>
            </w:r>
          </w:p>
        </w:tc>
      </w:tr>
      <w:tr w:rsidR="00C26DDA" w:rsidRPr="000365B5" w14:paraId="6EF5085C" w14:textId="77777777" w:rsidTr="00EE2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vMerge/>
            <w:tcBorders>
              <w:left w:val="single" w:sz="4" w:space="0" w:color="auto"/>
              <w:right w:val="single" w:sz="4" w:space="0" w:color="auto"/>
            </w:tcBorders>
            <w:shd w:val="clear" w:color="auto" w:fill="0670AB"/>
            <w:textDirection w:val="btLr"/>
            <w:vAlign w:val="center"/>
          </w:tcPr>
          <w:p w14:paraId="551A4F04" w14:textId="77777777" w:rsidR="00C26DDA" w:rsidRPr="000365B5" w:rsidRDefault="00C26DDA" w:rsidP="00C26DDA">
            <w:pPr>
              <w:spacing w:before="0" w:after="0"/>
              <w:jc w:val="center"/>
              <w:rPr>
                <w:color w:val="FFFFFF" w:themeColor="background1"/>
              </w:rPr>
            </w:pPr>
          </w:p>
        </w:tc>
        <w:tc>
          <w:tcPr>
            <w:tcW w:w="8291" w:type="dxa"/>
            <w:tcBorders>
              <w:left w:val="single" w:sz="4" w:space="0" w:color="auto"/>
            </w:tcBorders>
            <w:shd w:val="clear" w:color="auto" w:fill="BEE6FC"/>
          </w:tcPr>
          <w:p w14:paraId="6D563187" w14:textId="7B232AD7" w:rsidR="00C26DDA" w:rsidRPr="000365B5" w:rsidRDefault="00C26DDA" w:rsidP="00C26DDA">
            <w:pPr>
              <w:spacing w:before="0" w:after="0"/>
              <w:jc w:val="left"/>
              <w:cnfStyle w:val="000000100000" w:firstRow="0" w:lastRow="0" w:firstColumn="0" w:lastColumn="0" w:oddVBand="0" w:evenVBand="0" w:oddHBand="1" w:evenHBand="0" w:firstRowFirstColumn="0" w:firstRowLastColumn="0" w:lastRowFirstColumn="0" w:lastRowLastColumn="0"/>
              <w:rPr>
                <w:color w:val="002060"/>
                <w:sz w:val="20"/>
                <w:szCs w:val="20"/>
              </w:rPr>
            </w:pPr>
            <w:r w:rsidRPr="000365B5">
              <w:rPr>
                <w:color w:val="002060"/>
                <w:sz w:val="20"/>
                <w:szCs w:val="20"/>
              </w:rPr>
              <w:t>Explain virus and fungal infections, epidemiology and microbiological diagnosis</w:t>
            </w:r>
          </w:p>
        </w:tc>
        <w:tc>
          <w:tcPr>
            <w:tcW w:w="1985" w:type="dxa"/>
            <w:shd w:val="clear" w:color="auto" w:fill="BEE6FC"/>
          </w:tcPr>
          <w:p w14:paraId="1EB70985" w14:textId="055A8EAA" w:rsidR="00C26DDA" w:rsidRPr="000365B5" w:rsidRDefault="00C26DDA" w:rsidP="00EE2817">
            <w:pPr>
              <w:spacing w:before="0" w:after="0"/>
              <w:jc w:val="center"/>
              <w:cnfStyle w:val="000000100000" w:firstRow="0" w:lastRow="0" w:firstColumn="0" w:lastColumn="0" w:oddVBand="0" w:evenVBand="0" w:oddHBand="1" w:evenHBand="0" w:firstRowFirstColumn="0" w:firstRowLastColumn="0" w:lastRowFirstColumn="0" w:lastRowLastColumn="0"/>
              <w:rPr>
                <w:color w:val="002060"/>
                <w:sz w:val="20"/>
                <w:szCs w:val="20"/>
              </w:rPr>
            </w:pPr>
            <w:r w:rsidRPr="000365B5">
              <w:rPr>
                <w:color w:val="002060"/>
              </w:rPr>
              <w:t>MCE, OEQ*, FB*</w:t>
            </w:r>
          </w:p>
        </w:tc>
      </w:tr>
      <w:tr w:rsidR="00C26DDA" w:rsidRPr="000365B5" w14:paraId="1F794CBE" w14:textId="77777777" w:rsidTr="00EE2817">
        <w:tc>
          <w:tcPr>
            <w:cnfStyle w:val="001000000000" w:firstRow="0" w:lastRow="0" w:firstColumn="1" w:lastColumn="0" w:oddVBand="0" w:evenVBand="0" w:oddHBand="0" w:evenHBand="0" w:firstRowFirstColumn="0" w:firstRowLastColumn="0" w:lastRowFirstColumn="0" w:lastRowLastColumn="0"/>
            <w:tcW w:w="498" w:type="dxa"/>
            <w:vMerge/>
            <w:tcBorders>
              <w:left w:val="single" w:sz="4" w:space="0" w:color="auto"/>
              <w:right w:val="single" w:sz="4" w:space="0" w:color="auto"/>
            </w:tcBorders>
            <w:shd w:val="clear" w:color="auto" w:fill="0670AB"/>
            <w:textDirection w:val="btLr"/>
            <w:vAlign w:val="center"/>
          </w:tcPr>
          <w:p w14:paraId="494E917B" w14:textId="77777777" w:rsidR="00C26DDA" w:rsidRPr="000365B5" w:rsidRDefault="00C26DDA" w:rsidP="00C26DDA">
            <w:pPr>
              <w:spacing w:before="0" w:after="0"/>
              <w:jc w:val="center"/>
              <w:rPr>
                <w:color w:val="FFFFFF" w:themeColor="background1"/>
              </w:rPr>
            </w:pPr>
          </w:p>
        </w:tc>
        <w:tc>
          <w:tcPr>
            <w:tcW w:w="8291" w:type="dxa"/>
            <w:tcBorders>
              <w:left w:val="single" w:sz="4" w:space="0" w:color="auto"/>
            </w:tcBorders>
          </w:tcPr>
          <w:p w14:paraId="662FF047" w14:textId="318426BE" w:rsidR="00C26DDA" w:rsidRPr="000365B5" w:rsidRDefault="00C26DDA" w:rsidP="00C26DDA">
            <w:pPr>
              <w:spacing w:before="0" w:after="0"/>
              <w:jc w:val="left"/>
              <w:cnfStyle w:val="000000000000" w:firstRow="0" w:lastRow="0" w:firstColumn="0" w:lastColumn="0" w:oddVBand="0" w:evenVBand="0" w:oddHBand="0" w:evenHBand="0" w:firstRowFirstColumn="0" w:firstRowLastColumn="0" w:lastRowFirstColumn="0" w:lastRowLastColumn="0"/>
              <w:rPr>
                <w:color w:val="002060"/>
                <w:sz w:val="20"/>
                <w:szCs w:val="20"/>
              </w:rPr>
            </w:pPr>
            <w:r w:rsidRPr="000365B5">
              <w:rPr>
                <w:color w:val="002060"/>
                <w:sz w:val="20"/>
                <w:szCs w:val="20"/>
              </w:rPr>
              <w:t>Describe the structure and components of the immune system and explain the immune response mechanisms</w:t>
            </w:r>
          </w:p>
        </w:tc>
        <w:tc>
          <w:tcPr>
            <w:tcW w:w="1985" w:type="dxa"/>
          </w:tcPr>
          <w:p w14:paraId="5821B067" w14:textId="2152C056" w:rsidR="00C26DDA" w:rsidRPr="000365B5" w:rsidRDefault="00C26DDA" w:rsidP="00EE2817">
            <w:pPr>
              <w:spacing w:before="0" w:after="0"/>
              <w:jc w:val="center"/>
              <w:cnfStyle w:val="000000000000" w:firstRow="0" w:lastRow="0" w:firstColumn="0" w:lastColumn="0" w:oddVBand="0" w:evenVBand="0" w:oddHBand="0" w:evenHBand="0" w:firstRowFirstColumn="0" w:firstRowLastColumn="0" w:lastRowFirstColumn="0" w:lastRowLastColumn="0"/>
              <w:rPr>
                <w:color w:val="002060"/>
                <w:sz w:val="20"/>
                <w:szCs w:val="20"/>
              </w:rPr>
            </w:pPr>
            <w:r w:rsidRPr="000365B5">
              <w:rPr>
                <w:color w:val="002060"/>
              </w:rPr>
              <w:t>MCE, OEQ*, FB*</w:t>
            </w:r>
          </w:p>
        </w:tc>
      </w:tr>
      <w:tr w:rsidR="00C26DDA" w:rsidRPr="000365B5" w14:paraId="4CF05785" w14:textId="77777777" w:rsidTr="00EE2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vMerge/>
            <w:tcBorders>
              <w:left w:val="single" w:sz="4" w:space="0" w:color="auto"/>
              <w:right w:val="single" w:sz="4" w:space="0" w:color="auto"/>
            </w:tcBorders>
            <w:shd w:val="clear" w:color="auto" w:fill="0670AB"/>
            <w:textDirection w:val="btLr"/>
            <w:vAlign w:val="center"/>
          </w:tcPr>
          <w:p w14:paraId="0B81C907" w14:textId="77777777" w:rsidR="00C26DDA" w:rsidRPr="000365B5" w:rsidRDefault="00C26DDA" w:rsidP="00C26DDA">
            <w:pPr>
              <w:spacing w:before="0" w:after="0"/>
              <w:jc w:val="center"/>
              <w:rPr>
                <w:color w:val="FFFFFF" w:themeColor="background1"/>
              </w:rPr>
            </w:pPr>
          </w:p>
        </w:tc>
        <w:tc>
          <w:tcPr>
            <w:tcW w:w="8291" w:type="dxa"/>
            <w:tcBorders>
              <w:left w:val="single" w:sz="4" w:space="0" w:color="auto"/>
            </w:tcBorders>
            <w:shd w:val="clear" w:color="auto" w:fill="BEE6FC"/>
          </w:tcPr>
          <w:p w14:paraId="0D09C745" w14:textId="004ADA37" w:rsidR="00C26DDA" w:rsidRPr="000365B5" w:rsidRDefault="00C26DDA" w:rsidP="00C26DDA">
            <w:pPr>
              <w:spacing w:before="0" w:after="0"/>
              <w:jc w:val="left"/>
              <w:cnfStyle w:val="000000100000" w:firstRow="0" w:lastRow="0" w:firstColumn="0" w:lastColumn="0" w:oddVBand="0" w:evenVBand="0" w:oddHBand="1" w:evenHBand="0" w:firstRowFirstColumn="0" w:firstRowLastColumn="0" w:lastRowFirstColumn="0" w:lastRowLastColumn="0"/>
              <w:rPr>
                <w:color w:val="002060"/>
                <w:sz w:val="20"/>
                <w:szCs w:val="20"/>
              </w:rPr>
            </w:pPr>
            <w:r w:rsidRPr="000365B5">
              <w:rPr>
                <w:color w:val="002060"/>
                <w:sz w:val="20"/>
                <w:szCs w:val="20"/>
              </w:rPr>
              <w:t>Make relation between the place of medical pathology and cytopathology in medical sciences, application areas, departments, pathology laboratory relate the importance of the technical procedures performed in routine-educational and research areas in the diagnosis, course and planning of the treatment of the disease</w:t>
            </w:r>
          </w:p>
        </w:tc>
        <w:tc>
          <w:tcPr>
            <w:tcW w:w="1985" w:type="dxa"/>
            <w:shd w:val="clear" w:color="auto" w:fill="BEE6FC"/>
          </w:tcPr>
          <w:p w14:paraId="4B2E5E9C" w14:textId="44284338" w:rsidR="00C26DDA" w:rsidRPr="000365B5" w:rsidRDefault="00C26DDA" w:rsidP="00EE2817">
            <w:pPr>
              <w:spacing w:before="0" w:after="0"/>
              <w:jc w:val="center"/>
              <w:cnfStyle w:val="000000100000" w:firstRow="0" w:lastRow="0" w:firstColumn="0" w:lastColumn="0" w:oddVBand="0" w:evenVBand="0" w:oddHBand="1" w:evenHBand="0" w:firstRowFirstColumn="0" w:firstRowLastColumn="0" w:lastRowFirstColumn="0" w:lastRowLastColumn="0"/>
              <w:rPr>
                <w:color w:val="002060"/>
                <w:sz w:val="20"/>
                <w:szCs w:val="20"/>
              </w:rPr>
            </w:pPr>
            <w:r w:rsidRPr="000365B5">
              <w:rPr>
                <w:color w:val="002060"/>
              </w:rPr>
              <w:t>MCE, OEQ*, FB*</w:t>
            </w:r>
          </w:p>
        </w:tc>
      </w:tr>
      <w:tr w:rsidR="00C26DDA" w:rsidRPr="000365B5" w14:paraId="25E2DA5F" w14:textId="77777777" w:rsidTr="00EE2817">
        <w:tc>
          <w:tcPr>
            <w:cnfStyle w:val="001000000000" w:firstRow="0" w:lastRow="0" w:firstColumn="1" w:lastColumn="0" w:oddVBand="0" w:evenVBand="0" w:oddHBand="0" w:evenHBand="0" w:firstRowFirstColumn="0" w:firstRowLastColumn="0" w:lastRowFirstColumn="0" w:lastRowLastColumn="0"/>
            <w:tcW w:w="498" w:type="dxa"/>
            <w:vMerge/>
            <w:tcBorders>
              <w:left w:val="single" w:sz="4" w:space="0" w:color="auto"/>
              <w:right w:val="single" w:sz="4" w:space="0" w:color="auto"/>
            </w:tcBorders>
            <w:shd w:val="clear" w:color="auto" w:fill="0670AB"/>
            <w:textDirection w:val="btLr"/>
            <w:vAlign w:val="center"/>
          </w:tcPr>
          <w:p w14:paraId="3B5A62C8" w14:textId="77777777" w:rsidR="00C26DDA" w:rsidRPr="000365B5" w:rsidRDefault="00C26DDA" w:rsidP="00C26DDA">
            <w:pPr>
              <w:spacing w:before="0" w:after="0"/>
              <w:jc w:val="center"/>
              <w:rPr>
                <w:color w:val="FFFFFF" w:themeColor="background1"/>
              </w:rPr>
            </w:pPr>
          </w:p>
        </w:tc>
        <w:tc>
          <w:tcPr>
            <w:tcW w:w="8291" w:type="dxa"/>
            <w:tcBorders>
              <w:left w:val="single" w:sz="4" w:space="0" w:color="auto"/>
            </w:tcBorders>
          </w:tcPr>
          <w:p w14:paraId="158C67DA" w14:textId="39D2EC78" w:rsidR="00C26DDA" w:rsidRPr="000365B5" w:rsidRDefault="00C26DDA" w:rsidP="00C26DDA">
            <w:pPr>
              <w:spacing w:before="0" w:after="0"/>
              <w:jc w:val="left"/>
              <w:cnfStyle w:val="000000000000" w:firstRow="0" w:lastRow="0" w:firstColumn="0" w:lastColumn="0" w:oddVBand="0" w:evenVBand="0" w:oddHBand="0" w:evenHBand="0" w:firstRowFirstColumn="0" w:firstRowLastColumn="0" w:lastRowFirstColumn="0" w:lastRowLastColumn="0"/>
              <w:rPr>
                <w:color w:val="002060"/>
                <w:sz w:val="20"/>
                <w:szCs w:val="20"/>
              </w:rPr>
            </w:pPr>
            <w:r w:rsidRPr="000365B5">
              <w:rPr>
                <w:color w:val="002060"/>
                <w:sz w:val="20"/>
                <w:szCs w:val="20"/>
              </w:rPr>
              <w:t>Explain macroscopic and microscopic developmental abnormalities, definitions of inflammatory and/or neoplasic-precancerous lesions and medical pathology terminology belonging to the science of disease</w:t>
            </w:r>
          </w:p>
        </w:tc>
        <w:tc>
          <w:tcPr>
            <w:tcW w:w="1985" w:type="dxa"/>
          </w:tcPr>
          <w:p w14:paraId="4678DDD4" w14:textId="53077E43" w:rsidR="00C26DDA" w:rsidRPr="000365B5" w:rsidRDefault="00C26DDA" w:rsidP="00EE2817">
            <w:pPr>
              <w:spacing w:before="0" w:after="0"/>
              <w:jc w:val="center"/>
              <w:cnfStyle w:val="000000000000" w:firstRow="0" w:lastRow="0" w:firstColumn="0" w:lastColumn="0" w:oddVBand="0" w:evenVBand="0" w:oddHBand="0" w:evenHBand="0" w:firstRowFirstColumn="0" w:firstRowLastColumn="0" w:lastRowFirstColumn="0" w:lastRowLastColumn="0"/>
              <w:rPr>
                <w:color w:val="002060"/>
                <w:sz w:val="20"/>
                <w:szCs w:val="20"/>
              </w:rPr>
            </w:pPr>
            <w:r w:rsidRPr="000365B5">
              <w:rPr>
                <w:color w:val="002060"/>
              </w:rPr>
              <w:t>MCE, OEQ*, FB*</w:t>
            </w:r>
          </w:p>
        </w:tc>
      </w:tr>
      <w:tr w:rsidR="00C26DDA" w:rsidRPr="000365B5" w14:paraId="21A54713" w14:textId="77777777" w:rsidTr="00EE2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vMerge/>
            <w:tcBorders>
              <w:left w:val="single" w:sz="4" w:space="0" w:color="auto"/>
              <w:right w:val="single" w:sz="4" w:space="0" w:color="auto"/>
            </w:tcBorders>
            <w:shd w:val="clear" w:color="auto" w:fill="0670AB"/>
            <w:textDirection w:val="btLr"/>
            <w:vAlign w:val="center"/>
          </w:tcPr>
          <w:p w14:paraId="0AE02583" w14:textId="77777777" w:rsidR="00C26DDA" w:rsidRPr="000365B5" w:rsidRDefault="00C26DDA" w:rsidP="00C26DDA">
            <w:pPr>
              <w:spacing w:before="0" w:after="0"/>
              <w:jc w:val="center"/>
              <w:rPr>
                <w:color w:val="FFFFFF" w:themeColor="background1"/>
              </w:rPr>
            </w:pPr>
          </w:p>
        </w:tc>
        <w:tc>
          <w:tcPr>
            <w:tcW w:w="8291" w:type="dxa"/>
            <w:tcBorders>
              <w:left w:val="single" w:sz="4" w:space="0" w:color="auto"/>
            </w:tcBorders>
            <w:shd w:val="clear" w:color="auto" w:fill="BEE6FC"/>
          </w:tcPr>
          <w:p w14:paraId="540BD281" w14:textId="2A5D5F33" w:rsidR="00C26DDA" w:rsidRPr="000365B5" w:rsidRDefault="00C26DDA" w:rsidP="00C26DDA">
            <w:pPr>
              <w:spacing w:before="0" w:after="0"/>
              <w:jc w:val="left"/>
              <w:cnfStyle w:val="000000100000" w:firstRow="0" w:lastRow="0" w:firstColumn="0" w:lastColumn="0" w:oddVBand="0" w:evenVBand="0" w:oddHBand="1" w:evenHBand="0" w:firstRowFirstColumn="0" w:firstRowLastColumn="0" w:lastRowFirstColumn="0" w:lastRowLastColumn="0"/>
              <w:rPr>
                <w:color w:val="002060"/>
                <w:sz w:val="20"/>
                <w:szCs w:val="20"/>
              </w:rPr>
            </w:pPr>
            <w:r w:rsidRPr="000365B5">
              <w:rPr>
                <w:color w:val="002060"/>
                <w:sz w:val="20"/>
                <w:szCs w:val="20"/>
              </w:rPr>
              <w:t>Describe general features of cell damage; reversible and irreversible cell damage, necrosis and apoptosis, cellular adaptations and intracellular accumulations</w:t>
            </w:r>
          </w:p>
        </w:tc>
        <w:tc>
          <w:tcPr>
            <w:tcW w:w="1985" w:type="dxa"/>
            <w:shd w:val="clear" w:color="auto" w:fill="BEE6FC"/>
          </w:tcPr>
          <w:p w14:paraId="64977661" w14:textId="158B9CB6" w:rsidR="00C26DDA" w:rsidRPr="000365B5" w:rsidRDefault="00C26DDA" w:rsidP="00EE2817">
            <w:pPr>
              <w:spacing w:before="0" w:after="0"/>
              <w:jc w:val="center"/>
              <w:cnfStyle w:val="000000100000" w:firstRow="0" w:lastRow="0" w:firstColumn="0" w:lastColumn="0" w:oddVBand="0" w:evenVBand="0" w:oddHBand="1" w:evenHBand="0" w:firstRowFirstColumn="0" w:firstRowLastColumn="0" w:lastRowFirstColumn="0" w:lastRowLastColumn="0"/>
              <w:rPr>
                <w:color w:val="002060"/>
                <w:sz w:val="20"/>
                <w:szCs w:val="20"/>
              </w:rPr>
            </w:pPr>
            <w:r w:rsidRPr="000365B5">
              <w:rPr>
                <w:color w:val="002060"/>
              </w:rPr>
              <w:t>MCE, OEQ*, FB*</w:t>
            </w:r>
          </w:p>
        </w:tc>
      </w:tr>
      <w:tr w:rsidR="00C26DDA" w:rsidRPr="000365B5" w14:paraId="3430C98C" w14:textId="77777777" w:rsidTr="00EE2817">
        <w:tc>
          <w:tcPr>
            <w:cnfStyle w:val="001000000000" w:firstRow="0" w:lastRow="0" w:firstColumn="1" w:lastColumn="0" w:oddVBand="0" w:evenVBand="0" w:oddHBand="0" w:evenHBand="0" w:firstRowFirstColumn="0" w:firstRowLastColumn="0" w:lastRowFirstColumn="0" w:lastRowLastColumn="0"/>
            <w:tcW w:w="498" w:type="dxa"/>
            <w:vMerge/>
            <w:tcBorders>
              <w:left w:val="single" w:sz="4" w:space="0" w:color="auto"/>
              <w:right w:val="single" w:sz="4" w:space="0" w:color="auto"/>
            </w:tcBorders>
            <w:shd w:val="clear" w:color="auto" w:fill="0670AB"/>
            <w:vAlign w:val="center"/>
          </w:tcPr>
          <w:p w14:paraId="5CA46397" w14:textId="77777777" w:rsidR="00C26DDA" w:rsidRPr="000365B5" w:rsidRDefault="00C26DDA" w:rsidP="00C26DDA">
            <w:pPr>
              <w:spacing w:before="0" w:after="0"/>
              <w:rPr>
                <w:color w:val="FFFFFF" w:themeColor="background1"/>
              </w:rPr>
            </w:pPr>
          </w:p>
        </w:tc>
        <w:tc>
          <w:tcPr>
            <w:tcW w:w="8291" w:type="dxa"/>
            <w:tcBorders>
              <w:left w:val="single" w:sz="4" w:space="0" w:color="auto"/>
            </w:tcBorders>
          </w:tcPr>
          <w:p w14:paraId="298D80D5" w14:textId="0546694D" w:rsidR="00C26DDA" w:rsidRPr="000365B5" w:rsidRDefault="00C26DDA" w:rsidP="00C26DDA">
            <w:pPr>
              <w:spacing w:before="0" w:after="0"/>
              <w:jc w:val="left"/>
              <w:cnfStyle w:val="000000000000" w:firstRow="0" w:lastRow="0" w:firstColumn="0" w:lastColumn="0" w:oddVBand="0" w:evenVBand="0" w:oddHBand="0" w:evenHBand="0" w:firstRowFirstColumn="0" w:firstRowLastColumn="0" w:lastRowFirstColumn="0" w:lastRowLastColumn="0"/>
              <w:rPr>
                <w:color w:val="002060"/>
                <w:sz w:val="20"/>
                <w:szCs w:val="20"/>
              </w:rPr>
            </w:pPr>
            <w:r w:rsidRPr="000365B5">
              <w:rPr>
                <w:color w:val="002060"/>
                <w:sz w:val="20"/>
                <w:szCs w:val="20"/>
              </w:rPr>
              <w:t>Mechanisms, stages, morphological patterns of acute and chronic inflammation, mediators involved in inflammation, can explain inflammatory cells, subgroups of chronic inflammation and phagocytosis</w:t>
            </w:r>
          </w:p>
        </w:tc>
        <w:tc>
          <w:tcPr>
            <w:tcW w:w="1985" w:type="dxa"/>
          </w:tcPr>
          <w:p w14:paraId="34943137" w14:textId="486889E4" w:rsidR="00C26DDA" w:rsidRPr="000365B5" w:rsidRDefault="00C26DDA" w:rsidP="00EE2817">
            <w:pPr>
              <w:spacing w:before="0" w:after="0"/>
              <w:jc w:val="center"/>
              <w:cnfStyle w:val="000000000000" w:firstRow="0" w:lastRow="0" w:firstColumn="0" w:lastColumn="0" w:oddVBand="0" w:evenVBand="0" w:oddHBand="0" w:evenHBand="0" w:firstRowFirstColumn="0" w:firstRowLastColumn="0" w:lastRowFirstColumn="0" w:lastRowLastColumn="0"/>
              <w:rPr>
                <w:color w:val="002060"/>
                <w:sz w:val="20"/>
                <w:szCs w:val="20"/>
              </w:rPr>
            </w:pPr>
            <w:r w:rsidRPr="000365B5">
              <w:rPr>
                <w:color w:val="002060"/>
              </w:rPr>
              <w:t>MCE, OEQ*, FB*</w:t>
            </w:r>
          </w:p>
        </w:tc>
      </w:tr>
      <w:tr w:rsidR="00C26DDA" w:rsidRPr="000365B5" w14:paraId="2EDD61D5" w14:textId="77777777" w:rsidTr="00EE2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vMerge/>
            <w:tcBorders>
              <w:left w:val="single" w:sz="4" w:space="0" w:color="auto"/>
              <w:right w:val="single" w:sz="4" w:space="0" w:color="auto"/>
            </w:tcBorders>
            <w:shd w:val="clear" w:color="auto" w:fill="0670AB"/>
            <w:vAlign w:val="center"/>
          </w:tcPr>
          <w:p w14:paraId="4EB0CD09" w14:textId="77777777" w:rsidR="00C26DDA" w:rsidRPr="000365B5" w:rsidRDefault="00C26DDA" w:rsidP="00C26DDA">
            <w:pPr>
              <w:spacing w:before="0" w:after="0"/>
              <w:rPr>
                <w:color w:val="FFFFFF" w:themeColor="background1"/>
              </w:rPr>
            </w:pPr>
          </w:p>
        </w:tc>
        <w:tc>
          <w:tcPr>
            <w:tcW w:w="8291" w:type="dxa"/>
            <w:tcBorders>
              <w:left w:val="single" w:sz="4" w:space="0" w:color="auto"/>
            </w:tcBorders>
            <w:shd w:val="clear" w:color="auto" w:fill="BEE6FC"/>
          </w:tcPr>
          <w:p w14:paraId="6FB6AF8D" w14:textId="787EDB5E" w:rsidR="00C26DDA" w:rsidRPr="000365B5" w:rsidRDefault="00C26DDA" w:rsidP="00C26DDA">
            <w:pPr>
              <w:spacing w:before="0" w:after="0"/>
              <w:jc w:val="left"/>
              <w:cnfStyle w:val="000000100000" w:firstRow="0" w:lastRow="0" w:firstColumn="0" w:lastColumn="0" w:oddVBand="0" w:evenVBand="0" w:oddHBand="1" w:evenHBand="0" w:firstRowFirstColumn="0" w:firstRowLastColumn="0" w:lastRowFirstColumn="0" w:lastRowLastColumn="0"/>
              <w:rPr>
                <w:color w:val="002060"/>
                <w:sz w:val="20"/>
                <w:szCs w:val="20"/>
              </w:rPr>
            </w:pPr>
            <w:r w:rsidRPr="000365B5">
              <w:rPr>
                <w:color w:val="002060"/>
                <w:sz w:val="20"/>
                <w:szCs w:val="20"/>
              </w:rPr>
              <w:t>Explain types of wound healing; extracellular matrix proteins; proliferative state of cells; stages of wound healing; primary secondary wound healing and influencing factors; scar development and wound healing in special tissues</w:t>
            </w:r>
          </w:p>
        </w:tc>
        <w:tc>
          <w:tcPr>
            <w:tcW w:w="1985" w:type="dxa"/>
            <w:shd w:val="clear" w:color="auto" w:fill="BEE6FC"/>
          </w:tcPr>
          <w:p w14:paraId="4E79B9E5" w14:textId="33FA3792" w:rsidR="00C26DDA" w:rsidRPr="000365B5" w:rsidRDefault="00C26DDA" w:rsidP="00EE2817">
            <w:pPr>
              <w:spacing w:before="0" w:after="0"/>
              <w:jc w:val="center"/>
              <w:cnfStyle w:val="000000100000" w:firstRow="0" w:lastRow="0" w:firstColumn="0" w:lastColumn="0" w:oddVBand="0" w:evenVBand="0" w:oddHBand="1" w:evenHBand="0" w:firstRowFirstColumn="0" w:firstRowLastColumn="0" w:lastRowFirstColumn="0" w:lastRowLastColumn="0"/>
              <w:rPr>
                <w:color w:val="002060"/>
                <w:sz w:val="20"/>
                <w:szCs w:val="20"/>
              </w:rPr>
            </w:pPr>
            <w:r w:rsidRPr="000365B5">
              <w:rPr>
                <w:color w:val="002060"/>
              </w:rPr>
              <w:t>MCE, OEQ*, FB*</w:t>
            </w:r>
          </w:p>
        </w:tc>
      </w:tr>
      <w:tr w:rsidR="00C26DDA" w:rsidRPr="000365B5" w14:paraId="58C9FDF4" w14:textId="77777777" w:rsidTr="00EE2817">
        <w:tc>
          <w:tcPr>
            <w:cnfStyle w:val="001000000000" w:firstRow="0" w:lastRow="0" w:firstColumn="1" w:lastColumn="0" w:oddVBand="0" w:evenVBand="0" w:oddHBand="0" w:evenHBand="0" w:firstRowFirstColumn="0" w:firstRowLastColumn="0" w:lastRowFirstColumn="0" w:lastRowLastColumn="0"/>
            <w:tcW w:w="498" w:type="dxa"/>
            <w:vMerge/>
            <w:tcBorders>
              <w:left w:val="single" w:sz="4" w:space="0" w:color="auto"/>
              <w:right w:val="single" w:sz="4" w:space="0" w:color="auto"/>
            </w:tcBorders>
            <w:shd w:val="clear" w:color="auto" w:fill="0670AB"/>
            <w:vAlign w:val="center"/>
          </w:tcPr>
          <w:p w14:paraId="7DFEE179" w14:textId="77777777" w:rsidR="00C26DDA" w:rsidRPr="000365B5" w:rsidRDefault="00C26DDA" w:rsidP="00C26DDA">
            <w:pPr>
              <w:spacing w:before="0" w:after="0"/>
              <w:rPr>
                <w:color w:val="FFFFFF" w:themeColor="background1"/>
              </w:rPr>
            </w:pPr>
          </w:p>
        </w:tc>
        <w:tc>
          <w:tcPr>
            <w:tcW w:w="8291" w:type="dxa"/>
            <w:tcBorders>
              <w:left w:val="single" w:sz="4" w:space="0" w:color="auto"/>
            </w:tcBorders>
          </w:tcPr>
          <w:p w14:paraId="361CC888" w14:textId="5D27624D" w:rsidR="00C26DDA" w:rsidRPr="000365B5" w:rsidRDefault="00C26DDA" w:rsidP="00C26DDA">
            <w:pPr>
              <w:spacing w:before="0" w:after="0"/>
              <w:jc w:val="left"/>
              <w:cnfStyle w:val="000000000000" w:firstRow="0" w:lastRow="0" w:firstColumn="0" w:lastColumn="0" w:oddVBand="0" w:evenVBand="0" w:oddHBand="0" w:evenHBand="0" w:firstRowFirstColumn="0" w:firstRowLastColumn="0" w:lastRowFirstColumn="0" w:lastRowLastColumn="0"/>
              <w:rPr>
                <w:color w:val="002060"/>
                <w:sz w:val="20"/>
                <w:szCs w:val="20"/>
              </w:rPr>
            </w:pPr>
            <w:r w:rsidRPr="000365B5">
              <w:rPr>
                <w:color w:val="002060"/>
                <w:sz w:val="20"/>
                <w:szCs w:val="20"/>
              </w:rPr>
              <w:t>Explain Edema and physiopathological classification; tissue morphology with hyperemia and congestion pathogenesis; the mechanism of bleeding, hemostasis and thrombosis; explain the sources of embolism</w:t>
            </w:r>
          </w:p>
        </w:tc>
        <w:tc>
          <w:tcPr>
            <w:tcW w:w="1985" w:type="dxa"/>
          </w:tcPr>
          <w:p w14:paraId="0945E0B4" w14:textId="2F5BE2BA" w:rsidR="00C26DDA" w:rsidRPr="000365B5" w:rsidRDefault="00C26DDA" w:rsidP="00EE2817">
            <w:pPr>
              <w:spacing w:before="0" w:after="0"/>
              <w:jc w:val="center"/>
              <w:cnfStyle w:val="000000000000" w:firstRow="0" w:lastRow="0" w:firstColumn="0" w:lastColumn="0" w:oddVBand="0" w:evenVBand="0" w:oddHBand="0" w:evenHBand="0" w:firstRowFirstColumn="0" w:firstRowLastColumn="0" w:lastRowFirstColumn="0" w:lastRowLastColumn="0"/>
              <w:rPr>
                <w:color w:val="002060"/>
                <w:sz w:val="20"/>
                <w:szCs w:val="20"/>
              </w:rPr>
            </w:pPr>
            <w:r w:rsidRPr="000365B5">
              <w:rPr>
                <w:color w:val="002060"/>
              </w:rPr>
              <w:t>MCE, OEQ*, FB*</w:t>
            </w:r>
          </w:p>
        </w:tc>
      </w:tr>
      <w:tr w:rsidR="00C26DDA" w:rsidRPr="000365B5" w14:paraId="1C2EB796" w14:textId="77777777" w:rsidTr="00EE2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vMerge/>
            <w:tcBorders>
              <w:left w:val="single" w:sz="4" w:space="0" w:color="auto"/>
              <w:right w:val="single" w:sz="4" w:space="0" w:color="auto"/>
            </w:tcBorders>
            <w:shd w:val="clear" w:color="auto" w:fill="0670AB"/>
            <w:vAlign w:val="center"/>
          </w:tcPr>
          <w:p w14:paraId="58206C0E" w14:textId="77777777" w:rsidR="00C26DDA" w:rsidRPr="000365B5" w:rsidRDefault="00C26DDA" w:rsidP="00C26DDA">
            <w:pPr>
              <w:spacing w:before="0" w:after="0"/>
              <w:rPr>
                <w:color w:val="FFFFFF" w:themeColor="background1"/>
              </w:rPr>
            </w:pPr>
          </w:p>
        </w:tc>
        <w:tc>
          <w:tcPr>
            <w:tcW w:w="8291" w:type="dxa"/>
            <w:tcBorders>
              <w:left w:val="single" w:sz="4" w:space="0" w:color="auto"/>
            </w:tcBorders>
            <w:shd w:val="clear" w:color="auto" w:fill="BEE6FC"/>
          </w:tcPr>
          <w:p w14:paraId="6EDE3CEF" w14:textId="6B7AA6D5" w:rsidR="00C26DDA" w:rsidRPr="000365B5" w:rsidRDefault="00C26DDA" w:rsidP="00C26DDA">
            <w:pPr>
              <w:spacing w:before="0" w:after="0"/>
              <w:jc w:val="left"/>
              <w:cnfStyle w:val="000000100000" w:firstRow="0" w:lastRow="0" w:firstColumn="0" w:lastColumn="0" w:oddVBand="0" w:evenVBand="0" w:oddHBand="1" w:evenHBand="0" w:firstRowFirstColumn="0" w:firstRowLastColumn="0" w:lastRowFirstColumn="0" w:lastRowLastColumn="0"/>
              <w:rPr>
                <w:color w:val="002060"/>
                <w:sz w:val="20"/>
                <w:szCs w:val="20"/>
              </w:rPr>
            </w:pPr>
            <w:r w:rsidRPr="000365B5">
              <w:rPr>
                <w:color w:val="002060"/>
                <w:sz w:val="20"/>
                <w:szCs w:val="20"/>
              </w:rPr>
              <w:t>Explain the physical and biological effects of ionizing radiation, the sensitivity and resistance of biological tissues to ionizing radiation, and radiation protection methods by making the definition and classification of radiation</w:t>
            </w:r>
          </w:p>
        </w:tc>
        <w:tc>
          <w:tcPr>
            <w:tcW w:w="1985" w:type="dxa"/>
            <w:shd w:val="clear" w:color="auto" w:fill="BEE6FC"/>
          </w:tcPr>
          <w:p w14:paraId="5ED49396" w14:textId="22AAAAE0" w:rsidR="00C26DDA" w:rsidRPr="000365B5" w:rsidRDefault="00C26DDA" w:rsidP="00EE2817">
            <w:pPr>
              <w:spacing w:before="0" w:after="0"/>
              <w:jc w:val="center"/>
              <w:cnfStyle w:val="000000100000" w:firstRow="0" w:lastRow="0" w:firstColumn="0" w:lastColumn="0" w:oddVBand="0" w:evenVBand="0" w:oddHBand="1" w:evenHBand="0" w:firstRowFirstColumn="0" w:firstRowLastColumn="0" w:lastRowFirstColumn="0" w:lastRowLastColumn="0"/>
              <w:rPr>
                <w:color w:val="002060"/>
                <w:sz w:val="20"/>
                <w:szCs w:val="20"/>
              </w:rPr>
            </w:pPr>
            <w:r w:rsidRPr="000365B5">
              <w:rPr>
                <w:color w:val="002060"/>
              </w:rPr>
              <w:t>MCE, OEQ*, FB*</w:t>
            </w:r>
          </w:p>
        </w:tc>
      </w:tr>
      <w:tr w:rsidR="00C26DDA" w:rsidRPr="000365B5" w14:paraId="319061A5" w14:textId="77777777" w:rsidTr="00EE2817">
        <w:tc>
          <w:tcPr>
            <w:cnfStyle w:val="001000000000" w:firstRow="0" w:lastRow="0" w:firstColumn="1" w:lastColumn="0" w:oddVBand="0" w:evenVBand="0" w:oddHBand="0" w:evenHBand="0" w:firstRowFirstColumn="0" w:firstRowLastColumn="0" w:lastRowFirstColumn="0" w:lastRowLastColumn="0"/>
            <w:tcW w:w="498" w:type="dxa"/>
            <w:vMerge/>
            <w:tcBorders>
              <w:left w:val="single" w:sz="4" w:space="0" w:color="auto"/>
              <w:right w:val="single" w:sz="4" w:space="0" w:color="auto"/>
            </w:tcBorders>
            <w:shd w:val="clear" w:color="auto" w:fill="0670AB"/>
            <w:vAlign w:val="center"/>
          </w:tcPr>
          <w:p w14:paraId="4745C404" w14:textId="77777777" w:rsidR="00C26DDA" w:rsidRPr="000365B5" w:rsidRDefault="00C26DDA" w:rsidP="00C26DDA">
            <w:pPr>
              <w:spacing w:before="0" w:after="0"/>
              <w:rPr>
                <w:color w:val="FFFFFF" w:themeColor="background1"/>
              </w:rPr>
            </w:pPr>
          </w:p>
        </w:tc>
        <w:tc>
          <w:tcPr>
            <w:tcW w:w="8291" w:type="dxa"/>
            <w:tcBorders>
              <w:left w:val="single" w:sz="4" w:space="0" w:color="auto"/>
            </w:tcBorders>
          </w:tcPr>
          <w:p w14:paraId="5A7DB514" w14:textId="01D7B4DB" w:rsidR="00C26DDA" w:rsidRPr="000365B5" w:rsidRDefault="00C26DDA" w:rsidP="00C26DDA">
            <w:pPr>
              <w:spacing w:before="0" w:after="0"/>
              <w:jc w:val="left"/>
              <w:cnfStyle w:val="000000000000" w:firstRow="0" w:lastRow="0" w:firstColumn="0" w:lastColumn="0" w:oddVBand="0" w:evenVBand="0" w:oddHBand="0" w:evenHBand="0" w:firstRowFirstColumn="0" w:firstRowLastColumn="0" w:lastRowFirstColumn="0" w:lastRowLastColumn="0"/>
              <w:rPr>
                <w:color w:val="002060"/>
                <w:sz w:val="20"/>
                <w:szCs w:val="20"/>
              </w:rPr>
            </w:pPr>
            <w:r w:rsidRPr="000365B5">
              <w:rPr>
                <w:color w:val="002060"/>
                <w:sz w:val="20"/>
                <w:szCs w:val="20"/>
              </w:rPr>
              <w:t>Explain the acquisition of x-rays, x-rays, tomography, computed tomography</w:t>
            </w:r>
          </w:p>
        </w:tc>
        <w:tc>
          <w:tcPr>
            <w:tcW w:w="1985" w:type="dxa"/>
          </w:tcPr>
          <w:p w14:paraId="2398A220" w14:textId="6BB46FE4" w:rsidR="00C26DDA" w:rsidRPr="000365B5" w:rsidRDefault="00C26DDA" w:rsidP="00EE2817">
            <w:pPr>
              <w:spacing w:before="0" w:after="0"/>
              <w:jc w:val="center"/>
              <w:cnfStyle w:val="000000000000" w:firstRow="0" w:lastRow="0" w:firstColumn="0" w:lastColumn="0" w:oddVBand="0" w:evenVBand="0" w:oddHBand="0" w:evenHBand="0" w:firstRowFirstColumn="0" w:firstRowLastColumn="0" w:lastRowFirstColumn="0" w:lastRowLastColumn="0"/>
              <w:rPr>
                <w:color w:val="002060"/>
                <w:sz w:val="20"/>
                <w:szCs w:val="20"/>
              </w:rPr>
            </w:pPr>
            <w:r w:rsidRPr="000365B5">
              <w:rPr>
                <w:color w:val="002060"/>
              </w:rPr>
              <w:t>MCE, OEQ*, FB*</w:t>
            </w:r>
          </w:p>
        </w:tc>
      </w:tr>
      <w:tr w:rsidR="00C26DDA" w:rsidRPr="000365B5" w14:paraId="3EE66AFE" w14:textId="77777777" w:rsidTr="00EE2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vMerge/>
            <w:tcBorders>
              <w:left w:val="single" w:sz="4" w:space="0" w:color="auto"/>
              <w:right w:val="single" w:sz="4" w:space="0" w:color="auto"/>
            </w:tcBorders>
            <w:shd w:val="clear" w:color="auto" w:fill="0670AB"/>
            <w:vAlign w:val="center"/>
          </w:tcPr>
          <w:p w14:paraId="0AFEBD61" w14:textId="77777777" w:rsidR="00C26DDA" w:rsidRPr="000365B5" w:rsidRDefault="00C26DDA" w:rsidP="00C26DDA">
            <w:pPr>
              <w:spacing w:before="0" w:after="0"/>
              <w:rPr>
                <w:color w:val="FFFFFF" w:themeColor="background1"/>
              </w:rPr>
            </w:pPr>
          </w:p>
        </w:tc>
        <w:tc>
          <w:tcPr>
            <w:tcW w:w="8291" w:type="dxa"/>
            <w:tcBorders>
              <w:left w:val="single" w:sz="4" w:space="0" w:color="auto"/>
            </w:tcBorders>
            <w:shd w:val="clear" w:color="auto" w:fill="BEE6FC"/>
          </w:tcPr>
          <w:p w14:paraId="69B3DBD2" w14:textId="659266A6" w:rsidR="00C26DDA" w:rsidRPr="000365B5" w:rsidRDefault="00C26DDA" w:rsidP="00C26DDA">
            <w:pPr>
              <w:spacing w:before="0" w:after="0"/>
              <w:jc w:val="left"/>
              <w:cnfStyle w:val="000000100000" w:firstRow="0" w:lastRow="0" w:firstColumn="0" w:lastColumn="0" w:oddVBand="0" w:evenVBand="0" w:oddHBand="1" w:evenHBand="0" w:firstRowFirstColumn="0" w:firstRowLastColumn="0" w:lastRowFirstColumn="0" w:lastRowLastColumn="0"/>
              <w:rPr>
                <w:color w:val="002060"/>
                <w:sz w:val="20"/>
                <w:szCs w:val="20"/>
              </w:rPr>
            </w:pPr>
            <w:r w:rsidRPr="000365B5">
              <w:rPr>
                <w:color w:val="002060"/>
                <w:sz w:val="20"/>
                <w:szCs w:val="20"/>
              </w:rPr>
              <w:t>Explain magnetic resonance, SPECT-PET, endoscopy, ultrasonography and LASER imaging techniques</w:t>
            </w:r>
          </w:p>
        </w:tc>
        <w:tc>
          <w:tcPr>
            <w:tcW w:w="1985" w:type="dxa"/>
            <w:shd w:val="clear" w:color="auto" w:fill="BEE6FC"/>
          </w:tcPr>
          <w:p w14:paraId="34050039" w14:textId="13368A66" w:rsidR="00C26DDA" w:rsidRPr="000365B5" w:rsidRDefault="00C26DDA" w:rsidP="00EE2817">
            <w:pPr>
              <w:spacing w:before="0" w:after="0"/>
              <w:jc w:val="center"/>
              <w:cnfStyle w:val="000000100000" w:firstRow="0" w:lastRow="0" w:firstColumn="0" w:lastColumn="0" w:oddVBand="0" w:evenVBand="0" w:oddHBand="1" w:evenHBand="0" w:firstRowFirstColumn="0" w:firstRowLastColumn="0" w:lastRowFirstColumn="0" w:lastRowLastColumn="0"/>
              <w:rPr>
                <w:color w:val="002060"/>
                <w:sz w:val="20"/>
                <w:szCs w:val="20"/>
              </w:rPr>
            </w:pPr>
            <w:r w:rsidRPr="000365B5">
              <w:rPr>
                <w:color w:val="002060"/>
              </w:rPr>
              <w:t>MCE, OEQ*, FB*</w:t>
            </w:r>
          </w:p>
        </w:tc>
      </w:tr>
      <w:tr w:rsidR="00C26DDA" w:rsidRPr="000365B5" w14:paraId="5E6912BA" w14:textId="77777777" w:rsidTr="00EE2817">
        <w:trPr>
          <w:trHeight w:val="535"/>
        </w:trPr>
        <w:tc>
          <w:tcPr>
            <w:cnfStyle w:val="001000000000" w:firstRow="0" w:lastRow="0" w:firstColumn="1" w:lastColumn="0" w:oddVBand="0" w:evenVBand="0" w:oddHBand="0" w:evenHBand="0" w:firstRowFirstColumn="0" w:firstRowLastColumn="0" w:lastRowFirstColumn="0" w:lastRowLastColumn="0"/>
            <w:tcW w:w="498" w:type="dxa"/>
            <w:vMerge/>
            <w:tcBorders>
              <w:left w:val="single" w:sz="4" w:space="0" w:color="auto"/>
              <w:bottom w:val="single" w:sz="4" w:space="0" w:color="FFFFFF" w:themeColor="background1"/>
              <w:right w:val="single" w:sz="4" w:space="0" w:color="auto"/>
            </w:tcBorders>
            <w:shd w:val="clear" w:color="auto" w:fill="0670AB"/>
            <w:vAlign w:val="center"/>
          </w:tcPr>
          <w:p w14:paraId="28A35569" w14:textId="77777777" w:rsidR="00C26DDA" w:rsidRPr="000365B5" w:rsidRDefault="00C26DDA" w:rsidP="00C26DDA">
            <w:pPr>
              <w:spacing w:before="0" w:after="0"/>
              <w:rPr>
                <w:color w:val="FFFFFF" w:themeColor="background1"/>
              </w:rPr>
            </w:pPr>
          </w:p>
        </w:tc>
        <w:tc>
          <w:tcPr>
            <w:tcW w:w="8291" w:type="dxa"/>
            <w:tcBorders>
              <w:left w:val="single" w:sz="4" w:space="0" w:color="auto"/>
            </w:tcBorders>
          </w:tcPr>
          <w:p w14:paraId="1D106D65" w14:textId="286EB530" w:rsidR="00C26DDA" w:rsidRPr="000365B5" w:rsidRDefault="00C26DDA" w:rsidP="00C26DDA">
            <w:pPr>
              <w:spacing w:before="0" w:after="0"/>
              <w:jc w:val="left"/>
              <w:cnfStyle w:val="000000000000" w:firstRow="0" w:lastRow="0" w:firstColumn="0" w:lastColumn="0" w:oddVBand="0" w:evenVBand="0" w:oddHBand="0" w:evenHBand="0" w:firstRowFirstColumn="0" w:firstRowLastColumn="0" w:lastRowFirstColumn="0" w:lastRowLastColumn="0"/>
              <w:rPr>
                <w:color w:val="002060"/>
                <w:sz w:val="20"/>
                <w:szCs w:val="20"/>
              </w:rPr>
            </w:pPr>
            <w:r w:rsidRPr="000365B5">
              <w:rPr>
                <w:color w:val="002060"/>
                <w:sz w:val="20"/>
                <w:szCs w:val="20"/>
              </w:rPr>
              <w:t>Observe and describe the morphological changes caused in pathology applications by diseases in organs</w:t>
            </w:r>
          </w:p>
        </w:tc>
        <w:tc>
          <w:tcPr>
            <w:tcW w:w="1985" w:type="dxa"/>
          </w:tcPr>
          <w:p w14:paraId="1A4183C6" w14:textId="6B25FC0D" w:rsidR="00C26DDA" w:rsidRPr="000365B5" w:rsidRDefault="00C26DDA" w:rsidP="00EE2817">
            <w:pPr>
              <w:spacing w:before="0" w:after="0"/>
              <w:jc w:val="center"/>
              <w:cnfStyle w:val="000000000000" w:firstRow="0" w:lastRow="0" w:firstColumn="0" w:lastColumn="0" w:oddVBand="0" w:evenVBand="0" w:oddHBand="0" w:evenHBand="0" w:firstRowFirstColumn="0" w:firstRowLastColumn="0" w:lastRowFirstColumn="0" w:lastRowLastColumn="0"/>
              <w:rPr>
                <w:color w:val="002060"/>
                <w:sz w:val="20"/>
                <w:szCs w:val="20"/>
              </w:rPr>
            </w:pPr>
            <w:r w:rsidRPr="000365B5">
              <w:rPr>
                <w:color w:val="002060"/>
              </w:rPr>
              <w:t>MCE, OEQ*, FB*</w:t>
            </w:r>
          </w:p>
        </w:tc>
      </w:tr>
      <w:tr w:rsidR="00EE2817" w:rsidRPr="000365B5" w14:paraId="79A760DE" w14:textId="77777777" w:rsidTr="00EE2817">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498" w:type="dxa"/>
            <w:vMerge w:val="restart"/>
            <w:tcBorders>
              <w:top w:val="single" w:sz="4" w:space="0" w:color="FFFFFF" w:themeColor="background1"/>
              <w:left w:val="single" w:sz="4" w:space="0" w:color="auto"/>
              <w:right w:val="single" w:sz="4" w:space="0" w:color="FFFFFF" w:themeColor="background1"/>
            </w:tcBorders>
            <w:shd w:val="clear" w:color="auto" w:fill="0670AB"/>
            <w:textDirection w:val="btLr"/>
            <w:vAlign w:val="center"/>
          </w:tcPr>
          <w:p w14:paraId="00005492" w14:textId="2FFE2E01" w:rsidR="00EE2817" w:rsidRPr="000365B5" w:rsidRDefault="00EE2817" w:rsidP="00AE3F2C">
            <w:pPr>
              <w:spacing w:before="0" w:after="0"/>
              <w:jc w:val="center"/>
              <w:rPr>
                <w:color w:val="FFFFFF" w:themeColor="background1"/>
              </w:rPr>
            </w:pPr>
            <w:r w:rsidRPr="000365B5">
              <w:rPr>
                <w:color w:val="FFFFFF" w:themeColor="background1"/>
              </w:rPr>
              <w:t>SKILL</w:t>
            </w:r>
          </w:p>
        </w:tc>
        <w:tc>
          <w:tcPr>
            <w:tcW w:w="8291" w:type="dxa"/>
            <w:tcBorders>
              <w:left w:val="single" w:sz="4" w:space="0" w:color="FFFFFF" w:themeColor="background1"/>
            </w:tcBorders>
            <w:shd w:val="clear" w:color="auto" w:fill="BEE6FC"/>
          </w:tcPr>
          <w:p w14:paraId="27B92734" w14:textId="6E93B7CE" w:rsidR="00EE2817" w:rsidRPr="000365B5" w:rsidRDefault="00EE2817" w:rsidP="00EE2817">
            <w:pPr>
              <w:spacing w:before="0" w:after="0"/>
              <w:jc w:val="left"/>
              <w:cnfStyle w:val="000000100000" w:firstRow="0" w:lastRow="0" w:firstColumn="0" w:lastColumn="0" w:oddVBand="0" w:evenVBand="0" w:oddHBand="1" w:evenHBand="0" w:firstRowFirstColumn="0" w:firstRowLastColumn="0" w:lastRowFirstColumn="0" w:lastRowLastColumn="0"/>
              <w:rPr>
                <w:color w:val="002060"/>
                <w:sz w:val="20"/>
                <w:szCs w:val="20"/>
              </w:rPr>
            </w:pPr>
            <w:r w:rsidRPr="000365B5">
              <w:rPr>
                <w:color w:val="002060"/>
                <w:sz w:val="20"/>
                <w:szCs w:val="20"/>
              </w:rPr>
              <w:t>Develop the knowledge and abilities of basic medicine skills such as Intramuscular (IM), -Venous (IV), -Dermal (ID) and subcutaneous Injection techniques, and apply Rinne-Weber and Schwabach Tests in a complete and correct order</w:t>
            </w:r>
          </w:p>
        </w:tc>
        <w:tc>
          <w:tcPr>
            <w:tcW w:w="1985" w:type="dxa"/>
            <w:shd w:val="clear" w:color="auto" w:fill="BEE6FC"/>
            <w:vAlign w:val="center"/>
          </w:tcPr>
          <w:p w14:paraId="0521B848" w14:textId="6E317E04" w:rsidR="00EE2817" w:rsidRPr="000365B5" w:rsidRDefault="00EE2817" w:rsidP="00EE2817">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OSCE</w:t>
            </w:r>
          </w:p>
        </w:tc>
      </w:tr>
      <w:tr w:rsidR="00EE2817" w:rsidRPr="000365B5" w14:paraId="01655FE5" w14:textId="77777777" w:rsidTr="00EE2817">
        <w:trPr>
          <w:trHeight w:val="272"/>
        </w:trPr>
        <w:tc>
          <w:tcPr>
            <w:cnfStyle w:val="001000000000" w:firstRow="0" w:lastRow="0" w:firstColumn="1" w:lastColumn="0" w:oddVBand="0" w:evenVBand="0" w:oddHBand="0" w:evenHBand="0" w:firstRowFirstColumn="0" w:firstRowLastColumn="0" w:lastRowFirstColumn="0" w:lastRowLastColumn="0"/>
            <w:tcW w:w="498" w:type="dxa"/>
            <w:vMerge/>
            <w:tcBorders>
              <w:left w:val="single" w:sz="4" w:space="0" w:color="auto"/>
              <w:right w:val="single" w:sz="4" w:space="0" w:color="FFFFFF" w:themeColor="background1"/>
            </w:tcBorders>
            <w:shd w:val="clear" w:color="auto" w:fill="0670AB"/>
            <w:textDirection w:val="btLr"/>
            <w:vAlign w:val="center"/>
          </w:tcPr>
          <w:p w14:paraId="2561972B" w14:textId="77777777" w:rsidR="00EE2817" w:rsidRPr="000365B5" w:rsidRDefault="00EE2817" w:rsidP="00EE2817">
            <w:pPr>
              <w:spacing w:before="0" w:after="0"/>
              <w:jc w:val="center"/>
              <w:rPr>
                <w:color w:val="FFFFFF" w:themeColor="background1"/>
              </w:rPr>
            </w:pPr>
          </w:p>
        </w:tc>
        <w:tc>
          <w:tcPr>
            <w:tcW w:w="8291" w:type="dxa"/>
            <w:tcBorders>
              <w:left w:val="single" w:sz="4" w:space="0" w:color="FFFFFF" w:themeColor="background1"/>
            </w:tcBorders>
            <w:shd w:val="clear" w:color="auto" w:fill="auto"/>
          </w:tcPr>
          <w:p w14:paraId="2BF119E0" w14:textId="1A74C005" w:rsidR="00EE2817" w:rsidRPr="000365B5" w:rsidRDefault="00EE2817" w:rsidP="00EE2817">
            <w:pPr>
              <w:spacing w:before="0" w:after="0"/>
              <w:jc w:val="left"/>
              <w:cnfStyle w:val="000000000000" w:firstRow="0" w:lastRow="0" w:firstColumn="0" w:lastColumn="0" w:oddVBand="0" w:evenVBand="0" w:oddHBand="0" w:evenHBand="0" w:firstRowFirstColumn="0" w:firstRowLastColumn="0" w:lastRowFirstColumn="0" w:lastRowLastColumn="0"/>
              <w:rPr>
                <w:color w:val="002060"/>
                <w:sz w:val="20"/>
                <w:szCs w:val="20"/>
              </w:rPr>
            </w:pPr>
            <w:r w:rsidRPr="000365B5">
              <w:rPr>
                <w:color w:val="002060"/>
                <w:sz w:val="20"/>
                <w:szCs w:val="20"/>
              </w:rPr>
              <w:t>Research and present a medical/paramedical issue in public</w:t>
            </w:r>
          </w:p>
        </w:tc>
        <w:tc>
          <w:tcPr>
            <w:tcW w:w="1985" w:type="dxa"/>
            <w:shd w:val="clear" w:color="auto" w:fill="auto"/>
            <w:vAlign w:val="center"/>
          </w:tcPr>
          <w:p w14:paraId="5B7A6444" w14:textId="0BF73D90" w:rsidR="00EE2817" w:rsidRPr="000365B5" w:rsidRDefault="00EE2817" w:rsidP="00EE2817">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PPE</w:t>
            </w:r>
          </w:p>
        </w:tc>
      </w:tr>
      <w:tr w:rsidR="00EE2817" w:rsidRPr="000365B5" w14:paraId="5CE3974E" w14:textId="77777777" w:rsidTr="00EE2817">
        <w:trPr>
          <w:cnfStyle w:val="000000100000" w:firstRow="0" w:lastRow="0" w:firstColumn="0" w:lastColumn="0" w:oddVBand="0" w:evenVBand="0" w:oddHBand="1" w:evenHBand="0" w:firstRowFirstColumn="0" w:firstRowLastColumn="0" w:lastRowFirstColumn="0" w:lastRowLastColumn="0"/>
          <w:trHeight w:val="1063"/>
        </w:trPr>
        <w:tc>
          <w:tcPr>
            <w:cnfStyle w:val="001000000000" w:firstRow="0" w:lastRow="0" w:firstColumn="1" w:lastColumn="0" w:oddVBand="0" w:evenVBand="0" w:oddHBand="0" w:evenHBand="0" w:firstRowFirstColumn="0" w:firstRowLastColumn="0" w:lastRowFirstColumn="0" w:lastRowLastColumn="0"/>
            <w:tcW w:w="498" w:type="dxa"/>
            <w:tcBorders>
              <w:left w:val="single" w:sz="4" w:space="0" w:color="auto"/>
              <w:right w:val="single" w:sz="4" w:space="0" w:color="FFFFFF" w:themeColor="background1"/>
            </w:tcBorders>
            <w:shd w:val="clear" w:color="auto" w:fill="0670AB"/>
            <w:textDirection w:val="btLr"/>
            <w:vAlign w:val="center"/>
          </w:tcPr>
          <w:p w14:paraId="253C2620" w14:textId="1C3A6C65" w:rsidR="00EE2817" w:rsidRPr="000365B5" w:rsidRDefault="00EE2817" w:rsidP="00EE2817">
            <w:pPr>
              <w:spacing w:before="0" w:after="0"/>
              <w:rPr>
                <w:color w:val="FFFFFF" w:themeColor="background1"/>
              </w:rPr>
            </w:pPr>
            <w:r w:rsidRPr="000365B5">
              <w:rPr>
                <w:color w:val="FFFFFF" w:themeColor="background1"/>
              </w:rPr>
              <w:t>ATTITUDE</w:t>
            </w:r>
          </w:p>
        </w:tc>
        <w:tc>
          <w:tcPr>
            <w:tcW w:w="8291" w:type="dxa"/>
            <w:tcBorders>
              <w:left w:val="single" w:sz="4" w:space="0" w:color="FFFFFF" w:themeColor="background1"/>
            </w:tcBorders>
          </w:tcPr>
          <w:p w14:paraId="0F8F6EAC" w14:textId="53B80C18" w:rsidR="00EE2817" w:rsidRPr="000365B5" w:rsidRDefault="00EE2817" w:rsidP="00EE2817">
            <w:pPr>
              <w:spacing w:before="0" w:after="0"/>
              <w:jc w:val="left"/>
              <w:cnfStyle w:val="000000100000" w:firstRow="0" w:lastRow="0" w:firstColumn="0" w:lastColumn="0" w:oddVBand="0" w:evenVBand="0" w:oddHBand="1" w:evenHBand="0" w:firstRowFirstColumn="0" w:firstRowLastColumn="0" w:lastRowFirstColumn="0" w:lastRowLastColumn="0"/>
              <w:rPr>
                <w:color w:val="002060"/>
                <w:sz w:val="20"/>
                <w:szCs w:val="20"/>
              </w:rPr>
            </w:pPr>
            <w:r w:rsidRPr="000365B5">
              <w:rPr>
                <w:color w:val="002060"/>
                <w:sz w:val="20"/>
                <w:szCs w:val="20"/>
              </w:rPr>
              <w:t>By actively participating in scientific projects and social responsibility projects, they can gain awareness of taking responsibility, teamwork and social benefit</w:t>
            </w:r>
          </w:p>
        </w:tc>
        <w:tc>
          <w:tcPr>
            <w:tcW w:w="1985" w:type="dxa"/>
            <w:vAlign w:val="center"/>
          </w:tcPr>
          <w:p w14:paraId="0C95762F" w14:textId="56B4D886" w:rsidR="00EE2817" w:rsidRPr="000365B5" w:rsidRDefault="00EE2817" w:rsidP="00EE2817">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PPE</w:t>
            </w:r>
          </w:p>
        </w:tc>
      </w:tr>
    </w:tbl>
    <w:p w14:paraId="5E2BD557" w14:textId="62002B9D" w:rsidR="00792231" w:rsidRPr="000365B5" w:rsidRDefault="00792231" w:rsidP="00EE2817">
      <w:pPr>
        <w:spacing w:before="0"/>
        <w:rPr>
          <w:sz w:val="16"/>
          <w:szCs w:val="16"/>
        </w:rPr>
      </w:pPr>
      <w:r w:rsidRPr="000365B5">
        <w:rPr>
          <w:sz w:val="16"/>
          <w:szCs w:val="16"/>
        </w:rPr>
        <w:t>MCE: Multiple Choice Exam, OEQ: Open ended question, FB: Fill Blank, PPE: Personal Performance Evaluation, PE: Practical Exam, OSCE: Objective structured Clinical Examination</w:t>
      </w:r>
      <w:r w:rsidR="004352A1" w:rsidRPr="000365B5">
        <w:rPr>
          <w:sz w:val="16"/>
          <w:szCs w:val="16"/>
        </w:rPr>
        <w:t xml:space="preserve">, </w:t>
      </w:r>
      <w:r w:rsidRPr="000365B5">
        <w:rPr>
          <w:rFonts w:eastAsiaTheme="majorEastAsia" w:cstheme="majorBidi"/>
          <w:sz w:val="16"/>
          <w:szCs w:val="16"/>
        </w:rPr>
        <w:t xml:space="preserve">*Prepared in </w:t>
      </w:r>
      <w:r w:rsidR="004352A1" w:rsidRPr="000365B5">
        <w:rPr>
          <w:rFonts w:eastAsiaTheme="majorEastAsia" w:cstheme="majorBidi"/>
          <w:sz w:val="16"/>
          <w:szCs w:val="16"/>
        </w:rPr>
        <w:t>M</w:t>
      </w:r>
      <w:r w:rsidRPr="000365B5">
        <w:rPr>
          <w:rFonts w:eastAsiaTheme="majorEastAsia" w:cstheme="majorBidi"/>
          <w:sz w:val="16"/>
          <w:szCs w:val="16"/>
        </w:rPr>
        <w:t>ake</w:t>
      </w:r>
      <w:r w:rsidR="004352A1" w:rsidRPr="000365B5">
        <w:rPr>
          <w:rFonts w:eastAsiaTheme="majorEastAsia" w:cstheme="majorBidi"/>
          <w:sz w:val="16"/>
          <w:szCs w:val="16"/>
        </w:rPr>
        <w:t>-</w:t>
      </w:r>
      <w:r w:rsidRPr="000365B5">
        <w:rPr>
          <w:rFonts w:eastAsiaTheme="majorEastAsia" w:cstheme="majorBidi"/>
          <w:sz w:val="16"/>
          <w:szCs w:val="16"/>
        </w:rPr>
        <w:t xml:space="preserve">up </w:t>
      </w:r>
      <w:r w:rsidR="004352A1" w:rsidRPr="000365B5">
        <w:rPr>
          <w:rFonts w:eastAsiaTheme="majorEastAsia" w:cstheme="majorBidi"/>
          <w:sz w:val="16"/>
          <w:szCs w:val="16"/>
        </w:rPr>
        <w:t>E</w:t>
      </w:r>
      <w:r w:rsidRPr="000365B5">
        <w:rPr>
          <w:rFonts w:eastAsiaTheme="majorEastAsia" w:cstheme="majorBidi"/>
          <w:sz w:val="16"/>
          <w:szCs w:val="16"/>
        </w:rPr>
        <w:t>xams</w:t>
      </w:r>
    </w:p>
    <w:p w14:paraId="5730FE22" w14:textId="6F85B382" w:rsidR="00FB555E" w:rsidRPr="000365B5" w:rsidRDefault="00C26DDA" w:rsidP="00FB555E">
      <w:pPr>
        <w:pStyle w:val="Balk2"/>
        <w:jc w:val="center"/>
      </w:pPr>
      <w:bookmarkStart w:id="113" w:name="_Toc179189801"/>
      <w:r w:rsidRPr="000365B5">
        <w:lastRenderedPageBreak/>
        <w:t xml:space="preserve">COURSE DISTRIBUTION </w:t>
      </w:r>
      <w:r w:rsidR="00A606FE" w:rsidRPr="000365B5">
        <w:t>TABLE</w:t>
      </w:r>
      <w:bookmarkEnd w:id="113"/>
    </w:p>
    <w:p w14:paraId="0D925172" w14:textId="795494E1" w:rsidR="00FB555E" w:rsidRPr="000365B5" w:rsidRDefault="00C26DDA" w:rsidP="00FB555E">
      <w:r w:rsidRPr="000365B5">
        <w:rPr>
          <w:b/>
          <w:bCs/>
        </w:rPr>
        <w:t>Committee Duration</w:t>
      </w:r>
      <w:r w:rsidR="00FB555E" w:rsidRPr="000365B5">
        <w:rPr>
          <w:b/>
          <w:bCs/>
        </w:rPr>
        <w:t>:</w:t>
      </w:r>
      <w:r w:rsidR="00FB555E" w:rsidRPr="000365B5">
        <w:t xml:space="preserve"> 6 </w:t>
      </w:r>
      <w:r w:rsidR="00C87061" w:rsidRPr="000365B5">
        <w:t>W</w:t>
      </w:r>
      <w:r w:rsidRPr="000365B5">
        <w:t>eeks</w:t>
      </w:r>
    </w:p>
    <w:p w14:paraId="414B35E4" w14:textId="70AD9973" w:rsidR="00FB555E" w:rsidRPr="000365B5" w:rsidRDefault="00C26DDA" w:rsidP="00FB555E">
      <w:r w:rsidRPr="000365B5">
        <w:rPr>
          <w:b/>
          <w:bCs/>
        </w:rPr>
        <w:t>Committee Start and End Dates</w:t>
      </w:r>
      <w:r w:rsidR="00FB555E" w:rsidRPr="000365B5">
        <w:rPr>
          <w:b/>
          <w:bCs/>
        </w:rPr>
        <w:t>:</w:t>
      </w:r>
      <w:r w:rsidR="00FB555E" w:rsidRPr="000365B5">
        <w:t xml:space="preserve"> </w:t>
      </w:r>
      <w:r w:rsidRPr="000365B5">
        <w:t>April</w:t>
      </w:r>
      <w:r w:rsidR="00170D92" w:rsidRPr="000365B5">
        <w:t xml:space="preserve"> </w:t>
      </w:r>
      <w:r w:rsidR="00C74F43" w:rsidRPr="000365B5">
        <w:t>2</w:t>
      </w:r>
      <w:r w:rsidR="00170D92" w:rsidRPr="000365B5">
        <w:t>,</w:t>
      </w:r>
      <w:r w:rsidR="00FB555E" w:rsidRPr="000365B5">
        <w:t xml:space="preserve"> 202</w:t>
      </w:r>
      <w:r w:rsidR="00C74F43" w:rsidRPr="000365B5">
        <w:t>5</w:t>
      </w:r>
      <w:r w:rsidR="00FB555E" w:rsidRPr="000365B5">
        <w:t xml:space="preserve"> </w:t>
      </w:r>
      <w:r w:rsidR="00170D92" w:rsidRPr="000365B5">
        <w:t>–</w:t>
      </w:r>
      <w:r w:rsidR="00FB555E" w:rsidRPr="000365B5">
        <w:t xml:space="preserve"> May</w:t>
      </w:r>
      <w:r w:rsidR="00170D92" w:rsidRPr="000365B5">
        <w:t xml:space="preserve"> </w:t>
      </w:r>
      <w:r w:rsidR="00C74F43" w:rsidRPr="000365B5">
        <w:t>9</w:t>
      </w:r>
      <w:r w:rsidR="00170D92" w:rsidRPr="000365B5">
        <w:t>,</w:t>
      </w:r>
      <w:r w:rsidR="00FB555E" w:rsidRPr="000365B5">
        <w:t xml:space="preserve"> 202</w:t>
      </w:r>
      <w:r w:rsidR="00C74F43" w:rsidRPr="000365B5">
        <w:t>5</w:t>
      </w:r>
    </w:p>
    <w:tbl>
      <w:tblPr>
        <w:tblStyle w:val="DzTablo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7"/>
        <w:gridCol w:w="1240"/>
        <w:gridCol w:w="990"/>
        <w:gridCol w:w="661"/>
      </w:tblGrid>
      <w:tr w:rsidR="00FB555E" w:rsidRPr="000365B5" w14:paraId="7ECEB2F8" w14:textId="77777777" w:rsidTr="00AE3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0670AB"/>
          </w:tcPr>
          <w:p w14:paraId="7D5F3D7F" w14:textId="7F453263" w:rsidR="00FB555E" w:rsidRPr="000365B5" w:rsidRDefault="00A2062D" w:rsidP="00AE3F2C">
            <w:pPr>
              <w:spacing w:before="0" w:after="0"/>
              <w:rPr>
                <w:b w:val="0"/>
                <w:bCs w:val="0"/>
                <w:color w:val="FFFFFF" w:themeColor="background1"/>
              </w:rPr>
            </w:pPr>
            <w:r w:rsidRPr="000365B5">
              <w:rPr>
                <w:color w:val="FFFFFF" w:themeColor="background1"/>
              </w:rPr>
              <w:t>Department/Course</w:t>
            </w:r>
          </w:p>
        </w:tc>
        <w:tc>
          <w:tcPr>
            <w:tcW w:w="0" w:type="auto"/>
            <w:shd w:val="clear" w:color="auto" w:fill="0670AB"/>
          </w:tcPr>
          <w:p w14:paraId="49C730E4" w14:textId="7D7A9E4E" w:rsidR="00FB555E" w:rsidRPr="000365B5" w:rsidRDefault="00FB555E" w:rsidP="00AE3F2C">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T</w:t>
            </w:r>
            <w:r w:rsidR="00C26DDA" w:rsidRPr="000365B5">
              <w:rPr>
                <w:color w:val="FFFFFF" w:themeColor="background1"/>
              </w:rPr>
              <w:t>heoretical</w:t>
            </w:r>
          </w:p>
        </w:tc>
        <w:tc>
          <w:tcPr>
            <w:tcW w:w="0" w:type="auto"/>
            <w:shd w:val="clear" w:color="auto" w:fill="0670AB"/>
          </w:tcPr>
          <w:p w14:paraId="79AB6920" w14:textId="34DBEF24" w:rsidR="00FB555E" w:rsidRPr="000365B5" w:rsidRDefault="00FB555E" w:rsidP="00AE3F2C">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Pra</w:t>
            </w:r>
            <w:r w:rsidR="00C26DDA" w:rsidRPr="000365B5">
              <w:rPr>
                <w:color w:val="FFFFFF" w:themeColor="background1"/>
              </w:rPr>
              <w:t>ctical</w:t>
            </w:r>
          </w:p>
        </w:tc>
        <w:tc>
          <w:tcPr>
            <w:tcW w:w="0" w:type="auto"/>
            <w:shd w:val="clear" w:color="auto" w:fill="0670AB"/>
          </w:tcPr>
          <w:p w14:paraId="3FECE9B6" w14:textId="2F713F49" w:rsidR="00FB555E" w:rsidRPr="000365B5" w:rsidRDefault="00430CD3" w:rsidP="00AE3F2C">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Total</w:t>
            </w:r>
          </w:p>
        </w:tc>
      </w:tr>
      <w:tr w:rsidR="00FB555E" w:rsidRPr="000365B5" w14:paraId="4F137E46" w14:textId="77777777" w:rsidTr="00BA4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BEE6FC"/>
          </w:tcPr>
          <w:p w14:paraId="5AB4DBB6" w14:textId="285A1F64" w:rsidR="00FB555E" w:rsidRPr="000365B5" w:rsidRDefault="00FB555E" w:rsidP="00AE3F2C">
            <w:pPr>
              <w:spacing w:before="0" w:after="0"/>
              <w:rPr>
                <w:color w:val="002060"/>
              </w:rPr>
            </w:pPr>
            <w:r w:rsidRPr="000365B5">
              <w:rPr>
                <w:b w:val="0"/>
                <w:bCs w:val="0"/>
                <w:color w:val="002060"/>
              </w:rPr>
              <w:t>Bi</w:t>
            </w:r>
            <w:r w:rsidR="00C26DDA" w:rsidRPr="000365B5">
              <w:rPr>
                <w:b w:val="0"/>
                <w:bCs w:val="0"/>
                <w:color w:val="002060"/>
              </w:rPr>
              <w:t>ophysics</w:t>
            </w:r>
          </w:p>
        </w:tc>
        <w:tc>
          <w:tcPr>
            <w:tcW w:w="0" w:type="auto"/>
            <w:shd w:val="clear" w:color="auto" w:fill="BEE6FC"/>
          </w:tcPr>
          <w:p w14:paraId="675DCC7A" w14:textId="77777777" w:rsidR="00FB555E" w:rsidRPr="000365B5" w:rsidRDefault="00FB555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8</w:t>
            </w:r>
          </w:p>
        </w:tc>
        <w:tc>
          <w:tcPr>
            <w:tcW w:w="0" w:type="auto"/>
            <w:shd w:val="clear" w:color="auto" w:fill="BEE6FC"/>
          </w:tcPr>
          <w:p w14:paraId="147A4BB9" w14:textId="77777777" w:rsidR="00FB555E" w:rsidRPr="000365B5" w:rsidRDefault="00FB555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w:t>
            </w:r>
          </w:p>
        </w:tc>
        <w:tc>
          <w:tcPr>
            <w:tcW w:w="0" w:type="auto"/>
            <w:shd w:val="clear" w:color="auto" w:fill="BEE6FC"/>
          </w:tcPr>
          <w:p w14:paraId="32B7C529" w14:textId="77777777" w:rsidR="00FB555E" w:rsidRPr="000365B5" w:rsidRDefault="00FB555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8</w:t>
            </w:r>
          </w:p>
        </w:tc>
      </w:tr>
      <w:tr w:rsidR="00C26DDA" w:rsidRPr="000365B5" w14:paraId="78BB30D9" w14:textId="77777777" w:rsidTr="00AE3F2C">
        <w:tc>
          <w:tcPr>
            <w:cnfStyle w:val="001000000000" w:firstRow="0" w:lastRow="0" w:firstColumn="1" w:lastColumn="0" w:oddVBand="0" w:evenVBand="0" w:oddHBand="0" w:evenHBand="0" w:firstRowFirstColumn="0" w:firstRowLastColumn="0" w:lastRowFirstColumn="0" w:lastRowLastColumn="0"/>
            <w:tcW w:w="4967" w:type="dxa"/>
          </w:tcPr>
          <w:p w14:paraId="39E02F1A" w14:textId="30316BCD" w:rsidR="00C26DDA" w:rsidRPr="000365B5" w:rsidRDefault="006B0492" w:rsidP="00C26DDA">
            <w:pPr>
              <w:spacing w:before="0" w:after="0"/>
              <w:rPr>
                <w:color w:val="002060"/>
              </w:rPr>
            </w:pPr>
            <w:r w:rsidRPr="000365B5">
              <w:rPr>
                <w:b w:val="0"/>
                <w:bCs w:val="0"/>
                <w:color w:val="002060"/>
              </w:rPr>
              <w:t xml:space="preserve">Medical Pathology </w:t>
            </w:r>
          </w:p>
        </w:tc>
        <w:tc>
          <w:tcPr>
            <w:tcW w:w="0" w:type="auto"/>
          </w:tcPr>
          <w:p w14:paraId="687BD2F5" w14:textId="77777777" w:rsidR="00C26DDA" w:rsidRPr="000365B5" w:rsidRDefault="00C26DDA" w:rsidP="00C26DDA">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12</w:t>
            </w:r>
          </w:p>
        </w:tc>
        <w:tc>
          <w:tcPr>
            <w:tcW w:w="0" w:type="auto"/>
          </w:tcPr>
          <w:p w14:paraId="7158EB06" w14:textId="4D6DB1DE" w:rsidR="00C26DDA" w:rsidRPr="000365B5" w:rsidRDefault="006B0492" w:rsidP="00C26DDA">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2</w:t>
            </w:r>
          </w:p>
        </w:tc>
        <w:tc>
          <w:tcPr>
            <w:tcW w:w="0" w:type="auto"/>
          </w:tcPr>
          <w:p w14:paraId="7B3D4634" w14:textId="3562113B" w:rsidR="00C26DDA" w:rsidRPr="000365B5" w:rsidRDefault="00C26DDA" w:rsidP="00C26DDA">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1</w:t>
            </w:r>
            <w:r w:rsidR="006B0492" w:rsidRPr="000365B5">
              <w:rPr>
                <w:color w:val="002060"/>
              </w:rPr>
              <w:t>4</w:t>
            </w:r>
          </w:p>
        </w:tc>
      </w:tr>
      <w:tr w:rsidR="00C26DDA" w:rsidRPr="000365B5" w14:paraId="74E9D815" w14:textId="77777777" w:rsidTr="00BA4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BEE6FC"/>
          </w:tcPr>
          <w:p w14:paraId="404DEDB1" w14:textId="7DE88152" w:rsidR="00C26DDA" w:rsidRPr="000365B5" w:rsidRDefault="00C26DDA" w:rsidP="00C26DDA">
            <w:pPr>
              <w:spacing w:before="0" w:after="0"/>
              <w:rPr>
                <w:color w:val="002060"/>
              </w:rPr>
            </w:pPr>
            <w:r w:rsidRPr="000365B5">
              <w:rPr>
                <w:b w:val="0"/>
                <w:bCs w:val="0"/>
                <w:color w:val="002060"/>
              </w:rPr>
              <w:t>Microbiology and Clinical Microbiology</w:t>
            </w:r>
          </w:p>
        </w:tc>
        <w:tc>
          <w:tcPr>
            <w:tcW w:w="0" w:type="auto"/>
            <w:shd w:val="clear" w:color="auto" w:fill="BEE6FC"/>
          </w:tcPr>
          <w:p w14:paraId="08A478B2" w14:textId="2D3BF5C6" w:rsidR="00C26DDA" w:rsidRPr="000365B5" w:rsidRDefault="001E2907" w:rsidP="00C26DDA">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29</w:t>
            </w:r>
          </w:p>
        </w:tc>
        <w:tc>
          <w:tcPr>
            <w:tcW w:w="0" w:type="auto"/>
            <w:shd w:val="clear" w:color="auto" w:fill="BEE6FC"/>
          </w:tcPr>
          <w:p w14:paraId="28B6EC87" w14:textId="77777777" w:rsidR="00C26DDA" w:rsidRPr="000365B5" w:rsidRDefault="00C26DDA" w:rsidP="00C26DDA">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2</w:t>
            </w:r>
          </w:p>
        </w:tc>
        <w:tc>
          <w:tcPr>
            <w:tcW w:w="0" w:type="auto"/>
            <w:shd w:val="clear" w:color="auto" w:fill="BEE6FC"/>
          </w:tcPr>
          <w:p w14:paraId="0C9CC2CD" w14:textId="380341D8" w:rsidR="00C26DDA" w:rsidRPr="000365B5" w:rsidRDefault="00C26DDA" w:rsidP="00C26DDA">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3</w:t>
            </w:r>
            <w:r w:rsidR="0010515E" w:rsidRPr="000365B5">
              <w:rPr>
                <w:color w:val="002060"/>
              </w:rPr>
              <w:t>1</w:t>
            </w:r>
          </w:p>
        </w:tc>
      </w:tr>
      <w:tr w:rsidR="00C26DDA" w:rsidRPr="000365B5" w14:paraId="0E54417C" w14:textId="77777777" w:rsidTr="00AE3F2C">
        <w:tc>
          <w:tcPr>
            <w:cnfStyle w:val="001000000000" w:firstRow="0" w:lastRow="0" w:firstColumn="1" w:lastColumn="0" w:oddVBand="0" w:evenVBand="0" w:oddHBand="0" w:evenHBand="0" w:firstRowFirstColumn="0" w:firstRowLastColumn="0" w:lastRowFirstColumn="0" w:lastRowLastColumn="0"/>
            <w:tcW w:w="4967" w:type="dxa"/>
          </w:tcPr>
          <w:p w14:paraId="4A13A4E0" w14:textId="73016C70" w:rsidR="00C26DDA" w:rsidRPr="000365B5" w:rsidRDefault="006B0492" w:rsidP="00C26DDA">
            <w:pPr>
              <w:spacing w:before="0" w:after="0"/>
              <w:rPr>
                <w:b w:val="0"/>
                <w:bCs w:val="0"/>
                <w:color w:val="002060"/>
              </w:rPr>
            </w:pPr>
            <w:r w:rsidRPr="000365B5">
              <w:rPr>
                <w:b w:val="0"/>
                <w:bCs w:val="0"/>
                <w:color w:val="002060"/>
              </w:rPr>
              <w:t>Microbiology and Clinical Microbiology/Immunology</w:t>
            </w:r>
          </w:p>
        </w:tc>
        <w:tc>
          <w:tcPr>
            <w:tcW w:w="0" w:type="auto"/>
          </w:tcPr>
          <w:p w14:paraId="6EA8F9F7" w14:textId="77777777" w:rsidR="00C26DDA" w:rsidRPr="000365B5" w:rsidRDefault="00C26DDA" w:rsidP="00C26DDA">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12</w:t>
            </w:r>
          </w:p>
        </w:tc>
        <w:tc>
          <w:tcPr>
            <w:tcW w:w="0" w:type="auto"/>
          </w:tcPr>
          <w:p w14:paraId="638A7BB4" w14:textId="2A88BBEB" w:rsidR="00C26DDA" w:rsidRPr="000365B5" w:rsidRDefault="006B0492" w:rsidP="00C26DDA">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w:t>
            </w:r>
          </w:p>
        </w:tc>
        <w:tc>
          <w:tcPr>
            <w:tcW w:w="0" w:type="auto"/>
          </w:tcPr>
          <w:p w14:paraId="52B895B6" w14:textId="7F1868F3" w:rsidR="00C26DDA" w:rsidRPr="000365B5" w:rsidRDefault="00C26DDA" w:rsidP="00C26DDA">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1</w:t>
            </w:r>
            <w:r w:rsidR="006B0492" w:rsidRPr="000365B5">
              <w:rPr>
                <w:color w:val="002060"/>
              </w:rPr>
              <w:t>2</w:t>
            </w:r>
          </w:p>
        </w:tc>
      </w:tr>
      <w:tr w:rsidR="00FB555E" w:rsidRPr="000365B5" w14:paraId="5761D82A" w14:textId="77777777" w:rsidTr="00BA4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BEE6FC"/>
          </w:tcPr>
          <w:p w14:paraId="5160E7C5" w14:textId="2A786FAC" w:rsidR="00FB555E" w:rsidRPr="000365B5" w:rsidRDefault="00C26DDA" w:rsidP="00AE3F2C">
            <w:pPr>
              <w:spacing w:before="0" w:after="0"/>
              <w:rPr>
                <w:b w:val="0"/>
                <w:bCs w:val="0"/>
                <w:color w:val="002060"/>
              </w:rPr>
            </w:pPr>
            <w:r w:rsidRPr="000365B5">
              <w:rPr>
                <w:b w:val="0"/>
                <w:bCs w:val="0"/>
                <w:color w:val="002060"/>
              </w:rPr>
              <w:t>Medical Education</w:t>
            </w:r>
          </w:p>
        </w:tc>
        <w:tc>
          <w:tcPr>
            <w:tcW w:w="0" w:type="auto"/>
            <w:shd w:val="clear" w:color="auto" w:fill="BEE6FC"/>
          </w:tcPr>
          <w:p w14:paraId="0DA8537A" w14:textId="77777777" w:rsidR="00FB555E" w:rsidRPr="000365B5" w:rsidRDefault="00FB555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w:t>
            </w:r>
          </w:p>
        </w:tc>
        <w:tc>
          <w:tcPr>
            <w:tcW w:w="0" w:type="auto"/>
            <w:shd w:val="clear" w:color="auto" w:fill="BEE6FC"/>
          </w:tcPr>
          <w:p w14:paraId="0D9719CF" w14:textId="77777777" w:rsidR="00FB555E" w:rsidRPr="000365B5" w:rsidRDefault="00FB555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4</w:t>
            </w:r>
          </w:p>
        </w:tc>
        <w:tc>
          <w:tcPr>
            <w:tcW w:w="0" w:type="auto"/>
            <w:shd w:val="clear" w:color="auto" w:fill="BEE6FC"/>
          </w:tcPr>
          <w:p w14:paraId="78C5CD4C" w14:textId="77777777" w:rsidR="00FB555E" w:rsidRPr="000365B5" w:rsidRDefault="00FB555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4</w:t>
            </w:r>
          </w:p>
        </w:tc>
      </w:tr>
      <w:tr w:rsidR="00FB555E" w:rsidRPr="000365B5" w14:paraId="045AC4BE" w14:textId="77777777" w:rsidTr="00AE3F2C">
        <w:tc>
          <w:tcPr>
            <w:cnfStyle w:val="001000000000" w:firstRow="0" w:lastRow="0" w:firstColumn="1" w:lastColumn="0" w:oddVBand="0" w:evenVBand="0" w:oddHBand="0" w:evenHBand="0" w:firstRowFirstColumn="0" w:firstRowLastColumn="0" w:lastRowFirstColumn="0" w:lastRowLastColumn="0"/>
            <w:tcW w:w="4967" w:type="dxa"/>
            <w:shd w:val="clear" w:color="auto" w:fill="auto"/>
          </w:tcPr>
          <w:p w14:paraId="5FAEB153" w14:textId="235B8644" w:rsidR="00FB555E" w:rsidRPr="000365B5" w:rsidRDefault="00C26DDA" w:rsidP="00AE3F2C">
            <w:pPr>
              <w:spacing w:before="0" w:after="0"/>
              <w:rPr>
                <w:b w:val="0"/>
                <w:bCs w:val="0"/>
                <w:color w:val="002060"/>
              </w:rPr>
            </w:pPr>
            <w:r w:rsidRPr="000365B5">
              <w:rPr>
                <w:b w:val="0"/>
                <w:bCs w:val="0"/>
                <w:color w:val="002060"/>
              </w:rPr>
              <w:t>Committee Presentation</w:t>
            </w:r>
          </w:p>
        </w:tc>
        <w:tc>
          <w:tcPr>
            <w:tcW w:w="0" w:type="auto"/>
            <w:shd w:val="clear" w:color="auto" w:fill="auto"/>
          </w:tcPr>
          <w:p w14:paraId="4BD5B6D6" w14:textId="77777777" w:rsidR="00FB555E" w:rsidRPr="000365B5" w:rsidRDefault="00FB555E" w:rsidP="00AE3F2C">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1</w:t>
            </w:r>
          </w:p>
        </w:tc>
        <w:tc>
          <w:tcPr>
            <w:tcW w:w="0" w:type="auto"/>
            <w:shd w:val="clear" w:color="auto" w:fill="auto"/>
          </w:tcPr>
          <w:p w14:paraId="60D408FB" w14:textId="77777777" w:rsidR="00FB555E" w:rsidRPr="000365B5" w:rsidRDefault="00FB555E" w:rsidP="00AE3F2C">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w:t>
            </w:r>
          </w:p>
        </w:tc>
        <w:tc>
          <w:tcPr>
            <w:tcW w:w="0" w:type="auto"/>
            <w:shd w:val="clear" w:color="auto" w:fill="auto"/>
          </w:tcPr>
          <w:p w14:paraId="41696BD6" w14:textId="77777777" w:rsidR="00FB555E" w:rsidRPr="000365B5" w:rsidRDefault="00FB555E" w:rsidP="00AE3F2C">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1</w:t>
            </w:r>
          </w:p>
        </w:tc>
      </w:tr>
      <w:tr w:rsidR="00FB555E" w:rsidRPr="000365B5" w14:paraId="094C8A3F" w14:textId="77777777" w:rsidTr="00BA4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EE6FC"/>
          </w:tcPr>
          <w:p w14:paraId="293A51E4" w14:textId="3AD8483F" w:rsidR="00FB555E" w:rsidRPr="000365B5" w:rsidRDefault="00C26DDA" w:rsidP="00AE3F2C">
            <w:pPr>
              <w:spacing w:before="0" w:after="0"/>
              <w:rPr>
                <w:color w:val="002060"/>
              </w:rPr>
            </w:pPr>
            <w:r w:rsidRPr="000365B5">
              <w:rPr>
                <w:b w:val="0"/>
                <w:bCs w:val="0"/>
                <w:color w:val="002060"/>
              </w:rPr>
              <w:t>Committee Evaluation</w:t>
            </w:r>
          </w:p>
        </w:tc>
        <w:tc>
          <w:tcPr>
            <w:tcW w:w="0" w:type="auto"/>
            <w:shd w:val="clear" w:color="auto" w:fill="BEE6FC"/>
          </w:tcPr>
          <w:p w14:paraId="3D645964" w14:textId="77777777" w:rsidR="00FB555E" w:rsidRPr="000365B5" w:rsidRDefault="00FB555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1</w:t>
            </w:r>
          </w:p>
        </w:tc>
        <w:tc>
          <w:tcPr>
            <w:tcW w:w="0" w:type="auto"/>
            <w:shd w:val="clear" w:color="auto" w:fill="BEE6FC"/>
          </w:tcPr>
          <w:p w14:paraId="4DC628B2" w14:textId="77777777" w:rsidR="00FB555E" w:rsidRPr="000365B5" w:rsidRDefault="00FB555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w:t>
            </w:r>
          </w:p>
        </w:tc>
        <w:tc>
          <w:tcPr>
            <w:tcW w:w="0" w:type="auto"/>
            <w:shd w:val="clear" w:color="auto" w:fill="BEE6FC"/>
          </w:tcPr>
          <w:p w14:paraId="46140690" w14:textId="77777777" w:rsidR="00FB555E" w:rsidRPr="000365B5" w:rsidRDefault="00FB555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1</w:t>
            </w:r>
          </w:p>
        </w:tc>
      </w:tr>
      <w:tr w:rsidR="00FB555E" w:rsidRPr="000365B5" w14:paraId="2DFEC97A" w14:textId="77777777" w:rsidTr="00AE3F2C">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themeColor="background1"/>
            </w:tcBorders>
            <w:shd w:val="clear" w:color="auto" w:fill="auto"/>
          </w:tcPr>
          <w:p w14:paraId="586054BF" w14:textId="4E816191" w:rsidR="00FB555E" w:rsidRPr="000365B5" w:rsidRDefault="00C26DDA" w:rsidP="00AE3F2C">
            <w:pPr>
              <w:spacing w:before="0" w:after="0"/>
              <w:rPr>
                <w:color w:val="002060"/>
              </w:rPr>
            </w:pPr>
            <w:r w:rsidRPr="000365B5">
              <w:rPr>
                <w:b w:val="0"/>
                <w:bCs w:val="0"/>
                <w:color w:val="002060"/>
              </w:rPr>
              <w:t>Student Presentation</w:t>
            </w:r>
          </w:p>
        </w:tc>
        <w:tc>
          <w:tcPr>
            <w:tcW w:w="0" w:type="auto"/>
            <w:tcBorders>
              <w:bottom w:val="single" w:sz="4" w:space="0" w:color="FFFFFF" w:themeColor="background1"/>
            </w:tcBorders>
            <w:shd w:val="clear" w:color="auto" w:fill="auto"/>
          </w:tcPr>
          <w:p w14:paraId="02A016A1" w14:textId="77777777" w:rsidR="00FB555E" w:rsidRPr="000365B5" w:rsidRDefault="00FB555E" w:rsidP="00AE3F2C">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6</w:t>
            </w:r>
          </w:p>
        </w:tc>
        <w:tc>
          <w:tcPr>
            <w:tcW w:w="0" w:type="auto"/>
            <w:tcBorders>
              <w:bottom w:val="single" w:sz="4" w:space="0" w:color="FFFFFF" w:themeColor="background1"/>
            </w:tcBorders>
            <w:shd w:val="clear" w:color="auto" w:fill="auto"/>
          </w:tcPr>
          <w:p w14:paraId="5290DFE6" w14:textId="77777777" w:rsidR="00FB555E" w:rsidRPr="000365B5" w:rsidRDefault="00FB555E" w:rsidP="00AE3F2C">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w:t>
            </w:r>
          </w:p>
        </w:tc>
        <w:tc>
          <w:tcPr>
            <w:tcW w:w="0" w:type="auto"/>
            <w:tcBorders>
              <w:bottom w:val="single" w:sz="4" w:space="0" w:color="FFFFFF" w:themeColor="background1"/>
            </w:tcBorders>
            <w:shd w:val="clear" w:color="auto" w:fill="auto"/>
          </w:tcPr>
          <w:p w14:paraId="1AEA6A5A" w14:textId="77777777" w:rsidR="00FB555E" w:rsidRPr="000365B5" w:rsidRDefault="00FB555E" w:rsidP="00AE3F2C">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6</w:t>
            </w:r>
          </w:p>
        </w:tc>
      </w:tr>
      <w:tr w:rsidR="005E4410" w:rsidRPr="000365B5" w14:paraId="37227FA5" w14:textId="77777777" w:rsidTr="00C26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tcBorders>
              <w:top w:val="double" w:sz="4" w:space="0" w:color="auto"/>
              <w:left w:val="nil"/>
              <w:bottom w:val="nil"/>
              <w:right w:val="nil"/>
            </w:tcBorders>
            <w:shd w:val="clear" w:color="auto" w:fill="FFFFFF" w:themeFill="background1"/>
          </w:tcPr>
          <w:p w14:paraId="22840B70" w14:textId="3041D8EB" w:rsidR="005E4410" w:rsidRPr="000365B5" w:rsidRDefault="005E4410" w:rsidP="005E4410">
            <w:pPr>
              <w:spacing w:before="0" w:after="0"/>
              <w:rPr>
                <w:b w:val="0"/>
                <w:bCs w:val="0"/>
                <w:color w:val="002060"/>
              </w:rPr>
            </w:pPr>
            <w:r w:rsidRPr="000365B5">
              <w:rPr>
                <w:b w:val="0"/>
                <w:bCs w:val="0"/>
                <w:color w:val="002060"/>
              </w:rPr>
              <w:t xml:space="preserve">Total </w:t>
            </w:r>
            <w:r>
              <w:rPr>
                <w:b w:val="0"/>
                <w:bCs w:val="0"/>
                <w:color w:val="002060"/>
              </w:rPr>
              <w:t xml:space="preserve">Course </w:t>
            </w:r>
            <w:r w:rsidRPr="000365B5">
              <w:rPr>
                <w:b w:val="0"/>
                <w:bCs w:val="0"/>
                <w:color w:val="002060"/>
              </w:rPr>
              <w:t>Hours</w:t>
            </w:r>
          </w:p>
        </w:tc>
        <w:tc>
          <w:tcPr>
            <w:tcW w:w="1240" w:type="dxa"/>
            <w:tcBorders>
              <w:top w:val="double" w:sz="4" w:space="0" w:color="auto"/>
              <w:left w:val="nil"/>
              <w:bottom w:val="nil"/>
              <w:right w:val="nil"/>
            </w:tcBorders>
            <w:shd w:val="clear" w:color="auto" w:fill="FFFFFF" w:themeFill="background1"/>
          </w:tcPr>
          <w:p w14:paraId="3EB7916B" w14:textId="1A313416" w:rsidR="005E4410" w:rsidRPr="000365B5" w:rsidRDefault="005E4410" w:rsidP="005E4410">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69</w:t>
            </w:r>
          </w:p>
        </w:tc>
        <w:tc>
          <w:tcPr>
            <w:tcW w:w="0" w:type="auto"/>
            <w:tcBorders>
              <w:top w:val="double" w:sz="4" w:space="0" w:color="auto"/>
              <w:left w:val="nil"/>
              <w:bottom w:val="nil"/>
              <w:right w:val="nil"/>
            </w:tcBorders>
            <w:shd w:val="clear" w:color="auto" w:fill="FFFFFF" w:themeFill="background1"/>
          </w:tcPr>
          <w:p w14:paraId="23528586" w14:textId="77777777" w:rsidR="005E4410" w:rsidRPr="000365B5" w:rsidRDefault="005E4410" w:rsidP="005E4410">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10</w:t>
            </w:r>
          </w:p>
        </w:tc>
        <w:tc>
          <w:tcPr>
            <w:tcW w:w="0" w:type="auto"/>
            <w:tcBorders>
              <w:top w:val="double" w:sz="4" w:space="0" w:color="auto"/>
              <w:left w:val="nil"/>
              <w:bottom w:val="nil"/>
              <w:right w:val="nil"/>
            </w:tcBorders>
            <w:shd w:val="clear" w:color="auto" w:fill="FFFFFF" w:themeFill="background1"/>
          </w:tcPr>
          <w:p w14:paraId="2FD91C61" w14:textId="00977B38" w:rsidR="005E4410" w:rsidRPr="000365B5" w:rsidRDefault="005E4410" w:rsidP="005E4410">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77</w:t>
            </w:r>
          </w:p>
        </w:tc>
      </w:tr>
      <w:tr w:rsidR="005E4410" w:rsidRPr="000365B5" w14:paraId="5ABB43CB" w14:textId="77777777" w:rsidTr="00C26DDA">
        <w:tc>
          <w:tcPr>
            <w:cnfStyle w:val="001000000000" w:firstRow="0" w:lastRow="0" w:firstColumn="1" w:lastColumn="0" w:oddVBand="0" w:evenVBand="0" w:oddHBand="0" w:evenHBand="0" w:firstRowFirstColumn="0" w:firstRowLastColumn="0" w:lastRowFirstColumn="0" w:lastRowLastColumn="0"/>
            <w:tcW w:w="4967" w:type="dxa"/>
            <w:tcBorders>
              <w:top w:val="nil"/>
            </w:tcBorders>
            <w:shd w:val="clear" w:color="auto" w:fill="F2F2F2" w:themeFill="background1" w:themeFillShade="F2"/>
          </w:tcPr>
          <w:p w14:paraId="41879E94" w14:textId="42F4540D" w:rsidR="005E4410" w:rsidRPr="000365B5" w:rsidRDefault="005E4410" w:rsidP="005E4410">
            <w:pPr>
              <w:spacing w:before="0" w:after="0"/>
              <w:rPr>
                <w:b w:val="0"/>
                <w:bCs w:val="0"/>
                <w:color w:val="002060"/>
              </w:rPr>
            </w:pPr>
            <w:r w:rsidRPr="000365B5">
              <w:rPr>
                <w:b w:val="0"/>
                <w:bCs w:val="0"/>
                <w:color w:val="002060"/>
              </w:rPr>
              <w:t xml:space="preserve">Independent </w:t>
            </w:r>
            <w:r>
              <w:rPr>
                <w:b w:val="0"/>
                <w:bCs w:val="0"/>
                <w:color w:val="002060"/>
              </w:rPr>
              <w:t>Study</w:t>
            </w:r>
            <w:r w:rsidRPr="000365B5">
              <w:rPr>
                <w:b w:val="0"/>
                <w:bCs w:val="0"/>
                <w:color w:val="002060"/>
              </w:rPr>
              <w:t xml:space="preserve"> Hours</w:t>
            </w:r>
          </w:p>
        </w:tc>
        <w:tc>
          <w:tcPr>
            <w:tcW w:w="1240" w:type="dxa"/>
            <w:tcBorders>
              <w:top w:val="nil"/>
            </w:tcBorders>
            <w:shd w:val="clear" w:color="auto" w:fill="F2F2F2" w:themeFill="background1" w:themeFillShade="F2"/>
          </w:tcPr>
          <w:p w14:paraId="0ADB721B" w14:textId="77777777" w:rsidR="005E4410" w:rsidRPr="000365B5" w:rsidRDefault="005E4410" w:rsidP="005E4410">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p>
        </w:tc>
        <w:tc>
          <w:tcPr>
            <w:tcW w:w="0" w:type="auto"/>
            <w:tcBorders>
              <w:top w:val="nil"/>
            </w:tcBorders>
            <w:shd w:val="clear" w:color="auto" w:fill="F2F2F2" w:themeFill="background1" w:themeFillShade="F2"/>
          </w:tcPr>
          <w:p w14:paraId="1FB51D39" w14:textId="77777777" w:rsidR="005E4410" w:rsidRPr="000365B5" w:rsidRDefault="005E4410" w:rsidP="005E4410">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p>
        </w:tc>
        <w:tc>
          <w:tcPr>
            <w:tcW w:w="0" w:type="auto"/>
            <w:tcBorders>
              <w:top w:val="nil"/>
            </w:tcBorders>
            <w:shd w:val="clear" w:color="auto" w:fill="F2F2F2" w:themeFill="background1" w:themeFillShade="F2"/>
          </w:tcPr>
          <w:p w14:paraId="022EDC04" w14:textId="3D8549E9" w:rsidR="005E4410" w:rsidRPr="000365B5" w:rsidRDefault="005E4410" w:rsidP="005E4410">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86</w:t>
            </w:r>
          </w:p>
        </w:tc>
      </w:tr>
    </w:tbl>
    <w:p w14:paraId="5D24A162" w14:textId="77777777" w:rsidR="00FB555E" w:rsidRPr="000365B5" w:rsidRDefault="00FB555E" w:rsidP="00FB555E"/>
    <w:p w14:paraId="615006E3" w14:textId="77777777" w:rsidR="00FB555E" w:rsidRPr="000365B5" w:rsidRDefault="00FB555E" w:rsidP="00FB555E"/>
    <w:p w14:paraId="4A2EF849" w14:textId="77777777" w:rsidR="007A4055" w:rsidRPr="000365B5" w:rsidRDefault="007A4055" w:rsidP="007A4055">
      <w:pPr>
        <w:pStyle w:val="Balk2"/>
        <w:jc w:val="center"/>
      </w:pPr>
      <w:bookmarkStart w:id="114" w:name="_Toc179189802"/>
      <w:r w:rsidRPr="000365B5">
        <w:t>FACULTY MEMBERS</w:t>
      </w:r>
      <w:bookmarkEnd w:id="114"/>
    </w:p>
    <w:p w14:paraId="1CB03889" w14:textId="77777777" w:rsidR="00B033AE" w:rsidRPr="000365B5" w:rsidRDefault="00B033AE" w:rsidP="00B033AE">
      <w:pPr>
        <w:spacing w:before="0"/>
      </w:pPr>
    </w:p>
    <w:tbl>
      <w:tblPr>
        <w:tblStyle w:val="KlavuzuTablo4-Vurgu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5665"/>
      </w:tblGrid>
      <w:tr w:rsidR="00FB555E" w:rsidRPr="000365B5" w14:paraId="0BA6142B" w14:textId="77777777" w:rsidTr="00AE3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0670AB"/>
          </w:tcPr>
          <w:p w14:paraId="6B6083F0" w14:textId="17A68982" w:rsidR="00FB555E" w:rsidRPr="000365B5" w:rsidRDefault="00B4402C" w:rsidP="00AE3F2C">
            <w:pPr>
              <w:spacing w:before="0" w:after="0"/>
            </w:pPr>
            <w:r w:rsidRPr="000365B5">
              <w:t>Department</w:t>
            </w:r>
          </w:p>
        </w:tc>
        <w:tc>
          <w:tcPr>
            <w:tcW w:w="5665" w:type="dxa"/>
            <w:tcBorders>
              <w:top w:val="none" w:sz="0" w:space="0" w:color="auto"/>
              <w:left w:val="none" w:sz="0" w:space="0" w:color="auto"/>
              <w:bottom w:val="none" w:sz="0" w:space="0" w:color="auto"/>
              <w:right w:val="none" w:sz="0" w:space="0" w:color="auto"/>
            </w:tcBorders>
            <w:shd w:val="clear" w:color="auto" w:fill="0670AB"/>
          </w:tcPr>
          <w:p w14:paraId="70B28505" w14:textId="4027C5A2" w:rsidR="00FB555E" w:rsidRPr="000365B5" w:rsidRDefault="00B4402C" w:rsidP="00AE3F2C">
            <w:pPr>
              <w:spacing w:before="0" w:after="0"/>
              <w:cnfStyle w:val="100000000000" w:firstRow="1" w:lastRow="0" w:firstColumn="0" w:lastColumn="0" w:oddVBand="0" w:evenVBand="0" w:oddHBand="0" w:evenHBand="0" w:firstRowFirstColumn="0" w:firstRowLastColumn="0" w:lastRowFirstColumn="0" w:lastRowLastColumn="0"/>
            </w:pPr>
            <w:r w:rsidRPr="000365B5">
              <w:t>Faculty Members</w:t>
            </w:r>
          </w:p>
        </w:tc>
      </w:tr>
      <w:tr w:rsidR="00FB555E" w:rsidRPr="000365B5" w14:paraId="09A20B1C" w14:textId="77777777" w:rsidTr="00BA4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BEE6FC"/>
          </w:tcPr>
          <w:p w14:paraId="7D607921" w14:textId="1ACFEA10" w:rsidR="00FB555E" w:rsidRPr="000365B5" w:rsidRDefault="00B4402C" w:rsidP="00AE3F2C">
            <w:pPr>
              <w:spacing w:before="0" w:after="0"/>
              <w:rPr>
                <w:b w:val="0"/>
                <w:bCs w:val="0"/>
                <w:color w:val="002060"/>
              </w:rPr>
            </w:pPr>
            <w:r w:rsidRPr="000365B5">
              <w:rPr>
                <w:b w:val="0"/>
                <w:bCs w:val="0"/>
                <w:color w:val="002060"/>
              </w:rPr>
              <w:t>Biophysics</w:t>
            </w:r>
          </w:p>
        </w:tc>
        <w:tc>
          <w:tcPr>
            <w:tcW w:w="5665" w:type="dxa"/>
            <w:shd w:val="clear" w:color="auto" w:fill="BEE6FC"/>
          </w:tcPr>
          <w:p w14:paraId="7913DA13" w14:textId="2E63CEB9" w:rsidR="00FB555E" w:rsidRPr="000365B5" w:rsidRDefault="00C26DDA"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 xml:space="preserve">Asst Prof </w:t>
            </w:r>
            <w:r w:rsidR="00FB555E" w:rsidRPr="000365B5">
              <w:rPr>
                <w:color w:val="002060"/>
              </w:rPr>
              <w:t xml:space="preserve">Denizhan Karış, </w:t>
            </w:r>
            <w:r w:rsidRPr="000365B5">
              <w:rPr>
                <w:color w:val="002060"/>
              </w:rPr>
              <w:t>Asst Prof</w:t>
            </w:r>
            <w:r w:rsidR="00FB555E" w:rsidRPr="000365B5">
              <w:rPr>
                <w:color w:val="002060"/>
              </w:rPr>
              <w:t xml:space="preserve"> Esma Nur Okatan</w:t>
            </w:r>
          </w:p>
        </w:tc>
      </w:tr>
      <w:tr w:rsidR="006B0492" w:rsidRPr="000365B5" w14:paraId="788BF504" w14:textId="77777777" w:rsidTr="00AE3F2C">
        <w:tc>
          <w:tcPr>
            <w:cnfStyle w:val="001000000000" w:firstRow="0" w:lastRow="0" w:firstColumn="1" w:lastColumn="0" w:oddVBand="0" w:evenVBand="0" w:oddHBand="0" w:evenHBand="0" w:firstRowFirstColumn="0" w:firstRowLastColumn="0" w:lastRowFirstColumn="0" w:lastRowLastColumn="0"/>
            <w:tcW w:w="3397" w:type="dxa"/>
          </w:tcPr>
          <w:p w14:paraId="2890DC8F" w14:textId="6392AE79" w:rsidR="006B0492" w:rsidRPr="000365B5" w:rsidRDefault="006B0492" w:rsidP="006B0492">
            <w:pPr>
              <w:spacing w:before="0" w:after="0"/>
              <w:rPr>
                <w:b w:val="0"/>
                <w:bCs w:val="0"/>
                <w:color w:val="002060"/>
              </w:rPr>
            </w:pPr>
            <w:r w:rsidRPr="000365B5">
              <w:rPr>
                <w:b w:val="0"/>
                <w:bCs w:val="0"/>
                <w:color w:val="002060"/>
              </w:rPr>
              <w:t>Medical Pathology</w:t>
            </w:r>
          </w:p>
        </w:tc>
        <w:tc>
          <w:tcPr>
            <w:tcW w:w="5665" w:type="dxa"/>
          </w:tcPr>
          <w:p w14:paraId="586A13F1" w14:textId="0D3C3300" w:rsidR="006B0492" w:rsidRPr="000365B5" w:rsidRDefault="006B0492" w:rsidP="006B0492">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Prof. Nusret Erdoğan, Prof. Yeşim Gürbüz, Assoc. Prof. Sibel Şensu</w:t>
            </w:r>
          </w:p>
        </w:tc>
      </w:tr>
      <w:tr w:rsidR="006B0492" w:rsidRPr="000365B5" w14:paraId="571950CA" w14:textId="77777777" w:rsidTr="00BA4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BEE6FC"/>
          </w:tcPr>
          <w:p w14:paraId="2C438CF2" w14:textId="7114B8A9" w:rsidR="006B0492" w:rsidRPr="000365B5" w:rsidRDefault="006B0492" w:rsidP="006B0492">
            <w:pPr>
              <w:spacing w:before="0" w:after="0"/>
              <w:rPr>
                <w:rFonts w:cs="Arial"/>
                <w:b w:val="0"/>
                <w:bCs w:val="0"/>
                <w:color w:val="002060"/>
              </w:rPr>
            </w:pPr>
            <w:r w:rsidRPr="000365B5">
              <w:rPr>
                <w:b w:val="0"/>
                <w:bCs w:val="0"/>
                <w:color w:val="002060"/>
              </w:rPr>
              <w:t>Microbiology and Clinical Microbiology</w:t>
            </w:r>
          </w:p>
        </w:tc>
        <w:tc>
          <w:tcPr>
            <w:tcW w:w="5665" w:type="dxa"/>
            <w:shd w:val="clear" w:color="auto" w:fill="BEE6FC"/>
          </w:tcPr>
          <w:p w14:paraId="3682E85F" w14:textId="4A253925" w:rsidR="006B0492" w:rsidRPr="000365B5" w:rsidRDefault="006B0492" w:rsidP="006B0492">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Prof. Çağatay Acuner, Prof. Pınar Yurdakul Mesutoğlu, Assist Prof Deniz Sertel Şelale, Asst Prof Ayhan Mehmetoğlu</w:t>
            </w:r>
          </w:p>
        </w:tc>
      </w:tr>
      <w:tr w:rsidR="006B0492" w:rsidRPr="000365B5" w14:paraId="029BAEAA" w14:textId="77777777" w:rsidTr="00AE3F2C">
        <w:tc>
          <w:tcPr>
            <w:cnfStyle w:val="001000000000" w:firstRow="0" w:lastRow="0" w:firstColumn="1" w:lastColumn="0" w:oddVBand="0" w:evenVBand="0" w:oddHBand="0" w:evenHBand="0" w:firstRowFirstColumn="0" w:firstRowLastColumn="0" w:lastRowFirstColumn="0" w:lastRowLastColumn="0"/>
            <w:tcW w:w="3397" w:type="dxa"/>
          </w:tcPr>
          <w:p w14:paraId="013D2BC7" w14:textId="38EEFE24" w:rsidR="006B0492" w:rsidRPr="000365B5" w:rsidRDefault="006B0492" w:rsidP="006B0492">
            <w:pPr>
              <w:spacing w:before="0" w:after="0"/>
              <w:rPr>
                <w:b w:val="0"/>
                <w:bCs w:val="0"/>
                <w:color w:val="002060"/>
              </w:rPr>
            </w:pPr>
            <w:r w:rsidRPr="000365B5">
              <w:rPr>
                <w:b w:val="0"/>
                <w:bCs w:val="0"/>
                <w:color w:val="002060"/>
              </w:rPr>
              <w:t>Microbiology and Clinical Microbiology/Immunology</w:t>
            </w:r>
          </w:p>
        </w:tc>
        <w:tc>
          <w:tcPr>
            <w:tcW w:w="5665" w:type="dxa"/>
          </w:tcPr>
          <w:p w14:paraId="22C53554" w14:textId="43988AB0" w:rsidR="006B0492" w:rsidRPr="000365B5" w:rsidRDefault="006B0492" w:rsidP="006B0492">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Prof. Çağatay Acuner, Prof. Pınar Yurdakul Mesutoğlu</w:t>
            </w:r>
          </w:p>
        </w:tc>
      </w:tr>
    </w:tbl>
    <w:p w14:paraId="15C1FD18" w14:textId="77777777" w:rsidR="00FB555E" w:rsidRPr="000365B5" w:rsidRDefault="00FB555E" w:rsidP="00FB555E">
      <w:pPr>
        <w:pStyle w:val="Balk2"/>
        <w:spacing w:after="240"/>
        <w:jc w:val="center"/>
      </w:pPr>
    </w:p>
    <w:p w14:paraId="4E174142" w14:textId="77777777" w:rsidR="00FB555E" w:rsidRPr="000365B5" w:rsidRDefault="00FB555E" w:rsidP="00FB555E"/>
    <w:p w14:paraId="6D2F5C03" w14:textId="77777777" w:rsidR="00FB555E" w:rsidRPr="000365B5" w:rsidRDefault="00FB555E" w:rsidP="00FB555E"/>
    <w:p w14:paraId="4CE9D387" w14:textId="77777777" w:rsidR="00FB555E" w:rsidRPr="000365B5" w:rsidRDefault="00FB555E" w:rsidP="00FB555E"/>
    <w:p w14:paraId="4164C639" w14:textId="77777777" w:rsidR="00FB555E" w:rsidRPr="000365B5" w:rsidRDefault="00FB555E" w:rsidP="00FB555E"/>
    <w:p w14:paraId="52154CED" w14:textId="77777777" w:rsidR="00FB555E" w:rsidRPr="000365B5" w:rsidRDefault="00FB555E" w:rsidP="00FB555E"/>
    <w:p w14:paraId="1635003C" w14:textId="77777777" w:rsidR="00FB555E" w:rsidRPr="000365B5" w:rsidRDefault="00FB555E" w:rsidP="00FB555E"/>
    <w:p w14:paraId="0A56B300" w14:textId="77777777" w:rsidR="00FB555E" w:rsidRPr="000365B5" w:rsidRDefault="00FB555E" w:rsidP="00FB555E"/>
    <w:p w14:paraId="2928F428" w14:textId="77777777" w:rsidR="00B033AE" w:rsidRPr="000365B5" w:rsidRDefault="00B033AE" w:rsidP="00FB555E"/>
    <w:p w14:paraId="5529E760" w14:textId="77777777" w:rsidR="00B033AE" w:rsidRPr="000365B5" w:rsidRDefault="00B033AE" w:rsidP="00FB555E"/>
    <w:p w14:paraId="2515ECC7" w14:textId="77777777" w:rsidR="00B033AE" w:rsidRPr="000365B5" w:rsidRDefault="00B033AE" w:rsidP="00FB555E"/>
    <w:p w14:paraId="2AC73480" w14:textId="77777777" w:rsidR="00B033AE" w:rsidRPr="000365B5" w:rsidRDefault="00B033AE" w:rsidP="00FB555E"/>
    <w:p w14:paraId="3B1DB921" w14:textId="77777777" w:rsidR="00FB555E" w:rsidRPr="000365B5" w:rsidRDefault="00FB555E" w:rsidP="00FB555E"/>
    <w:p w14:paraId="2A584837" w14:textId="4CAC813A" w:rsidR="00836377" w:rsidRPr="000365B5" w:rsidRDefault="00836377" w:rsidP="00AE3F2C">
      <w:pPr>
        <w:pStyle w:val="Balk2"/>
        <w:spacing w:after="240"/>
        <w:jc w:val="center"/>
      </w:pPr>
      <w:bookmarkStart w:id="115" w:name="_Toc179189803"/>
      <w:r w:rsidRPr="000365B5">
        <w:lastRenderedPageBreak/>
        <w:t>EVALUATION MATRIX</w:t>
      </w:r>
      <w:bookmarkEnd w:id="115"/>
    </w:p>
    <w:p w14:paraId="17D73735" w14:textId="77777777" w:rsidR="00836377" w:rsidRPr="000365B5" w:rsidRDefault="00836377" w:rsidP="00836377">
      <w:r w:rsidRPr="000365B5">
        <w:t>The number of multiple-choice questions to be asked in the written exams is given in the table below.</w:t>
      </w:r>
    </w:p>
    <w:tbl>
      <w:tblPr>
        <w:tblpPr w:leftFromText="141" w:rightFromText="141" w:vertAnchor="text" w:tblpY="1"/>
        <w:tblOverlap w:val="never"/>
        <w:tblW w:w="0" w:type="auto"/>
        <w:tblBorders>
          <w:top w:val="single" w:sz="4" w:space="0" w:color="0670AB" w:themeColor="accent1"/>
          <w:left w:val="single" w:sz="4" w:space="0" w:color="0670AB" w:themeColor="accent1"/>
          <w:bottom w:val="single" w:sz="4" w:space="0" w:color="0670AB" w:themeColor="accent1"/>
          <w:right w:val="single" w:sz="4" w:space="0" w:color="0670AB" w:themeColor="accent1"/>
          <w:insideH w:val="single" w:sz="4" w:space="0" w:color="0670AB" w:themeColor="accent1"/>
          <w:insideV w:val="single" w:sz="4" w:space="0" w:color="0670AB" w:themeColor="accent1"/>
        </w:tblBorders>
        <w:tblLayout w:type="fixed"/>
        <w:tblCellMar>
          <w:left w:w="0" w:type="dxa"/>
          <w:right w:w="0" w:type="dxa"/>
        </w:tblCellMar>
        <w:tblLook w:val="04A0" w:firstRow="1" w:lastRow="0" w:firstColumn="1" w:lastColumn="0" w:noHBand="0" w:noVBand="1"/>
      </w:tblPr>
      <w:tblGrid>
        <w:gridCol w:w="6799"/>
        <w:gridCol w:w="1701"/>
        <w:gridCol w:w="6"/>
        <w:gridCol w:w="589"/>
        <w:gridCol w:w="6"/>
        <w:gridCol w:w="589"/>
        <w:gridCol w:w="6"/>
        <w:gridCol w:w="589"/>
        <w:gridCol w:w="7"/>
      </w:tblGrid>
      <w:tr w:rsidR="00702218" w:rsidRPr="000365B5" w14:paraId="386179F0" w14:textId="77777777" w:rsidTr="00BA4347">
        <w:tc>
          <w:tcPr>
            <w:tcW w:w="6799" w:type="dxa"/>
            <w:vMerge w:val="restart"/>
            <w:shd w:val="clear" w:color="auto" w:fill="0670AB"/>
            <w:tcMar>
              <w:top w:w="0" w:type="dxa"/>
              <w:left w:w="108" w:type="dxa"/>
              <w:bottom w:w="0" w:type="dxa"/>
              <w:right w:w="108" w:type="dxa"/>
            </w:tcMar>
            <w:vAlign w:val="center"/>
            <w:hideMark/>
          </w:tcPr>
          <w:p w14:paraId="69BF1E71" w14:textId="1B079559" w:rsidR="00702218" w:rsidRPr="00702218" w:rsidRDefault="00702218" w:rsidP="00702218">
            <w:pPr>
              <w:pStyle w:val="xxmsonormal"/>
              <w:rPr>
                <w:color w:val="FFFFFF" w:themeColor="background1"/>
                <w:sz w:val="20"/>
                <w:szCs w:val="20"/>
              </w:rPr>
            </w:pPr>
            <w:r>
              <w:rPr>
                <w:b/>
                <w:bCs/>
                <w:color w:val="FFFFFF" w:themeColor="background1"/>
              </w:rPr>
              <w:t xml:space="preserve">Committee </w:t>
            </w:r>
            <w:r w:rsidRPr="000365B5">
              <w:rPr>
                <w:b/>
                <w:bCs/>
                <w:color w:val="FFFFFF" w:themeColor="background1"/>
              </w:rPr>
              <w:t>Learning Outcome</w:t>
            </w:r>
            <w:r>
              <w:rPr>
                <w:b/>
                <w:bCs/>
                <w:color w:val="FFFFFF" w:themeColor="background1"/>
              </w:rPr>
              <w:t>s</w:t>
            </w:r>
          </w:p>
        </w:tc>
        <w:tc>
          <w:tcPr>
            <w:tcW w:w="1701" w:type="dxa"/>
            <w:vMerge w:val="restart"/>
            <w:shd w:val="clear" w:color="auto" w:fill="0670AB"/>
            <w:vAlign w:val="center"/>
          </w:tcPr>
          <w:p w14:paraId="63FFCD02" w14:textId="4EC3AF2C" w:rsidR="00702218" w:rsidRPr="00702218" w:rsidRDefault="00702218" w:rsidP="00702218">
            <w:pPr>
              <w:pStyle w:val="xxmsonormal"/>
              <w:rPr>
                <w:b/>
                <w:bCs/>
                <w:color w:val="FFFFFF" w:themeColor="background1"/>
                <w:sz w:val="20"/>
                <w:szCs w:val="20"/>
              </w:rPr>
            </w:pPr>
            <w:r w:rsidRPr="000365B5">
              <w:rPr>
                <w:b/>
                <w:bCs/>
                <w:color w:val="FFFFFF" w:themeColor="background1"/>
              </w:rPr>
              <w:t>Department</w:t>
            </w:r>
          </w:p>
        </w:tc>
        <w:tc>
          <w:tcPr>
            <w:tcW w:w="1792" w:type="dxa"/>
            <w:gridSpan w:val="7"/>
            <w:shd w:val="clear" w:color="auto" w:fill="0670AB"/>
            <w:tcMar>
              <w:top w:w="0" w:type="dxa"/>
              <w:left w:w="108" w:type="dxa"/>
              <w:bottom w:w="0" w:type="dxa"/>
              <w:right w:w="108" w:type="dxa"/>
            </w:tcMar>
            <w:hideMark/>
          </w:tcPr>
          <w:p w14:paraId="6768BE82" w14:textId="0BD8856F" w:rsidR="00702218" w:rsidRPr="000365B5" w:rsidRDefault="00702218" w:rsidP="00702218">
            <w:pPr>
              <w:pStyle w:val="xxmsonormal"/>
              <w:jc w:val="center"/>
              <w:rPr>
                <w:color w:val="FFFFFF" w:themeColor="background1"/>
                <w:sz w:val="20"/>
                <w:szCs w:val="20"/>
              </w:rPr>
            </w:pPr>
            <w:r w:rsidRPr="000365B5">
              <w:rPr>
                <w:b/>
                <w:bCs/>
                <w:color w:val="FFFFFF" w:themeColor="background1"/>
                <w:sz w:val="20"/>
                <w:szCs w:val="20"/>
              </w:rPr>
              <w:t xml:space="preserve">MCE </w:t>
            </w:r>
          </w:p>
        </w:tc>
      </w:tr>
      <w:tr w:rsidR="00FB555E" w:rsidRPr="000365B5" w14:paraId="388CFC8B" w14:textId="77777777" w:rsidTr="00BA4347">
        <w:trPr>
          <w:gridAfter w:val="1"/>
          <w:wAfter w:w="7" w:type="dxa"/>
        </w:trPr>
        <w:tc>
          <w:tcPr>
            <w:tcW w:w="6799" w:type="dxa"/>
            <w:vMerge/>
            <w:shd w:val="clear" w:color="auto" w:fill="0670AB"/>
            <w:vAlign w:val="center"/>
            <w:hideMark/>
          </w:tcPr>
          <w:p w14:paraId="0E8FB792" w14:textId="77777777" w:rsidR="00FB555E" w:rsidRPr="000365B5" w:rsidRDefault="00FB555E" w:rsidP="00AE3F2C">
            <w:pPr>
              <w:rPr>
                <w:color w:val="FFFFFF" w:themeColor="background1"/>
                <w:sz w:val="20"/>
                <w:szCs w:val="20"/>
              </w:rPr>
            </w:pPr>
          </w:p>
        </w:tc>
        <w:tc>
          <w:tcPr>
            <w:tcW w:w="1701" w:type="dxa"/>
            <w:vMerge/>
            <w:shd w:val="clear" w:color="auto" w:fill="0070C0"/>
          </w:tcPr>
          <w:p w14:paraId="3A82052D" w14:textId="77777777" w:rsidR="00FB555E" w:rsidRPr="000365B5" w:rsidRDefault="00FB555E" w:rsidP="00AE3F2C">
            <w:pPr>
              <w:pStyle w:val="xxmsonormal"/>
              <w:rPr>
                <w:b/>
                <w:bCs/>
                <w:color w:val="FFFFFF" w:themeColor="background1"/>
                <w:sz w:val="20"/>
                <w:szCs w:val="20"/>
              </w:rPr>
            </w:pPr>
          </w:p>
        </w:tc>
        <w:tc>
          <w:tcPr>
            <w:tcW w:w="595" w:type="dxa"/>
            <w:gridSpan w:val="2"/>
            <w:shd w:val="clear" w:color="auto" w:fill="00B0F0"/>
            <w:tcMar>
              <w:top w:w="0" w:type="dxa"/>
              <w:left w:w="108" w:type="dxa"/>
              <w:bottom w:w="0" w:type="dxa"/>
              <w:right w:w="108" w:type="dxa"/>
            </w:tcMar>
            <w:hideMark/>
          </w:tcPr>
          <w:p w14:paraId="290D5E79" w14:textId="3E95C83A" w:rsidR="00FB555E" w:rsidRPr="000365B5" w:rsidRDefault="001626CF" w:rsidP="00AE3F2C">
            <w:pPr>
              <w:pStyle w:val="xxmsonormal"/>
              <w:rPr>
                <w:color w:val="FFFFFF" w:themeColor="background1"/>
                <w:sz w:val="20"/>
                <w:szCs w:val="20"/>
              </w:rPr>
            </w:pPr>
            <w:r w:rsidRPr="000365B5">
              <w:rPr>
                <w:b/>
                <w:bCs/>
                <w:color w:val="FFFFFF" w:themeColor="background1"/>
                <w:sz w:val="20"/>
                <w:szCs w:val="20"/>
              </w:rPr>
              <w:t>CE</w:t>
            </w:r>
            <w:r w:rsidR="00FB555E" w:rsidRPr="000365B5">
              <w:rPr>
                <w:b/>
                <w:bCs/>
                <w:color w:val="FFFFFF" w:themeColor="background1"/>
                <w:sz w:val="20"/>
                <w:szCs w:val="20"/>
              </w:rPr>
              <w:t xml:space="preserve"> </w:t>
            </w:r>
          </w:p>
        </w:tc>
        <w:tc>
          <w:tcPr>
            <w:tcW w:w="595" w:type="dxa"/>
            <w:gridSpan w:val="2"/>
            <w:shd w:val="clear" w:color="auto" w:fill="00B0F0"/>
            <w:tcMar>
              <w:top w:w="0" w:type="dxa"/>
              <w:left w:w="108" w:type="dxa"/>
              <w:bottom w:w="0" w:type="dxa"/>
              <w:right w:w="108" w:type="dxa"/>
            </w:tcMar>
            <w:hideMark/>
          </w:tcPr>
          <w:p w14:paraId="00EE1A9B" w14:textId="0E48566A" w:rsidR="00FB555E" w:rsidRPr="000365B5" w:rsidRDefault="0091431F" w:rsidP="00AE3F2C">
            <w:pPr>
              <w:pStyle w:val="xxmsonormal"/>
              <w:rPr>
                <w:color w:val="FFFFFF" w:themeColor="background1"/>
                <w:sz w:val="20"/>
                <w:szCs w:val="20"/>
              </w:rPr>
            </w:pPr>
            <w:r w:rsidRPr="000365B5">
              <w:rPr>
                <w:b/>
                <w:bCs/>
                <w:color w:val="FFFFFF" w:themeColor="background1"/>
                <w:sz w:val="20"/>
                <w:szCs w:val="20"/>
              </w:rPr>
              <w:t>S</w:t>
            </w:r>
            <w:r w:rsidR="00747274" w:rsidRPr="000365B5">
              <w:rPr>
                <w:b/>
                <w:bCs/>
                <w:color w:val="FFFFFF" w:themeColor="background1"/>
                <w:sz w:val="20"/>
                <w:szCs w:val="20"/>
              </w:rPr>
              <w:t>F</w:t>
            </w:r>
            <w:r w:rsidR="001626CF" w:rsidRPr="000365B5">
              <w:rPr>
                <w:b/>
                <w:bCs/>
                <w:color w:val="FFFFFF" w:themeColor="background1"/>
                <w:sz w:val="20"/>
                <w:szCs w:val="20"/>
              </w:rPr>
              <w:t>E</w:t>
            </w:r>
          </w:p>
        </w:tc>
        <w:tc>
          <w:tcPr>
            <w:tcW w:w="595" w:type="dxa"/>
            <w:gridSpan w:val="2"/>
            <w:shd w:val="clear" w:color="auto" w:fill="00B0F0"/>
            <w:tcMar>
              <w:top w:w="0" w:type="dxa"/>
              <w:left w:w="108" w:type="dxa"/>
              <w:bottom w:w="0" w:type="dxa"/>
              <w:right w:w="108" w:type="dxa"/>
            </w:tcMar>
            <w:hideMark/>
          </w:tcPr>
          <w:p w14:paraId="497F6D32" w14:textId="0669EE56" w:rsidR="00FB555E" w:rsidRPr="000365B5" w:rsidRDefault="00747274" w:rsidP="00AE3F2C">
            <w:pPr>
              <w:pStyle w:val="xxmsonormal"/>
              <w:rPr>
                <w:color w:val="FFFFFF" w:themeColor="background1"/>
                <w:sz w:val="20"/>
                <w:szCs w:val="20"/>
              </w:rPr>
            </w:pPr>
            <w:r w:rsidRPr="000365B5">
              <w:rPr>
                <w:b/>
                <w:bCs/>
                <w:color w:val="FFFFFF" w:themeColor="background1"/>
                <w:sz w:val="20"/>
                <w:szCs w:val="20"/>
              </w:rPr>
              <w:t>RS</w:t>
            </w:r>
            <w:r w:rsidR="001626CF" w:rsidRPr="000365B5">
              <w:rPr>
                <w:b/>
                <w:bCs/>
                <w:color w:val="FFFFFF" w:themeColor="background1"/>
                <w:sz w:val="20"/>
                <w:szCs w:val="20"/>
              </w:rPr>
              <w:t>E</w:t>
            </w:r>
          </w:p>
        </w:tc>
      </w:tr>
      <w:tr w:rsidR="001626CF" w:rsidRPr="000365B5" w14:paraId="74CC5FB4" w14:textId="77777777" w:rsidTr="005A2372">
        <w:trPr>
          <w:gridAfter w:val="1"/>
          <w:wAfter w:w="7" w:type="dxa"/>
        </w:trPr>
        <w:tc>
          <w:tcPr>
            <w:tcW w:w="6799" w:type="dxa"/>
            <w:shd w:val="clear" w:color="auto" w:fill="BEE6FC"/>
            <w:tcMar>
              <w:top w:w="0" w:type="dxa"/>
              <w:left w:w="108" w:type="dxa"/>
              <w:bottom w:w="0" w:type="dxa"/>
              <w:right w:w="108" w:type="dxa"/>
            </w:tcMar>
          </w:tcPr>
          <w:p w14:paraId="13C13C96" w14:textId="384503EF" w:rsidR="001626CF" w:rsidRPr="000365B5" w:rsidRDefault="001626CF" w:rsidP="001626CF">
            <w:pPr>
              <w:pStyle w:val="xxmsonormal"/>
              <w:rPr>
                <w:rFonts w:asciiTheme="minorHAnsi" w:hAnsiTheme="minorHAnsi" w:cstheme="minorHAnsi"/>
                <w:color w:val="002060"/>
                <w:sz w:val="20"/>
                <w:szCs w:val="20"/>
              </w:rPr>
            </w:pPr>
            <w:r w:rsidRPr="000365B5">
              <w:rPr>
                <w:color w:val="002060"/>
                <w:sz w:val="20"/>
                <w:szCs w:val="20"/>
              </w:rPr>
              <w:t>Classify viral and fungal infection agents, define their general characteristics and important species</w:t>
            </w:r>
          </w:p>
        </w:tc>
        <w:tc>
          <w:tcPr>
            <w:tcW w:w="1701" w:type="dxa"/>
            <w:shd w:val="clear" w:color="auto" w:fill="BEE6FC"/>
            <w:vAlign w:val="center"/>
          </w:tcPr>
          <w:p w14:paraId="773E0308" w14:textId="6993B2A6"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Microbiology and Clinical Microbiology</w:t>
            </w:r>
          </w:p>
        </w:tc>
        <w:tc>
          <w:tcPr>
            <w:tcW w:w="595" w:type="dxa"/>
            <w:gridSpan w:val="2"/>
            <w:shd w:val="clear" w:color="auto" w:fill="C7EAFD"/>
            <w:tcMar>
              <w:top w:w="0" w:type="dxa"/>
              <w:left w:w="108" w:type="dxa"/>
              <w:bottom w:w="0" w:type="dxa"/>
              <w:right w:w="108" w:type="dxa"/>
            </w:tcMar>
            <w:vAlign w:val="center"/>
          </w:tcPr>
          <w:p w14:paraId="2107411F"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10</w:t>
            </w:r>
          </w:p>
        </w:tc>
        <w:tc>
          <w:tcPr>
            <w:tcW w:w="595" w:type="dxa"/>
            <w:gridSpan w:val="2"/>
            <w:shd w:val="clear" w:color="auto" w:fill="C7EAFD"/>
            <w:tcMar>
              <w:top w:w="0" w:type="dxa"/>
              <w:left w:w="108" w:type="dxa"/>
              <w:bottom w:w="0" w:type="dxa"/>
              <w:right w:w="108" w:type="dxa"/>
            </w:tcMar>
            <w:vAlign w:val="center"/>
          </w:tcPr>
          <w:p w14:paraId="2E59F570"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6</w:t>
            </w:r>
          </w:p>
        </w:tc>
        <w:tc>
          <w:tcPr>
            <w:tcW w:w="595" w:type="dxa"/>
            <w:gridSpan w:val="2"/>
            <w:vMerge w:val="restart"/>
            <w:shd w:val="clear" w:color="auto" w:fill="auto"/>
            <w:tcMar>
              <w:top w:w="0" w:type="dxa"/>
              <w:left w:w="108" w:type="dxa"/>
              <w:bottom w:w="0" w:type="dxa"/>
              <w:right w:w="108" w:type="dxa"/>
            </w:tcMar>
            <w:vAlign w:val="center"/>
          </w:tcPr>
          <w:p w14:paraId="4C29A5D9"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20</w:t>
            </w:r>
          </w:p>
        </w:tc>
      </w:tr>
      <w:tr w:rsidR="001626CF" w:rsidRPr="000365B5" w14:paraId="6C373118" w14:textId="77777777" w:rsidTr="00AE3F2C">
        <w:trPr>
          <w:gridAfter w:val="1"/>
          <w:wAfter w:w="7" w:type="dxa"/>
        </w:trPr>
        <w:tc>
          <w:tcPr>
            <w:tcW w:w="6799" w:type="dxa"/>
            <w:tcMar>
              <w:top w:w="0" w:type="dxa"/>
              <w:left w:w="108" w:type="dxa"/>
              <w:bottom w:w="0" w:type="dxa"/>
              <w:right w:w="108" w:type="dxa"/>
            </w:tcMar>
          </w:tcPr>
          <w:p w14:paraId="5F806F7B" w14:textId="1176BF74" w:rsidR="001626CF" w:rsidRPr="000365B5" w:rsidRDefault="001626CF" w:rsidP="001626CF">
            <w:pPr>
              <w:pStyle w:val="xxmsonormal"/>
              <w:rPr>
                <w:rFonts w:asciiTheme="minorHAnsi" w:hAnsiTheme="minorHAnsi" w:cstheme="minorHAnsi"/>
                <w:color w:val="002060"/>
                <w:sz w:val="20"/>
                <w:szCs w:val="20"/>
              </w:rPr>
            </w:pPr>
            <w:r w:rsidRPr="000365B5">
              <w:rPr>
                <w:color w:val="002060"/>
                <w:sz w:val="20"/>
                <w:szCs w:val="20"/>
              </w:rPr>
              <w:t>Can list the viral and fungal pathogenesis mechanisms</w:t>
            </w:r>
          </w:p>
        </w:tc>
        <w:tc>
          <w:tcPr>
            <w:tcW w:w="1701" w:type="dxa"/>
            <w:vAlign w:val="center"/>
          </w:tcPr>
          <w:p w14:paraId="5D419B85" w14:textId="5239BFEC"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Microbiology and Clinical Microbiology</w:t>
            </w:r>
          </w:p>
        </w:tc>
        <w:tc>
          <w:tcPr>
            <w:tcW w:w="595" w:type="dxa"/>
            <w:gridSpan w:val="2"/>
            <w:shd w:val="clear" w:color="auto" w:fill="auto"/>
            <w:tcMar>
              <w:top w:w="0" w:type="dxa"/>
              <w:left w:w="108" w:type="dxa"/>
              <w:bottom w:w="0" w:type="dxa"/>
              <w:right w:w="108" w:type="dxa"/>
            </w:tcMar>
            <w:vAlign w:val="center"/>
          </w:tcPr>
          <w:p w14:paraId="38F8355A"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5</w:t>
            </w:r>
          </w:p>
        </w:tc>
        <w:tc>
          <w:tcPr>
            <w:tcW w:w="595" w:type="dxa"/>
            <w:gridSpan w:val="2"/>
            <w:shd w:val="clear" w:color="auto" w:fill="auto"/>
            <w:tcMar>
              <w:top w:w="0" w:type="dxa"/>
              <w:left w:w="108" w:type="dxa"/>
              <w:bottom w:w="0" w:type="dxa"/>
              <w:right w:w="108" w:type="dxa"/>
            </w:tcMar>
            <w:vAlign w:val="center"/>
          </w:tcPr>
          <w:p w14:paraId="25239716"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2</w:t>
            </w:r>
          </w:p>
        </w:tc>
        <w:tc>
          <w:tcPr>
            <w:tcW w:w="595" w:type="dxa"/>
            <w:gridSpan w:val="2"/>
            <w:vMerge/>
            <w:shd w:val="clear" w:color="auto" w:fill="auto"/>
            <w:tcMar>
              <w:top w:w="0" w:type="dxa"/>
              <w:left w:w="108" w:type="dxa"/>
              <w:bottom w:w="0" w:type="dxa"/>
              <w:right w:w="108" w:type="dxa"/>
            </w:tcMar>
          </w:tcPr>
          <w:p w14:paraId="6167F537" w14:textId="77777777" w:rsidR="001626CF" w:rsidRPr="000365B5" w:rsidRDefault="001626CF" w:rsidP="001626CF">
            <w:pPr>
              <w:pStyle w:val="xxmsonormal"/>
              <w:jc w:val="center"/>
              <w:rPr>
                <w:rFonts w:asciiTheme="minorHAnsi" w:hAnsiTheme="minorHAnsi" w:cstheme="minorHAnsi"/>
                <w:color w:val="002060"/>
                <w:sz w:val="20"/>
                <w:szCs w:val="20"/>
              </w:rPr>
            </w:pPr>
          </w:p>
        </w:tc>
      </w:tr>
      <w:tr w:rsidR="001626CF" w:rsidRPr="000365B5" w14:paraId="04BF26AC" w14:textId="77777777" w:rsidTr="005A2372">
        <w:trPr>
          <w:gridAfter w:val="1"/>
          <w:wAfter w:w="7" w:type="dxa"/>
          <w:trHeight w:val="340"/>
        </w:trPr>
        <w:tc>
          <w:tcPr>
            <w:tcW w:w="6799" w:type="dxa"/>
            <w:shd w:val="clear" w:color="auto" w:fill="BEE6FC"/>
            <w:tcMar>
              <w:top w:w="0" w:type="dxa"/>
              <w:left w:w="108" w:type="dxa"/>
              <w:bottom w:w="0" w:type="dxa"/>
              <w:right w:w="108" w:type="dxa"/>
            </w:tcMar>
          </w:tcPr>
          <w:p w14:paraId="1C635810" w14:textId="4F100FD4" w:rsidR="001626CF" w:rsidRPr="000365B5" w:rsidRDefault="001626CF" w:rsidP="001626CF">
            <w:pPr>
              <w:pStyle w:val="xxmsonormal"/>
              <w:rPr>
                <w:rFonts w:asciiTheme="minorHAnsi" w:hAnsiTheme="minorHAnsi" w:cstheme="minorHAnsi"/>
                <w:color w:val="002060"/>
                <w:sz w:val="20"/>
                <w:szCs w:val="20"/>
              </w:rPr>
            </w:pPr>
            <w:r w:rsidRPr="000365B5">
              <w:rPr>
                <w:color w:val="002060"/>
                <w:sz w:val="20"/>
                <w:szCs w:val="20"/>
              </w:rPr>
              <w:t>Explain virus and fungal infections, epidemiology and microbiological diagnosis</w:t>
            </w:r>
          </w:p>
        </w:tc>
        <w:tc>
          <w:tcPr>
            <w:tcW w:w="1701" w:type="dxa"/>
            <w:shd w:val="clear" w:color="auto" w:fill="BEE6FC"/>
            <w:vAlign w:val="center"/>
          </w:tcPr>
          <w:p w14:paraId="2A361855" w14:textId="574FFDE2"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Microbiology and Clinical Microbiology</w:t>
            </w:r>
          </w:p>
        </w:tc>
        <w:tc>
          <w:tcPr>
            <w:tcW w:w="595" w:type="dxa"/>
            <w:gridSpan w:val="2"/>
            <w:shd w:val="clear" w:color="auto" w:fill="C7EAFD"/>
            <w:tcMar>
              <w:top w:w="0" w:type="dxa"/>
              <w:left w:w="108" w:type="dxa"/>
              <w:bottom w:w="0" w:type="dxa"/>
              <w:right w:w="108" w:type="dxa"/>
            </w:tcMar>
            <w:vAlign w:val="center"/>
          </w:tcPr>
          <w:p w14:paraId="78504965"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11</w:t>
            </w:r>
          </w:p>
        </w:tc>
        <w:tc>
          <w:tcPr>
            <w:tcW w:w="595" w:type="dxa"/>
            <w:gridSpan w:val="2"/>
            <w:shd w:val="clear" w:color="auto" w:fill="C7EAFD"/>
            <w:tcMar>
              <w:top w:w="0" w:type="dxa"/>
              <w:left w:w="108" w:type="dxa"/>
              <w:bottom w:w="0" w:type="dxa"/>
              <w:right w:w="108" w:type="dxa"/>
            </w:tcMar>
            <w:vAlign w:val="center"/>
          </w:tcPr>
          <w:p w14:paraId="3B1CA3B3"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1</w:t>
            </w:r>
          </w:p>
        </w:tc>
        <w:tc>
          <w:tcPr>
            <w:tcW w:w="595" w:type="dxa"/>
            <w:gridSpan w:val="2"/>
            <w:vMerge/>
            <w:shd w:val="clear" w:color="auto" w:fill="auto"/>
            <w:tcMar>
              <w:top w:w="0" w:type="dxa"/>
              <w:left w:w="108" w:type="dxa"/>
              <w:bottom w:w="0" w:type="dxa"/>
              <w:right w:w="108" w:type="dxa"/>
            </w:tcMar>
          </w:tcPr>
          <w:p w14:paraId="54C0D52E" w14:textId="77777777" w:rsidR="001626CF" w:rsidRPr="000365B5" w:rsidRDefault="001626CF" w:rsidP="001626CF">
            <w:pPr>
              <w:pStyle w:val="xxmsonormal"/>
              <w:jc w:val="center"/>
              <w:rPr>
                <w:rFonts w:asciiTheme="minorHAnsi" w:hAnsiTheme="minorHAnsi" w:cstheme="minorHAnsi"/>
                <w:color w:val="002060"/>
                <w:sz w:val="20"/>
                <w:szCs w:val="20"/>
              </w:rPr>
            </w:pPr>
          </w:p>
        </w:tc>
      </w:tr>
      <w:tr w:rsidR="001626CF" w:rsidRPr="000365B5" w14:paraId="5913FBB0" w14:textId="77777777" w:rsidTr="00AE3F2C">
        <w:trPr>
          <w:gridAfter w:val="1"/>
          <w:wAfter w:w="7" w:type="dxa"/>
          <w:trHeight w:val="543"/>
        </w:trPr>
        <w:tc>
          <w:tcPr>
            <w:tcW w:w="6799" w:type="dxa"/>
            <w:tcMar>
              <w:top w:w="0" w:type="dxa"/>
              <w:left w:w="108" w:type="dxa"/>
              <w:bottom w:w="0" w:type="dxa"/>
              <w:right w:w="108" w:type="dxa"/>
            </w:tcMar>
          </w:tcPr>
          <w:p w14:paraId="343B499C" w14:textId="395D920B" w:rsidR="001626CF" w:rsidRPr="000365B5" w:rsidRDefault="001626CF" w:rsidP="001626CF">
            <w:pPr>
              <w:pStyle w:val="xxmsonormal"/>
              <w:rPr>
                <w:rFonts w:asciiTheme="minorHAnsi" w:hAnsiTheme="minorHAnsi" w:cstheme="minorHAnsi"/>
                <w:color w:val="002060"/>
                <w:sz w:val="20"/>
                <w:szCs w:val="20"/>
              </w:rPr>
            </w:pPr>
            <w:r w:rsidRPr="000365B5">
              <w:rPr>
                <w:color w:val="002060"/>
                <w:sz w:val="20"/>
                <w:szCs w:val="20"/>
              </w:rPr>
              <w:t>Describe the structure and components of the immune system and explain the immune response mechanisms</w:t>
            </w:r>
          </w:p>
        </w:tc>
        <w:tc>
          <w:tcPr>
            <w:tcW w:w="1701" w:type="dxa"/>
            <w:vAlign w:val="center"/>
          </w:tcPr>
          <w:p w14:paraId="6183B731" w14:textId="49180D2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Microbiology and Clinical Microbiology</w:t>
            </w:r>
          </w:p>
        </w:tc>
        <w:tc>
          <w:tcPr>
            <w:tcW w:w="595" w:type="dxa"/>
            <w:gridSpan w:val="2"/>
            <w:shd w:val="clear" w:color="auto" w:fill="auto"/>
            <w:tcMar>
              <w:top w:w="0" w:type="dxa"/>
              <w:left w:w="108" w:type="dxa"/>
              <w:bottom w:w="0" w:type="dxa"/>
              <w:right w:w="108" w:type="dxa"/>
            </w:tcMar>
            <w:vAlign w:val="center"/>
          </w:tcPr>
          <w:p w14:paraId="1517C49F"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12</w:t>
            </w:r>
          </w:p>
        </w:tc>
        <w:tc>
          <w:tcPr>
            <w:tcW w:w="595" w:type="dxa"/>
            <w:gridSpan w:val="2"/>
            <w:shd w:val="clear" w:color="auto" w:fill="auto"/>
            <w:tcMar>
              <w:top w:w="0" w:type="dxa"/>
              <w:left w:w="108" w:type="dxa"/>
              <w:bottom w:w="0" w:type="dxa"/>
              <w:right w:w="108" w:type="dxa"/>
            </w:tcMar>
            <w:vAlign w:val="center"/>
          </w:tcPr>
          <w:p w14:paraId="4BDEB7DE"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7</w:t>
            </w:r>
          </w:p>
        </w:tc>
        <w:tc>
          <w:tcPr>
            <w:tcW w:w="595" w:type="dxa"/>
            <w:gridSpan w:val="2"/>
            <w:vMerge/>
            <w:shd w:val="clear" w:color="auto" w:fill="auto"/>
            <w:tcMar>
              <w:top w:w="0" w:type="dxa"/>
              <w:left w:w="108" w:type="dxa"/>
              <w:bottom w:w="0" w:type="dxa"/>
              <w:right w:w="108" w:type="dxa"/>
            </w:tcMar>
          </w:tcPr>
          <w:p w14:paraId="3A408AA7" w14:textId="77777777" w:rsidR="001626CF" w:rsidRPr="000365B5" w:rsidRDefault="001626CF" w:rsidP="001626CF">
            <w:pPr>
              <w:pStyle w:val="xxmsonormal"/>
              <w:jc w:val="center"/>
              <w:rPr>
                <w:rFonts w:asciiTheme="minorHAnsi" w:hAnsiTheme="minorHAnsi" w:cstheme="minorHAnsi"/>
                <w:color w:val="002060"/>
                <w:sz w:val="20"/>
                <w:szCs w:val="20"/>
              </w:rPr>
            </w:pPr>
          </w:p>
        </w:tc>
      </w:tr>
      <w:tr w:rsidR="001626CF" w:rsidRPr="000365B5" w14:paraId="45FA98E3" w14:textId="77777777" w:rsidTr="005A2372">
        <w:trPr>
          <w:gridAfter w:val="1"/>
          <w:wAfter w:w="7" w:type="dxa"/>
        </w:trPr>
        <w:tc>
          <w:tcPr>
            <w:tcW w:w="6799" w:type="dxa"/>
            <w:shd w:val="clear" w:color="auto" w:fill="BEE6FC"/>
            <w:tcMar>
              <w:top w:w="0" w:type="dxa"/>
              <w:left w:w="108" w:type="dxa"/>
              <w:bottom w:w="0" w:type="dxa"/>
              <w:right w:w="108" w:type="dxa"/>
            </w:tcMar>
          </w:tcPr>
          <w:p w14:paraId="6EAB72AA" w14:textId="20A14A0A" w:rsidR="001626CF" w:rsidRPr="000365B5" w:rsidRDefault="001626CF" w:rsidP="001626CF">
            <w:pPr>
              <w:pStyle w:val="xxmsonormal"/>
              <w:rPr>
                <w:rFonts w:asciiTheme="minorHAnsi" w:hAnsiTheme="minorHAnsi" w:cstheme="minorHAnsi"/>
                <w:color w:val="002060"/>
                <w:sz w:val="20"/>
                <w:szCs w:val="20"/>
              </w:rPr>
            </w:pPr>
            <w:r w:rsidRPr="000365B5">
              <w:rPr>
                <w:color w:val="002060"/>
                <w:sz w:val="20"/>
                <w:szCs w:val="20"/>
              </w:rPr>
              <w:t>Make relation between the place of medical pathology and cytopathology in medical sciences, application areas, departments, pathology laboratory relate the importance of the technical procedures performed in routine-educational and research areas in the diagnosis, course and planning of the treatment of the disease</w:t>
            </w:r>
          </w:p>
        </w:tc>
        <w:tc>
          <w:tcPr>
            <w:tcW w:w="1701" w:type="dxa"/>
            <w:shd w:val="clear" w:color="auto" w:fill="BEE6FC"/>
            <w:vAlign w:val="center"/>
          </w:tcPr>
          <w:p w14:paraId="425ADAE5" w14:textId="1D691CB6"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Medical Pathology</w:t>
            </w:r>
          </w:p>
        </w:tc>
        <w:tc>
          <w:tcPr>
            <w:tcW w:w="595" w:type="dxa"/>
            <w:gridSpan w:val="2"/>
            <w:shd w:val="clear" w:color="auto" w:fill="C7EAFD"/>
            <w:tcMar>
              <w:top w:w="0" w:type="dxa"/>
              <w:left w:w="108" w:type="dxa"/>
              <w:bottom w:w="0" w:type="dxa"/>
              <w:right w:w="108" w:type="dxa"/>
            </w:tcMar>
            <w:vAlign w:val="center"/>
          </w:tcPr>
          <w:p w14:paraId="328C55B0"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1</w:t>
            </w:r>
          </w:p>
        </w:tc>
        <w:tc>
          <w:tcPr>
            <w:tcW w:w="595" w:type="dxa"/>
            <w:gridSpan w:val="2"/>
            <w:shd w:val="clear" w:color="auto" w:fill="C7EAFD"/>
            <w:tcMar>
              <w:top w:w="0" w:type="dxa"/>
              <w:left w:w="108" w:type="dxa"/>
              <w:bottom w:w="0" w:type="dxa"/>
              <w:right w:w="108" w:type="dxa"/>
            </w:tcMar>
            <w:vAlign w:val="center"/>
          </w:tcPr>
          <w:p w14:paraId="4CC01A40"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7</w:t>
            </w:r>
          </w:p>
        </w:tc>
        <w:tc>
          <w:tcPr>
            <w:tcW w:w="595" w:type="dxa"/>
            <w:gridSpan w:val="2"/>
            <w:vMerge/>
            <w:shd w:val="clear" w:color="auto" w:fill="auto"/>
            <w:tcMar>
              <w:top w:w="0" w:type="dxa"/>
              <w:left w:w="108" w:type="dxa"/>
              <w:bottom w:w="0" w:type="dxa"/>
              <w:right w:w="108" w:type="dxa"/>
            </w:tcMar>
          </w:tcPr>
          <w:p w14:paraId="00BBF6E0" w14:textId="77777777" w:rsidR="001626CF" w:rsidRPr="000365B5" w:rsidRDefault="001626CF" w:rsidP="001626CF">
            <w:pPr>
              <w:pStyle w:val="xxmsonormal"/>
              <w:jc w:val="center"/>
              <w:rPr>
                <w:rFonts w:asciiTheme="minorHAnsi" w:hAnsiTheme="minorHAnsi" w:cstheme="minorHAnsi"/>
                <w:color w:val="002060"/>
                <w:sz w:val="20"/>
                <w:szCs w:val="20"/>
              </w:rPr>
            </w:pPr>
          </w:p>
        </w:tc>
      </w:tr>
      <w:tr w:rsidR="001626CF" w:rsidRPr="000365B5" w14:paraId="7D38F272" w14:textId="77777777" w:rsidTr="00AE3F2C">
        <w:trPr>
          <w:gridAfter w:val="1"/>
          <w:wAfter w:w="7" w:type="dxa"/>
        </w:trPr>
        <w:tc>
          <w:tcPr>
            <w:tcW w:w="6799" w:type="dxa"/>
            <w:tcMar>
              <w:top w:w="0" w:type="dxa"/>
              <w:left w:w="108" w:type="dxa"/>
              <w:bottom w:w="0" w:type="dxa"/>
              <w:right w:w="108" w:type="dxa"/>
            </w:tcMar>
          </w:tcPr>
          <w:p w14:paraId="39C80812" w14:textId="7857A80F" w:rsidR="001626CF" w:rsidRPr="000365B5" w:rsidRDefault="001626CF" w:rsidP="001626CF">
            <w:pPr>
              <w:pStyle w:val="xxmsonormal"/>
              <w:rPr>
                <w:rFonts w:asciiTheme="minorHAnsi" w:hAnsiTheme="minorHAnsi" w:cstheme="minorHAnsi"/>
                <w:color w:val="002060"/>
                <w:sz w:val="20"/>
                <w:szCs w:val="20"/>
              </w:rPr>
            </w:pPr>
            <w:r w:rsidRPr="000365B5">
              <w:rPr>
                <w:color w:val="002060"/>
                <w:sz w:val="20"/>
                <w:szCs w:val="20"/>
              </w:rPr>
              <w:t>Explain macroscopic and microscopic developmental abnormalities, definitions of inflammatory and/or neoplasic-precancerous lesions and medical pathology terminology belonging to the science of disease</w:t>
            </w:r>
          </w:p>
        </w:tc>
        <w:tc>
          <w:tcPr>
            <w:tcW w:w="1701" w:type="dxa"/>
          </w:tcPr>
          <w:p w14:paraId="49EA640B" w14:textId="3BE9FEBF"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Medical Pathology</w:t>
            </w:r>
          </w:p>
        </w:tc>
        <w:tc>
          <w:tcPr>
            <w:tcW w:w="595" w:type="dxa"/>
            <w:gridSpan w:val="2"/>
            <w:shd w:val="clear" w:color="auto" w:fill="auto"/>
            <w:tcMar>
              <w:top w:w="0" w:type="dxa"/>
              <w:left w:w="108" w:type="dxa"/>
              <w:bottom w:w="0" w:type="dxa"/>
              <w:right w:w="108" w:type="dxa"/>
            </w:tcMar>
            <w:vAlign w:val="center"/>
          </w:tcPr>
          <w:p w14:paraId="400CDB1A"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2</w:t>
            </w:r>
          </w:p>
        </w:tc>
        <w:tc>
          <w:tcPr>
            <w:tcW w:w="595" w:type="dxa"/>
            <w:gridSpan w:val="2"/>
            <w:shd w:val="clear" w:color="auto" w:fill="auto"/>
            <w:tcMar>
              <w:top w:w="0" w:type="dxa"/>
              <w:left w:w="108" w:type="dxa"/>
              <w:bottom w:w="0" w:type="dxa"/>
              <w:right w:w="108" w:type="dxa"/>
            </w:tcMar>
            <w:vAlign w:val="center"/>
          </w:tcPr>
          <w:p w14:paraId="483E5DDF"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1</w:t>
            </w:r>
          </w:p>
        </w:tc>
        <w:tc>
          <w:tcPr>
            <w:tcW w:w="595" w:type="dxa"/>
            <w:gridSpan w:val="2"/>
            <w:vMerge/>
            <w:shd w:val="clear" w:color="auto" w:fill="auto"/>
            <w:tcMar>
              <w:top w:w="0" w:type="dxa"/>
              <w:left w:w="108" w:type="dxa"/>
              <w:bottom w:w="0" w:type="dxa"/>
              <w:right w:w="108" w:type="dxa"/>
            </w:tcMar>
            <w:hideMark/>
          </w:tcPr>
          <w:p w14:paraId="1BA3FD4B" w14:textId="77777777" w:rsidR="001626CF" w:rsidRPr="000365B5" w:rsidRDefault="001626CF" w:rsidP="001626CF">
            <w:pPr>
              <w:pStyle w:val="xxmsonormal"/>
              <w:jc w:val="center"/>
              <w:rPr>
                <w:rFonts w:asciiTheme="minorHAnsi" w:hAnsiTheme="minorHAnsi" w:cstheme="minorHAnsi"/>
                <w:color w:val="002060"/>
                <w:sz w:val="20"/>
                <w:szCs w:val="20"/>
              </w:rPr>
            </w:pPr>
          </w:p>
        </w:tc>
      </w:tr>
      <w:tr w:rsidR="001626CF" w:rsidRPr="000365B5" w14:paraId="49234E48" w14:textId="77777777" w:rsidTr="005A2372">
        <w:trPr>
          <w:gridAfter w:val="1"/>
          <w:wAfter w:w="7" w:type="dxa"/>
        </w:trPr>
        <w:tc>
          <w:tcPr>
            <w:tcW w:w="6799" w:type="dxa"/>
            <w:shd w:val="clear" w:color="auto" w:fill="BEE6FC"/>
            <w:tcMar>
              <w:top w:w="0" w:type="dxa"/>
              <w:left w:w="108" w:type="dxa"/>
              <w:bottom w:w="0" w:type="dxa"/>
              <w:right w:w="108" w:type="dxa"/>
            </w:tcMar>
          </w:tcPr>
          <w:p w14:paraId="0CB9F534" w14:textId="3C04C486" w:rsidR="001626CF" w:rsidRPr="000365B5" w:rsidRDefault="001626CF" w:rsidP="001626CF">
            <w:pPr>
              <w:pStyle w:val="xxmsonormal"/>
              <w:rPr>
                <w:rFonts w:asciiTheme="minorHAnsi" w:hAnsiTheme="minorHAnsi" w:cstheme="minorHAnsi"/>
                <w:color w:val="002060"/>
                <w:sz w:val="20"/>
                <w:szCs w:val="20"/>
              </w:rPr>
            </w:pPr>
            <w:r w:rsidRPr="000365B5">
              <w:rPr>
                <w:color w:val="002060"/>
                <w:sz w:val="20"/>
                <w:szCs w:val="20"/>
              </w:rPr>
              <w:t>Describe general features of cell damage; reversible and irreversible cell damage, necrosis and apoptosis, cellular adaptations and intracellular accumulations</w:t>
            </w:r>
          </w:p>
        </w:tc>
        <w:tc>
          <w:tcPr>
            <w:tcW w:w="1701" w:type="dxa"/>
            <w:shd w:val="clear" w:color="auto" w:fill="BEE6FC"/>
          </w:tcPr>
          <w:p w14:paraId="5500940C" w14:textId="6D3B72AC"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Medical Pathology</w:t>
            </w:r>
          </w:p>
        </w:tc>
        <w:tc>
          <w:tcPr>
            <w:tcW w:w="595" w:type="dxa"/>
            <w:gridSpan w:val="2"/>
            <w:shd w:val="clear" w:color="auto" w:fill="C7EAFD"/>
            <w:tcMar>
              <w:top w:w="0" w:type="dxa"/>
              <w:left w:w="108" w:type="dxa"/>
              <w:bottom w:w="0" w:type="dxa"/>
              <w:right w:w="108" w:type="dxa"/>
            </w:tcMar>
            <w:vAlign w:val="center"/>
          </w:tcPr>
          <w:p w14:paraId="123C6721"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2</w:t>
            </w:r>
          </w:p>
        </w:tc>
        <w:tc>
          <w:tcPr>
            <w:tcW w:w="595" w:type="dxa"/>
            <w:gridSpan w:val="2"/>
            <w:shd w:val="clear" w:color="auto" w:fill="C7EAFD"/>
            <w:tcMar>
              <w:top w:w="0" w:type="dxa"/>
              <w:left w:w="108" w:type="dxa"/>
              <w:bottom w:w="0" w:type="dxa"/>
              <w:right w:w="108" w:type="dxa"/>
            </w:tcMar>
            <w:vAlign w:val="center"/>
          </w:tcPr>
          <w:p w14:paraId="324D1D81"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1</w:t>
            </w:r>
          </w:p>
        </w:tc>
        <w:tc>
          <w:tcPr>
            <w:tcW w:w="595" w:type="dxa"/>
            <w:gridSpan w:val="2"/>
            <w:vMerge/>
            <w:shd w:val="clear" w:color="auto" w:fill="auto"/>
            <w:tcMar>
              <w:top w:w="0" w:type="dxa"/>
              <w:left w:w="108" w:type="dxa"/>
              <w:bottom w:w="0" w:type="dxa"/>
              <w:right w:w="108" w:type="dxa"/>
            </w:tcMar>
          </w:tcPr>
          <w:p w14:paraId="5371A066" w14:textId="77777777" w:rsidR="001626CF" w:rsidRPr="000365B5" w:rsidRDefault="001626CF" w:rsidP="001626CF">
            <w:pPr>
              <w:pStyle w:val="xxmsonormal"/>
              <w:jc w:val="center"/>
              <w:rPr>
                <w:rFonts w:asciiTheme="minorHAnsi" w:hAnsiTheme="minorHAnsi" w:cstheme="minorHAnsi"/>
                <w:color w:val="002060"/>
                <w:sz w:val="20"/>
                <w:szCs w:val="20"/>
              </w:rPr>
            </w:pPr>
          </w:p>
        </w:tc>
      </w:tr>
      <w:tr w:rsidR="001626CF" w:rsidRPr="000365B5" w14:paraId="47E9B816" w14:textId="77777777" w:rsidTr="00AE3F2C">
        <w:trPr>
          <w:gridAfter w:val="1"/>
          <w:wAfter w:w="7" w:type="dxa"/>
        </w:trPr>
        <w:tc>
          <w:tcPr>
            <w:tcW w:w="6799" w:type="dxa"/>
            <w:tcMar>
              <w:top w:w="0" w:type="dxa"/>
              <w:left w:w="108" w:type="dxa"/>
              <w:bottom w:w="0" w:type="dxa"/>
              <w:right w:w="108" w:type="dxa"/>
            </w:tcMar>
          </w:tcPr>
          <w:p w14:paraId="6A7F0934" w14:textId="37F74FD8" w:rsidR="001626CF" w:rsidRPr="000365B5" w:rsidRDefault="001626CF" w:rsidP="001626CF">
            <w:pPr>
              <w:pStyle w:val="xxmsonormal"/>
              <w:rPr>
                <w:rFonts w:asciiTheme="minorHAnsi" w:hAnsiTheme="minorHAnsi" w:cstheme="minorHAnsi"/>
                <w:color w:val="002060"/>
                <w:sz w:val="20"/>
                <w:szCs w:val="20"/>
              </w:rPr>
            </w:pPr>
            <w:r w:rsidRPr="000365B5">
              <w:rPr>
                <w:color w:val="002060"/>
                <w:sz w:val="20"/>
                <w:szCs w:val="20"/>
              </w:rPr>
              <w:t>Mechanisms, stages, morphological patterns of acute and chronic inflammation, mediators involved in inflammation, can explain inflammatory cells, subgroups of chronic inflammation and phagocytosis</w:t>
            </w:r>
          </w:p>
        </w:tc>
        <w:tc>
          <w:tcPr>
            <w:tcW w:w="1701" w:type="dxa"/>
          </w:tcPr>
          <w:p w14:paraId="2691030F" w14:textId="6CEAF38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Medical Pathology</w:t>
            </w:r>
          </w:p>
        </w:tc>
        <w:tc>
          <w:tcPr>
            <w:tcW w:w="595" w:type="dxa"/>
            <w:gridSpan w:val="2"/>
            <w:shd w:val="clear" w:color="auto" w:fill="auto"/>
            <w:tcMar>
              <w:top w:w="0" w:type="dxa"/>
              <w:left w:w="108" w:type="dxa"/>
              <w:bottom w:w="0" w:type="dxa"/>
              <w:right w:w="108" w:type="dxa"/>
            </w:tcMar>
            <w:vAlign w:val="center"/>
          </w:tcPr>
          <w:p w14:paraId="242F10E5"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2</w:t>
            </w:r>
          </w:p>
        </w:tc>
        <w:tc>
          <w:tcPr>
            <w:tcW w:w="595" w:type="dxa"/>
            <w:gridSpan w:val="2"/>
            <w:shd w:val="clear" w:color="auto" w:fill="auto"/>
            <w:tcMar>
              <w:top w:w="0" w:type="dxa"/>
              <w:left w:w="108" w:type="dxa"/>
              <w:bottom w:w="0" w:type="dxa"/>
              <w:right w:w="108" w:type="dxa"/>
            </w:tcMar>
            <w:vAlign w:val="center"/>
          </w:tcPr>
          <w:p w14:paraId="3CA7EEBE"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1</w:t>
            </w:r>
          </w:p>
        </w:tc>
        <w:tc>
          <w:tcPr>
            <w:tcW w:w="595" w:type="dxa"/>
            <w:gridSpan w:val="2"/>
            <w:vMerge/>
            <w:shd w:val="clear" w:color="auto" w:fill="auto"/>
            <w:tcMar>
              <w:top w:w="0" w:type="dxa"/>
              <w:left w:w="108" w:type="dxa"/>
              <w:bottom w:w="0" w:type="dxa"/>
              <w:right w:w="108" w:type="dxa"/>
            </w:tcMar>
          </w:tcPr>
          <w:p w14:paraId="117EC8CA" w14:textId="77777777" w:rsidR="001626CF" w:rsidRPr="000365B5" w:rsidRDefault="001626CF" w:rsidP="001626CF">
            <w:pPr>
              <w:pStyle w:val="xxmsonormal"/>
              <w:jc w:val="center"/>
              <w:rPr>
                <w:rFonts w:asciiTheme="minorHAnsi" w:hAnsiTheme="minorHAnsi" w:cstheme="minorHAnsi"/>
                <w:color w:val="002060"/>
                <w:sz w:val="20"/>
                <w:szCs w:val="20"/>
              </w:rPr>
            </w:pPr>
          </w:p>
        </w:tc>
      </w:tr>
      <w:tr w:rsidR="001626CF" w:rsidRPr="000365B5" w14:paraId="750F7DD0" w14:textId="77777777" w:rsidTr="005A2372">
        <w:trPr>
          <w:gridAfter w:val="1"/>
          <w:wAfter w:w="7" w:type="dxa"/>
        </w:trPr>
        <w:tc>
          <w:tcPr>
            <w:tcW w:w="6799" w:type="dxa"/>
            <w:shd w:val="clear" w:color="auto" w:fill="BEE6FC"/>
            <w:tcMar>
              <w:top w:w="0" w:type="dxa"/>
              <w:left w:w="108" w:type="dxa"/>
              <w:bottom w:w="0" w:type="dxa"/>
              <w:right w:w="108" w:type="dxa"/>
            </w:tcMar>
          </w:tcPr>
          <w:p w14:paraId="6C480180" w14:textId="7941E074" w:rsidR="001626CF" w:rsidRPr="000365B5" w:rsidRDefault="001626CF" w:rsidP="001626CF">
            <w:pPr>
              <w:pStyle w:val="xxmsonormal"/>
              <w:rPr>
                <w:rFonts w:asciiTheme="minorHAnsi" w:hAnsiTheme="minorHAnsi" w:cstheme="minorHAnsi"/>
                <w:color w:val="002060"/>
                <w:sz w:val="20"/>
                <w:szCs w:val="20"/>
              </w:rPr>
            </w:pPr>
            <w:r w:rsidRPr="000365B5">
              <w:rPr>
                <w:color w:val="002060"/>
                <w:sz w:val="20"/>
                <w:szCs w:val="20"/>
              </w:rPr>
              <w:t>Explain types of wound healing; extracellular matrix proteins; proliferative state of cells; stages of wound healing; primary secondary wound healing and influencing factors; scar development and wound healing in special tissues</w:t>
            </w:r>
          </w:p>
        </w:tc>
        <w:tc>
          <w:tcPr>
            <w:tcW w:w="1701" w:type="dxa"/>
            <w:shd w:val="clear" w:color="auto" w:fill="BEE6FC"/>
          </w:tcPr>
          <w:p w14:paraId="216E7FB7" w14:textId="2BC1DCF3"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Medical Pathology</w:t>
            </w:r>
          </w:p>
        </w:tc>
        <w:tc>
          <w:tcPr>
            <w:tcW w:w="595" w:type="dxa"/>
            <w:gridSpan w:val="2"/>
            <w:shd w:val="clear" w:color="auto" w:fill="C7EAFD"/>
            <w:tcMar>
              <w:top w:w="0" w:type="dxa"/>
              <w:left w:w="108" w:type="dxa"/>
              <w:bottom w:w="0" w:type="dxa"/>
              <w:right w:w="108" w:type="dxa"/>
            </w:tcMar>
            <w:vAlign w:val="center"/>
          </w:tcPr>
          <w:p w14:paraId="27265ED5"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2</w:t>
            </w:r>
          </w:p>
        </w:tc>
        <w:tc>
          <w:tcPr>
            <w:tcW w:w="595" w:type="dxa"/>
            <w:gridSpan w:val="2"/>
            <w:shd w:val="clear" w:color="auto" w:fill="C7EAFD"/>
            <w:tcMar>
              <w:top w:w="0" w:type="dxa"/>
              <w:left w:w="108" w:type="dxa"/>
              <w:bottom w:w="0" w:type="dxa"/>
              <w:right w:w="108" w:type="dxa"/>
            </w:tcMar>
            <w:vAlign w:val="center"/>
          </w:tcPr>
          <w:p w14:paraId="0610D292"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1</w:t>
            </w:r>
          </w:p>
        </w:tc>
        <w:tc>
          <w:tcPr>
            <w:tcW w:w="595" w:type="dxa"/>
            <w:gridSpan w:val="2"/>
            <w:vMerge/>
            <w:shd w:val="clear" w:color="auto" w:fill="auto"/>
            <w:tcMar>
              <w:top w:w="0" w:type="dxa"/>
              <w:left w:w="108" w:type="dxa"/>
              <w:bottom w:w="0" w:type="dxa"/>
              <w:right w:w="108" w:type="dxa"/>
            </w:tcMar>
          </w:tcPr>
          <w:p w14:paraId="4E6ADF90" w14:textId="77777777" w:rsidR="001626CF" w:rsidRPr="000365B5" w:rsidRDefault="001626CF" w:rsidP="001626CF">
            <w:pPr>
              <w:pStyle w:val="xxmsonormal"/>
              <w:jc w:val="center"/>
              <w:rPr>
                <w:rFonts w:asciiTheme="minorHAnsi" w:hAnsiTheme="minorHAnsi" w:cstheme="minorHAnsi"/>
                <w:color w:val="002060"/>
                <w:sz w:val="20"/>
                <w:szCs w:val="20"/>
              </w:rPr>
            </w:pPr>
          </w:p>
        </w:tc>
      </w:tr>
      <w:tr w:rsidR="001626CF" w:rsidRPr="000365B5" w14:paraId="4E27C6BB" w14:textId="77777777" w:rsidTr="00AE3F2C">
        <w:trPr>
          <w:gridAfter w:val="1"/>
          <w:wAfter w:w="7" w:type="dxa"/>
        </w:trPr>
        <w:tc>
          <w:tcPr>
            <w:tcW w:w="6799" w:type="dxa"/>
            <w:shd w:val="clear" w:color="auto" w:fill="FFFFFF" w:themeFill="background1"/>
            <w:tcMar>
              <w:top w:w="0" w:type="dxa"/>
              <w:left w:w="108" w:type="dxa"/>
              <w:bottom w:w="0" w:type="dxa"/>
              <w:right w:w="108" w:type="dxa"/>
            </w:tcMar>
          </w:tcPr>
          <w:p w14:paraId="6E5A80FB" w14:textId="705529DE" w:rsidR="001626CF" w:rsidRPr="000365B5" w:rsidRDefault="001626CF" w:rsidP="001626CF">
            <w:pPr>
              <w:pStyle w:val="xxmsonormal"/>
              <w:rPr>
                <w:rFonts w:asciiTheme="minorHAnsi" w:hAnsiTheme="minorHAnsi" w:cstheme="minorHAnsi"/>
                <w:color w:val="002060"/>
                <w:sz w:val="20"/>
                <w:szCs w:val="20"/>
              </w:rPr>
            </w:pPr>
            <w:r w:rsidRPr="000365B5">
              <w:rPr>
                <w:color w:val="002060"/>
                <w:sz w:val="20"/>
                <w:szCs w:val="20"/>
              </w:rPr>
              <w:t>Explain Edema and physiopathological classification; tissue morphology with hyperemia and congestion pathogenesis; the mechanism of bleeding, hemostasis and thrombosis; explain the sources of embolism</w:t>
            </w:r>
          </w:p>
        </w:tc>
        <w:tc>
          <w:tcPr>
            <w:tcW w:w="1701" w:type="dxa"/>
            <w:shd w:val="clear" w:color="auto" w:fill="FFFFFF" w:themeFill="background1"/>
          </w:tcPr>
          <w:p w14:paraId="21131718" w14:textId="66BA0E38"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Medical Pathology</w:t>
            </w:r>
          </w:p>
        </w:tc>
        <w:tc>
          <w:tcPr>
            <w:tcW w:w="595" w:type="dxa"/>
            <w:gridSpan w:val="2"/>
            <w:shd w:val="clear" w:color="auto" w:fill="auto"/>
            <w:tcMar>
              <w:top w:w="0" w:type="dxa"/>
              <w:left w:w="108" w:type="dxa"/>
              <w:bottom w:w="0" w:type="dxa"/>
              <w:right w:w="108" w:type="dxa"/>
            </w:tcMar>
            <w:vAlign w:val="center"/>
          </w:tcPr>
          <w:p w14:paraId="7469BB92"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2</w:t>
            </w:r>
          </w:p>
        </w:tc>
        <w:tc>
          <w:tcPr>
            <w:tcW w:w="595" w:type="dxa"/>
            <w:gridSpan w:val="2"/>
            <w:shd w:val="clear" w:color="auto" w:fill="auto"/>
            <w:tcMar>
              <w:top w:w="0" w:type="dxa"/>
              <w:left w:w="108" w:type="dxa"/>
              <w:bottom w:w="0" w:type="dxa"/>
              <w:right w:w="108" w:type="dxa"/>
            </w:tcMar>
            <w:vAlign w:val="center"/>
          </w:tcPr>
          <w:p w14:paraId="174DD7A9"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1</w:t>
            </w:r>
          </w:p>
        </w:tc>
        <w:tc>
          <w:tcPr>
            <w:tcW w:w="595" w:type="dxa"/>
            <w:gridSpan w:val="2"/>
            <w:vMerge/>
            <w:shd w:val="clear" w:color="auto" w:fill="auto"/>
            <w:tcMar>
              <w:top w:w="0" w:type="dxa"/>
              <w:left w:w="108" w:type="dxa"/>
              <w:bottom w:w="0" w:type="dxa"/>
              <w:right w:w="108" w:type="dxa"/>
            </w:tcMar>
          </w:tcPr>
          <w:p w14:paraId="20573F65" w14:textId="77777777" w:rsidR="001626CF" w:rsidRPr="000365B5" w:rsidRDefault="001626CF" w:rsidP="001626CF">
            <w:pPr>
              <w:pStyle w:val="xxmsonormal"/>
              <w:jc w:val="center"/>
              <w:rPr>
                <w:rFonts w:asciiTheme="minorHAnsi" w:hAnsiTheme="minorHAnsi" w:cstheme="minorHAnsi"/>
                <w:color w:val="002060"/>
                <w:sz w:val="20"/>
                <w:szCs w:val="20"/>
              </w:rPr>
            </w:pPr>
          </w:p>
        </w:tc>
      </w:tr>
      <w:tr w:rsidR="001626CF" w:rsidRPr="000365B5" w14:paraId="7F70534A" w14:textId="77777777" w:rsidTr="005A2372">
        <w:trPr>
          <w:gridAfter w:val="1"/>
          <w:wAfter w:w="7" w:type="dxa"/>
        </w:trPr>
        <w:tc>
          <w:tcPr>
            <w:tcW w:w="6799" w:type="dxa"/>
            <w:shd w:val="clear" w:color="auto" w:fill="BEE6FC"/>
            <w:tcMar>
              <w:top w:w="0" w:type="dxa"/>
              <w:left w:w="108" w:type="dxa"/>
              <w:bottom w:w="0" w:type="dxa"/>
              <w:right w:w="108" w:type="dxa"/>
            </w:tcMar>
          </w:tcPr>
          <w:p w14:paraId="66FFC0E2" w14:textId="7E764D22" w:rsidR="001626CF" w:rsidRPr="000365B5" w:rsidRDefault="001626CF" w:rsidP="001626CF">
            <w:pPr>
              <w:pStyle w:val="xxmsonormal"/>
              <w:rPr>
                <w:rFonts w:asciiTheme="minorHAnsi" w:hAnsiTheme="minorHAnsi" w:cstheme="minorHAnsi"/>
                <w:color w:val="002060"/>
                <w:sz w:val="20"/>
                <w:szCs w:val="20"/>
              </w:rPr>
            </w:pPr>
            <w:r w:rsidRPr="000365B5">
              <w:rPr>
                <w:color w:val="002060"/>
                <w:sz w:val="20"/>
                <w:szCs w:val="20"/>
              </w:rPr>
              <w:t>Explain the physical and biological effects of ionizing radiation, the sensitivity and resistance of biological tissues to ionizing radiation, and radiation protection methods by making the definition and classification of radiation</w:t>
            </w:r>
          </w:p>
        </w:tc>
        <w:tc>
          <w:tcPr>
            <w:tcW w:w="1701" w:type="dxa"/>
            <w:shd w:val="clear" w:color="auto" w:fill="BEE6FC"/>
            <w:vAlign w:val="center"/>
          </w:tcPr>
          <w:p w14:paraId="7C978CD8" w14:textId="1E9B1AF9"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Biophysics</w:t>
            </w:r>
          </w:p>
        </w:tc>
        <w:tc>
          <w:tcPr>
            <w:tcW w:w="595" w:type="dxa"/>
            <w:gridSpan w:val="2"/>
            <w:shd w:val="clear" w:color="auto" w:fill="C7EAFD"/>
            <w:tcMar>
              <w:top w:w="0" w:type="dxa"/>
              <w:left w:w="108" w:type="dxa"/>
              <w:bottom w:w="0" w:type="dxa"/>
              <w:right w:w="108" w:type="dxa"/>
            </w:tcMar>
            <w:vAlign w:val="center"/>
          </w:tcPr>
          <w:p w14:paraId="5D032624"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2</w:t>
            </w:r>
          </w:p>
        </w:tc>
        <w:tc>
          <w:tcPr>
            <w:tcW w:w="595" w:type="dxa"/>
            <w:gridSpan w:val="2"/>
            <w:shd w:val="clear" w:color="auto" w:fill="C7EAFD"/>
            <w:tcMar>
              <w:top w:w="0" w:type="dxa"/>
              <w:left w:w="108" w:type="dxa"/>
              <w:bottom w:w="0" w:type="dxa"/>
              <w:right w:w="108" w:type="dxa"/>
            </w:tcMar>
            <w:vAlign w:val="center"/>
          </w:tcPr>
          <w:p w14:paraId="5CDB0DAA"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1</w:t>
            </w:r>
          </w:p>
        </w:tc>
        <w:tc>
          <w:tcPr>
            <w:tcW w:w="595" w:type="dxa"/>
            <w:gridSpan w:val="2"/>
            <w:vMerge/>
            <w:shd w:val="clear" w:color="auto" w:fill="auto"/>
            <w:tcMar>
              <w:top w:w="0" w:type="dxa"/>
              <w:left w:w="108" w:type="dxa"/>
              <w:bottom w:w="0" w:type="dxa"/>
              <w:right w:w="108" w:type="dxa"/>
            </w:tcMar>
          </w:tcPr>
          <w:p w14:paraId="5AA823C0" w14:textId="77777777" w:rsidR="001626CF" w:rsidRPr="000365B5" w:rsidRDefault="001626CF" w:rsidP="001626CF">
            <w:pPr>
              <w:pStyle w:val="xxmsonormal"/>
              <w:jc w:val="center"/>
              <w:rPr>
                <w:rFonts w:asciiTheme="minorHAnsi" w:hAnsiTheme="minorHAnsi" w:cstheme="minorHAnsi"/>
                <w:color w:val="002060"/>
                <w:sz w:val="20"/>
                <w:szCs w:val="20"/>
              </w:rPr>
            </w:pPr>
          </w:p>
        </w:tc>
      </w:tr>
      <w:tr w:rsidR="001626CF" w:rsidRPr="000365B5" w14:paraId="0D0B0612" w14:textId="77777777" w:rsidTr="00AE3F2C">
        <w:trPr>
          <w:gridAfter w:val="1"/>
          <w:wAfter w:w="7" w:type="dxa"/>
        </w:trPr>
        <w:tc>
          <w:tcPr>
            <w:tcW w:w="6799" w:type="dxa"/>
            <w:shd w:val="clear" w:color="auto" w:fill="FFFFFF" w:themeFill="background1"/>
            <w:tcMar>
              <w:top w:w="0" w:type="dxa"/>
              <w:left w:w="108" w:type="dxa"/>
              <w:bottom w:w="0" w:type="dxa"/>
              <w:right w:w="108" w:type="dxa"/>
            </w:tcMar>
          </w:tcPr>
          <w:p w14:paraId="13383639" w14:textId="6E1FED6C" w:rsidR="001626CF" w:rsidRPr="000365B5" w:rsidRDefault="001626CF" w:rsidP="001626CF">
            <w:pPr>
              <w:pStyle w:val="xxmsonormal"/>
              <w:rPr>
                <w:rFonts w:asciiTheme="minorHAnsi" w:hAnsiTheme="minorHAnsi" w:cstheme="minorHAnsi"/>
                <w:color w:val="002060"/>
                <w:sz w:val="20"/>
                <w:szCs w:val="20"/>
              </w:rPr>
            </w:pPr>
            <w:r w:rsidRPr="000365B5">
              <w:rPr>
                <w:color w:val="002060"/>
                <w:sz w:val="20"/>
                <w:szCs w:val="20"/>
              </w:rPr>
              <w:t>Explain the acquisition of x-rays, x-rays, tomography, computed tomography</w:t>
            </w:r>
          </w:p>
        </w:tc>
        <w:tc>
          <w:tcPr>
            <w:tcW w:w="1701" w:type="dxa"/>
            <w:shd w:val="clear" w:color="auto" w:fill="FFFFFF" w:themeFill="background1"/>
          </w:tcPr>
          <w:p w14:paraId="6E84D13E" w14:textId="5BB5A8F4"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Biophysics</w:t>
            </w:r>
          </w:p>
        </w:tc>
        <w:tc>
          <w:tcPr>
            <w:tcW w:w="595" w:type="dxa"/>
            <w:gridSpan w:val="2"/>
            <w:shd w:val="clear" w:color="auto" w:fill="auto"/>
            <w:tcMar>
              <w:top w:w="0" w:type="dxa"/>
              <w:left w:w="108" w:type="dxa"/>
              <w:bottom w:w="0" w:type="dxa"/>
              <w:right w:w="108" w:type="dxa"/>
            </w:tcMar>
            <w:vAlign w:val="center"/>
          </w:tcPr>
          <w:p w14:paraId="785C1BA0"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1</w:t>
            </w:r>
          </w:p>
        </w:tc>
        <w:tc>
          <w:tcPr>
            <w:tcW w:w="595" w:type="dxa"/>
            <w:gridSpan w:val="2"/>
            <w:shd w:val="clear" w:color="auto" w:fill="auto"/>
            <w:tcMar>
              <w:top w:w="0" w:type="dxa"/>
              <w:left w:w="108" w:type="dxa"/>
              <w:bottom w:w="0" w:type="dxa"/>
              <w:right w:w="108" w:type="dxa"/>
            </w:tcMar>
            <w:vAlign w:val="center"/>
          </w:tcPr>
          <w:p w14:paraId="009CBCBE"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1</w:t>
            </w:r>
          </w:p>
        </w:tc>
        <w:tc>
          <w:tcPr>
            <w:tcW w:w="595" w:type="dxa"/>
            <w:gridSpan w:val="2"/>
            <w:vMerge/>
            <w:shd w:val="clear" w:color="auto" w:fill="auto"/>
            <w:tcMar>
              <w:top w:w="0" w:type="dxa"/>
              <w:left w:w="108" w:type="dxa"/>
              <w:bottom w:w="0" w:type="dxa"/>
              <w:right w:w="108" w:type="dxa"/>
            </w:tcMar>
          </w:tcPr>
          <w:p w14:paraId="180182FE" w14:textId="77777777" w:rsidR="001626CF" w:rsidRPr="000365B5" w:rsidRDefault="001626CF" w:rsidP="001626CF">
            <w:pPr>
              <w:pStyle w:val="xxmsonormal"/>
              <w:jc w:val="center"/>
              <w:rPr>
                <w:rFonts w:asciiTheme="minorHAnsi" w:hAnsiTheme="minorHAnsi" w:cstheme="minorHAnsi"/>
                <w:color w:val="002060"/>
                <w:sz w:val="20"/>
                <w:szCs w:val="20"/>
              </w:rPr>
            </w:pPr>
          </w:p>
        </w:tc>
      </w:tr>
      <w:tr w:rsidR="001626CF" w:rsidRPr="000365B5" w14:paraId="3DC86761" w14:textId="77777777" w:rsidTr="005A2372">
        <w:trPr>
          <w:gridAfter w:val="1"/>
          <w:wAfter w:w="7" w:type="dxa"/>
        </w:trPr>
        <w:tc>
          <w:tcPr>
            <w:tcW w:w="6799" w:type="dxa"/>
            <w:shd w:val="clear" w:color="auto" w:fill="BEE6FC"/>
            <w:tcMar>
              <w:top w:w="0" w:type="dxa"/>
              <w:left w:w="108" w:type="dxa"/>
              <w:bottom w:w="0" w:type="dxa"/>
              <w:right w:w="108" w:type="dxa"/>
            </w:tcMar>
          </w:tcPr>
          <w:p w14:paraId="7AF49D91" w14:textId="261D7E0A" w:rsidR="001626CF" w:rsidRPr="000365B5" w:rsidRDefault="001626CF" w:rsidP="001626CF">
            <w:pPr>
              <w:pStyle w:val="xxmsonormal"/>
              <w:rPr>
                <w:rFonts w:asciiTheme="minorHAnsi" w:hAnsiTheme="minorHAnsi" w:cstheme="minorHAnsi"/>
                <w:color w:val="002060"/>
                <w:sz w:val="20"/>
                <w:szCs w:val="20"/>
              </w:rPr>
            </w:pPr>
            <w:r w:rsidRPr="000365B5">
              <w:rPr>
                <w:color w:val="002060"/>
                <w:sz w:val="20"/>
                <w:szCs w:val="20"/>
              </w:rPr>
              <w:t>Explain magnetic resonance, SPECT-PET, endoscopy, ultrasonography and LASER imaging techniques</w:t>
            </w:r>
          </w:p>
        </w:tc>
        <w:tc>
          <w:tcPr>
            <w:tcW w:w="1701" w:type="dxa"/>
            <w:shd w:val="clear" w:color="auto" w:fill="BEE6FC"/>
          </w:tcPr>
          <w:p w14:paraId="154DAEA4" w14:textId="4B7FC770"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Biophysics</w:t>
            </w:r>
          </w:p>
        </w:tc>
        <w:tc>
          <w:tcPr>
            <w:tcW w:w="595" w:type="dxa"/>
            <w:gridSpan w:val="2"/>
            <w:shd w:val="clear" w:color="auto" w:fill="C7EAFD"/>
            <w:tcMar>
              <w:top w:w="0" w:type="dxa"/>
              <w:left w:w="108" w:type="dxa"/>
              <w:bottom w:w="0" w:type="dxa"/>
              <w:right w:w="108" w:type="dxa"/>
            </w:tcMar>
            <w:vAlign w:val="center"/>
          </w:tcPr>
          <w:p w14:paraId="6031751C"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6</w:t>
            </w:r>
          </w:p>
        </w:tc>
        <w:tc>
          <w:tcPr>
            <w:tcW w:w="595" w:type="dxa"/>
            <w:gridSpan w:val="2"/>
            <w:shd w:val="clear" w:color="auto" w:fill="C7EAFD"/>
            <w:tcMar>
              <w:top w:w="0" w:type="dxa"/>
              <w:left w:w="108" w:type="dxa"/>
              <w:bottom w:w="0" w:type="dxa"/>
              <w:right w:w="108" w:type="dxa"/>
            </w:tcMar>
            <w:vAlign w:val="center"/>
          </w:tcPr>
          <w:p w14:paraId="6466A177"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1</w:t>
            </w:r>
          </w:p>
        </w:tc>
        <w:tc>
          <w:tcPr>
            <w:tcW w:w="595" w:type="dxa"/>
            <w:gridSpan w:val="2"/>
            <w:vMerge/>
            <w:shd w:val="clear" w:color="auto" w:fill="auto"/>
            <w:tcMar>
              <w:top w:w="0" w:type="dxa"/>
              <w:left w:w="108" w:type="dxa"/>
              <w:bottom w:w="0" w:type="dxa"/>
              <w:right w:w="108" w:type="dxa"/>
            </w:tcMar>
          </w:tcPr>
          <w:p w14:paraId="504D3A74" w14:textId="77777777" w:rsidR="001626CF" w:rsidRPr="000365B5" w:rsidRDefault="001626CF" w:rsidP="001626CF">
            <w:pPr>
              <w:pStyle w:val="xxmsonormal"/>
              <w:jc w:val="center"/>
              <w:rPr>
                <w:rFonts w:asciiTheme="minorHAnsi" w:hAnsiTheme="minorHAnsi" w:cstheme="minorHAnsi"/>
                <w:color w:val="002060"/>
                <w:sz w:val="20"/>
                <w:szCs w:val="20"/>
              </w:rPr>
            </w:pPr>
          </w:p>
        </w:tc>
      </w:tr>
      <w:tr w:rsidR="001626CF" w:rsidRPr="000365B5" w14:paraId="77A00A1D" w14:textId="77777777" w:rsidTr="00AE3F2C">
        <w:trPr>
          <w:gridAfter w:val="1"/>
          <w:wAfter w:w="7" w:type="dxa"/>
        </w:trPr>
        <w:tc>
          <w:tcPr>
            <w:tcW w:w="6799" w:type="dxa"/>
            <w:shd w:val="clear" w:color="auto" w:fill="FFFFFF" w:themeFill="background1"/>
            <w:tcMar>
              <w:top w:w="0" w:type="dxa"/>
              <w:left w:w="108" w:type="dxa"/>
              <w:bottom w:w="0" w:type="dxa"/>
              <w:right w:w="108" w:type="dxa"/>
            </w:tcMar>
          </w:tcPr>
          <w:p w14:paraId="4C32DC03" w14:textId="42F33693" w:rsidR="001626CF" w:rsidRPr="000365B5" w:rsidRDefault="001626CF" w:rsidP="001626CF">
            <w:pPr>
              <w:pStyle w:val="xxmsonormal"/>
              <w:rPr>
                <w:rFonts w:asciiTheme="minorHAnsi" w:hAnsiTheme="minorHAnsi" w:cstheme="minorHAnsi"/>
                <w:color w:val="002060"/>
                <w:sz w:val="20"/>
                <w:szCs w:val="20"/>
              </w:rPr>
            </w:pPr>
            <w:r w:rsidRPr="000365B5">
              <w:rPr>
                <w:color w:val="002060"/>
                <w:sz w:val="20"/>
                <w:szCs w:val="20"/>
              </w:rPr>
              <w:t>Observe and describe the morphological changes caused in pathology applications by diseases in organs</w:t>
            </w:r>
          </w:p>
        </w:tc>
        <w:tc>
          <w:tcPr>
            <w:tcW w:w="1701" w:type="dxa"/>
            <w:shd w:val="clear" w:color="auto" w:fill="FFFFFF" w:themeFill="background1"/>
            <w:vAlign w:val="center"/>
          </w:tcPr>
          <w:p w14:paraId="562F4EE2" w14:textId="1FFFE354"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Medical Pathology</w:t>
            </w:r>
          </w:p>
        </w:tc>
        <w:tc>
          <w:tcPr>
            <w:tcW w:w="595" w:type="dxa"/>
            <w:gridSpan w:val="2"/>
            <w:shd w:val="clear" w:color="auto" w:fill="auto"/>
            <w:tcMar>
              <w:top w:w="0" w:type="dxa"/>
              <w:left w:w="108" w:type="dxa"/>
              <w:bottom w:w="0" w:type="dxa"/>
              <w:right w:w="108" w:type="dxa"/>
            </w:tcMar>
            <w:vAlign w:val="center"/>
          </w:tcPr>
          <w:p w14:paraId="6FF20E3D"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2</w:t>
            </w:r>
          </w:p>
        </w:tc>
        <w:tc>
          <w:tcPr>
            <w:tcW w:w="595" w:type="dxa"/>
            <w:gridSpan w:val="2"/>
            <w:shd w:val="clear" w:color="auto" w:fill="auto"/>
            <w:tcMar>
              <w:top w:w="0" w:type="dxa"/>
              <w:left w:w="108" w:type="dxa"/>
              <w:bottom w:w="0" w:type="dxa"/>
              <w:right w:w="108" w:type="dxa"/>
            </w:tcMar>
            <w:vAlign w:val="center"/>
          </w:tcPr>
          <w:p w14:paraId="341927B5" w14:textId="77777777" w:rsidR="001626CF" w:rsidRPr="000365B5" w:rsidRDefault="001626CF" w:rsidP="001626CF">
            <w:pPr>
              <w:pStyle w:val="xxmsonormal"/>
              <w:jc w:val="center"/>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3</w:t>
            </w:r>
          </w:p>
        </w:tc>
        <w:tc>
          <w:tcPr>
            <w:tcW w:w="595" w:type="dxa"/>
            <w:gridSpan w:val="2"/>
            <w:vMerge/>
            <w:shd w:val="clear" w:color="auto" w:fill="auto"/>
            <w:tcMar>
              <w:top w:w="0" w:type="dxa"/>
              <w:left w:w="108" w:type="dxa"/>
              <w:bottom w:w="0" w:type="dxa"/>
              <w:right w:w="108" w:type="dxa"/>
            </w:tcMar>
          </w:tcPr>
          <w:p w14:paraId="441513A9" w14:textId="77777777" w:rsidR="001626CF" w:rsidRPr="000365B5" w:rsidRDefault="001626CF" w:rsidP="001626CF">
            <w:pPr>
              <w:pStyle w:val="xxmsonormal"/>
              <w:jc w:val="center"/>
              <w:rPr>
                <w:rFonts w:asciiTheme="minorHAnsi" w:hAnsiTheme="minorHAnsi" w:cstheme="minorHAnsi"/>
                <w:color w:val="002060"/>
                <w:sz w:val="20"/>
                <w:szCs w:val="20"/>
              </w:rPr>
            </w:pPr>
          </w:p>
        </w:tc>
      </w:tr>
      <w:tr w:rsidR="00FB555E" w:rsidRPr="000365B5" w14:paraId="7D91C875" w14:textId="77777777" w:rsidTr="00AE3F2C">
        <w:tc>
          <w:tcPr>
            <w:tcW w:w="8506" w:type="dxa"/>
            <w:gridSpan w:val="3"/>
            <w:tcBorders>
              <w:bottom w:val="nil"/>
            </w:tcBorders>
            <w:shd w:val="clear" w:color="auto" w:fill="0070C0"/>
            <w:tcMar>
              <w:top w:w="0" w:type="dxa"/>
              <w:left w:w="108" w:type="dxa"/>
              <w:bottom w:w="0" w:type="dxa"/>
              <w:right w:w="108" w:type="dxa"/>
            </w:tcMar>
            <w:vAlign w:val="center"/>
          </w:tcPr>
          <w:p w14:paraId="51B104ED" w14:textId="463FFC50" w:rsidR="00FB555E" w:rsidRPr="000365B5" w:rsidRDefault="00384898" w:rsidP="00AE3F2C">
            <w:pPr>
              <w:pStyle w:val="xxmsonormal"/>
              <w:jc w:val="right"/>
              <w:rPr>
                <w:color w:val="FFFFFF" w:themeColor="background1"/>
                <w:sz w:val="20"/>
                <w:szCs w:val="20"/>
              </w:rPr>
            </w:pPr>
            <w:r w:rsidRPr="000365B5">
              <w:rPr>
                <w:b/>
                <w:bCs/>
                <w:color w:val="FFFFFF" w:themeColor="background1"/>
                <w:sz w:val="20"/>
                <w:szCs w:val="20"/>
              </w:rPr>
              <w:t>TOTAL</w:t>
            </w:r>
          </w:p>
        </w:tc>
        <w:tc>
          <w:tcPr>
            <w:tcW w:w="595" w:type="dxa"/>
            <w:gridSpan w:val="2"/>
            <w:tcBorders>
              <w:bottom w:val="nil"/>
            </w:tcBorders>
            <w:shd w:val="clear" w:color="auto" w:fill="0070C0"/>
            <w:tcMar>
              <w:top w:w="0" w:type="dxa"/>
              <w:left w:w="108" w:type="dxa"/>
              <w:bottom w:w="0" w:type="dxa"/>
              <w:right w:w="108" w:type="dxa"/>
            </w:tcMar>
          </w:tcPr>
          <w:p w14:paraId="0F16E4D2" w14:textId="77777777" w:rsidR="00FB555E" w:rsidRPr="000365B5" w:rsidRDefault="00FB555E" w:rsidP="00AE3F2C">
            <w:pPr>
              <w:pStyle w:val="xxmsonormal"/>
              <w:jc w:val="center"/>
              <w:rPr>
                <w:color w:val="FFFFFF" w:themeColor="background1"/>
                <w:sz w:val="20"/>
                <w:szCs w:val="20"/>
              </w:rPr>
            </w:pPr>
            <w:r w:rsidRPr="000365B5">
              <w:rPr>
                <w:color w:val="FFFFFF" w:themeColor="background1"/>
                <w:sz w:val="20"/>
                <w:szCs w:val="20"/>
              </w:rPr>
              <w:t>60</w:t>
            </w:r>
          </w:p>
        </w:tc>
        <w:tc>
          <w:tcPr>
            <w:tcW w:w="595" w:type="dxa"/>
            <w:gridSpan w:val="2"/>
            <w:tcBorders>
              <w:bottom w:val="nil"/>
            </w:tcBorders>
            <w:shd w:val="clear" w:color="auto" w:fill="0070C0"/>
            <w:tcMar>
              <w:top w:w="0" w:type="dxa"/>
              <w:left w:w="108" w:type="dxa"/>
              <w:bottom w:w="0" w:type="dxa"/>
              <w:right w:w="108" w:type="dxa"/>
            </w:tcMar>
          </w:tcPr>
          <w:p w14:paraId="7C551544" w14:textId="77777777" w:rsidR="00FB555E" w:rsidRPr="000365B5" w:rsidRDefault="00FB555E" w:rsidP="00AE3F2C">
            <w:pPr>
              <w:pStyle w:val="xxmsonormal"/>
              <w:jc w:val="center"/>
              <w:rPr>
                <w:color w:val="FFFFFF" w:themeColor="background1"/>
                <w:sz w:val="20"/>
                <w:szCs w:val="20"/>
              </w:rPr>
            </w:pPr>
            <w:r w:rsidRPr="000365B5">
              <w:rPr>
                <w:color w:val="FFFFFF" w:themeColor="background1"/>
                <w:sz w:val="20"/>
                <w:szCs w:val="20"/>
              </w:rPr>
              <w:t>36</w:t>
            </w:r>
          </w:p>
        </w:tc>
        <w:tc>
          <w:tcPr>
            <w:tcW w:w="596" w:type="dxa"/>
            <w:gridSpan w:val="2"/>
            <w:tcBorders>
              <w:bottom w:val="nil"/>
            </w:tcBorders>
            <w:shd w:val="clear" w:color="auto" w:fill="0070C0"/>
            <w:tcMar>
              <w:top w:w="0" w:type="dxa"/>
              <w:left w:w="108" w:type="dxa"/>
              <w:bottom w:w="0" w:type="dxa"/>
              <w:right w:w="108" w:type="dxa"/>
            </w:tcMar>
            <w:vAlign w:val="center"/>
          </w:tcPr>
          <w:p w14:paraId="671DCEC2" w14:textId="77777777" w:rsidR="00FB555E" w:rsidRPr="000365B5" w:rsidRDefault="00FB555E" w:rsidP="00AE3F2C">
            <w:pPr>
              <w:pStyle w:val="xxmsonormal"/>
              <w:jc w:val="center"/>
              <w:rPr>
                <w:color w:val="FFFFFF" w:themeColor="background1"/>
                <w:sz w:val="20"/>
                <w:szCs w:val="20"/>
              </w:rPr>
            </w:pPr>
            <w:r w:rsidRPr="000365B5">
              <w:rPr>
                <w:rFonts w:eastAsia="Calibri"/>
                <w:color w:val="FFFFFF" w:themeColor="background1"/>
                <w:sz w:val="20"/>
                <w:szCs w:val="20"/>
              </w:rPr>
              <w:t>20</w:t>
            </w:r>
          </w:p>
        </w:tc>
      </w:tr>
    </w:tbl>
    <w:p w14:paraId="5621829F" w14:textId="6CFB6E29" w:rsidR="0091431F" w:rsidRPr="000365B5" w:rsidRDefault="00AF3453" w:rsidP="0091431F">
      <w:pPr>
        <w:spacing w:before="0" w:after="0"/>
      </w:pPr>
      <w:r w:rsidRPr="000365B5">
        <w:rPr>
          <w:rFonts w:ascii="Calibri" w:eastAsia="Calibri" w:hAnsi="Calibri" w:cs="Calibri"/>
          <w:color w:val="002060"/>
          <w:kern w:val="0"/>
          <w:sz w:val="16"/>
          <w:szCs w:val="16"/>
          <w:lang w:eastAsia="en-GB"/>
          <w14:ligatures w14:val="none"/>
        </w:rPr>
        <w:t xml:space="preserve">MCE: Multiple Choice Exam, </w:t>
      </w:r>
      <w:r w:rsidR="0091431F" w:rsidRPr="000365B5">
        <w:rPr>
          <w:rFonts w:ascii="Calibri" w:eastAsia="Calibri" w:hAnsi="Calibri" w:cs="Calibri"/>
          <w:color w:val="002060"/>
          <w:kern w:val="0"/>
          <w:sz w:val="16"/>
          <w:szCs w:val="16"/>
          <w:lang w:eastAsia="en-GB"/>
          <w14:ligatures w14:val="none"/>
        </w:rPr>
        <w:t>CE: Committee Exam, S</w:t>
      </w:r>
      <w:r w:rsidR="00747274" w:rsidRPr="000365B5">
        <w:rPr>
          <w:rFonts w:ascii="Calibri" w:eastAsia="Calibri" w:hAnsi="Calibri" w:cs="Calibri"/>
          <w:color w:val="002060"/>
          <w:kern w:val="0"/>
          <w:sz w:val="16"/>
          <w:szCs w:val="16"/>
          <w:lang w:eastAsia="en-GB"/>
          <w14:ligatures w14:val="none"/>
        </w:rPr>
        <w:t>F</w:t>
      </w:r>
      <w:r w:rsidR="0091431F" w:rsidRPr="000365B5">
        <w:rPr>
          <w:rFonts w:ascii="Calibri" w:eastAsia="Calibri" w:hAnsi="Calibri" w:cs="Calibri"/>
          <w:color w:val="002060"/>
          <w:kern w:val="0"/>
          <w:sz w:val="16"/>
          <w:szCs w:val="16"/>
          <w:lang w:eastAsia="en-GB"/>
          <w14:ligatures w14:val="none"/>
        </w:rPr>
        <w:t xml:space="preserve">E: Spring </w:t>
      </w:r>
      <w:r w:rsidR="003D49D3" w:rsidRPr="000365B5">
        <w:rPr>
          <w:rFonts w:ascii="Calibri" w:eastAsia="Calibri" w:hAnsi="Calibri" w:cs="Calibri"/>
          <w:color w:val="002060"/>
          <w:kern w:val="0"/>
          <w:sz w:val="16"/>
          <w:szCs w:val="16"/>
          <w:lang w:eastAsia="en-GB"/>
          <w14:ligatures w14:val="none"/>
        </w:rPr>
        <w:t>Term</w:t>
      </w:r>
      <w:r w:rsidR="00747274" w:rsidRPr="000365B5">
        <w:rPr>
          <w:rFonts w:ascii="Calibri" w:eastAsia="Calibri" w:hAnsi="Calibri" w:cs="Calibri"/>
          <w:color w:val="002060"/>
          <w:kern w:val="0"/>
          <w:sz w:val="16"/>
          <w:szCs w:val="16"/>
          <w:lang w:eastAsia="en-GB"/>
          <w14:ligatures w14:val="none"/>
        </w:rPr>
        <w:t xml:space="preserve"> Final </w:t>
      </w:r>
      <w:r w:rsidR="0091431F" w:rsidRPr="000365B5">
        <w:rPr>
          <w:rFonts w:ascii="Calibri" w:eastAsia="Calibri" w:hAnsi="Calibri" w:cs="Calibri"/>
          <w:color w:val="002060"/>
          <w:kern w:val="0"/>
          <w:sz w:val="16"/>
          <w:szCs w:val="16"/>
          <w:lang w:eastAsia="en-GB"/>
          <w14:ligatures w14:val="none"/>
        </w:rPr>
        <w:t xml:space="preserve">Exam,  </w:t>
      </w:r>
      <w:r w:rsidR="00747274" w:rsidRPr="000365B5">
        <w:rPr>
          <w:rFonts w:ascii="Calibri" w:eastAsia="Calibri" w:hAnsi="Calibri" w:cs="Calibri"/>
          <w:color w:val="002060"/>
          <w:kern w:val="0"/>
          <w:sz w:val="16"/>
          <w:szCs w:val="16"/>
          <w:lang w:eastAsia="en-GB"/>
          <w14:ligatures w14:val="none"/>
        </w:rPr>
        <w:t>RS</w:t>
      </w:r>
      <w:r w:rsidR="0091431F" w:rsidRPr="000365B5">
        <w:rPr>
          <w:rFonts w:ascii="Calibri" w:eastAsia="Calibri" w:hAnsi="Calibri" w:cs="Calibri"/>
          <w:color w:val="002060"/>
          <w:kern w:val="0"/>
          <w:sz w:val="16"/>
          <w:szCs w:val="16"/>
          <w:lang w:eastAsia="en-GB"/>
          <w14:ligatures w14:val="none"/>
        </w:rPr>
        <w:t xml:space="preserve">E: </w:t>
      </w:r>
      <w:r w:rsidR="00747274" w:rsidRPr="000365B5">
        <w:rPr>
          <w:rFonts w:ascii="Calibri" w:eastAsia="Calibri" w:hAnsi="Calibri" w:cs="Calibri"/>
          <w:color w:val="002060"/>
          <w:kern w:val="0"/>
          <w:sz w:val="16"/>
          <w:szCs w:val="16"/>
          <w:lang w:eastAsia="en-GB"/>
          <w14:ligatures w14:val="none"/>
        </w:rPr>
        <w:t>Re-sit</w:t>
      </w:r>
      <w:r w:rsidR="0091431F" w:rsidRPr="000365B5">
        <w:rPr>
          <w:rFonts w:ascii="Calibri" w:eastAsia="Calibri" w:hAnsi="Calibri" w:cs="Calibri"/>
          <w:color w:val="002060"/>
          <w:kern w:val="0"/>
          <w:sz w:val="16"/>
          <w:szCs w:val="16"/>
          <w:lang w:eastAsia="en-GB"/>
          <w14:ligatures w14:val="none"/>
        </w:rPr>
        <w:t xml:space="preserve"> Exam</w:t>
      </w:r>
    </w:p>
    <w:p w14:paraId="402FB4E1" w14:textId="77777777" w:rsidR="00B4402C" w:rsidRPr="000365B5" w:rsidRDefault="00B4402C" w:rsidP="00FB555E"/>
    <w:p w14:paraId="4B232083" w14:textId="77777777" w:rsidR="00B4402C" w:rsidRPr="000365B5" w:rsidRDefault="00B4402C" w:rsidP="00FB555E"/>
    <w:p w14:paraId="62803112" w14:textId="77777777" w:rsidR="00B4402C" w:rsidRPr="000365B5" w:rsidRDefault="00B4402C" w:rsidP="00FB555E"/>
    <w:p w14:paraId="6302312D" w14:textId="77777777" w:rsidR="0091431F" w:rsidRPr="000365B5" w:rsidRDefault="0091431F" w:rsidP="00FB555E"/>
    <w:p w14:paraId="5BAEF58F" w14:textId="77777777" w:rsidR="00AF67FF" w:rsidRPr="000365B5" w:rsidRDefault="00AF67FF" w:rsidP="00FB555E"/>
    <w:p w14:paraId="133E00AC" w14:textId="77777777" w:rsidR="00B4402C" w:rsidRPr="000365B5" w:rsidRDefault="00B4402C" w:rsidP="00FB555E"/>
    <w:p w14:paraId="02BE3F72" w14:textId="1429A78C" w:rsidR="00FB555E" w:rsidRPr="000365B5" w:rsidRDefault="001626CF" w:rsidP="00FB555E">
      <w:pPr>
        <w:pStyle w:val="Balk1"/>
        <w:rPr>
          <w:rFonts w:eastAsiaTheme="minorHAnsi" w:cstheme="minorBidi"/>
          <w:color w:val="0070C0"/>
          <w:szCs w:val="30"/>
        </w:rPr>
      </w:pPr>
      <w:bookmarkStart w:id="116" w:name="_Toc179189804"/>
      <w:r w:rsidRPr="000365B5">
        <w:rPr>
          <w:rFonts w:eastAsiaTheme="minorHAnsi" w:cstheme="minorBidi"/>
          <w:color w:val="0070C0"/>
          <w:szCs w:val="30"/>
        </w:rPr>
        <w:lastRenderedPageBreak/>
        <w:t>STAGES of LIFE-I COMMITTEE</w:t>
      </w:r>
      <w:bookmarkEnd w:id="116"/>
    </w:p>
    <w:p w14:paraId="5794B8B4" w14:textId="77777777" w:rsidR="00FB555E" w:rsidRPr="000365B5" w:rsidRDefault="00FB555E" w:rsidP="00FB555E">
      <w:pPr>
        <w:spacing w:before="0" w:after="0"/>
      </w:pPr>
    </w:p>
    <w:p w14:paraId="7F7EA562" w14:textId="7424E7F1" w:rsidR="00FB555E" w:rsidRPr="000365B5" w:rsidRDefault="001626CF" w:rsidP="00705E1B">
      <w:pPr>
        <w:pStyle w:val="Balk2"/>
        <w:jc w:val="center"/>
        <w:rPr>
          <w:rFonts w:cstheme="minorHAnsi"/>
        </w:rPr>
      </w:pPr>
      <w:bookmarkStart w:id="117" w:name="_Toc179189805"/>
      <w:r w:rsidRPr="000365B5">
        <w:t>AIM OF THE COMMITTEE</w:t>
      </w:r>
      <w:bookmarkEnd w:id="117"/>
    </w:p>
    <w:p w14:paraId="46B6C219" w14:textId="5019866A" w:rsidR="00FB555E" w:rsidRPr="000365B5" w:rsidRDefault="005E4410" w:rsidP="00FB555E">
      <w:r>
        <w:t>The aim is</w:t>
      </w:r>
      <w:r w:rsidR="001626CF" w:rsidRPr="000365B5">
        <w:t xml:space="preserve"> to explain the changes in different stages of life by integrating them with Obstetrics and Gynecology, Child Health and Diseases courses, to learn the importance of the place and usage areas of biostatistics in medicine, the general characteristics of parasites, pathogenesis, epidemiology, diseases and laboratory diagnosis, to learn the basic concepts of pharmacology and to provide an introduction to the clinical approach.</w:t>
      </w:r>
    </w:p>
    <w:p w14:paraId="21256C9E" w14:textId="33FB01EF" w:rsidR="001626CF" w:rsidRPr="000365B5" w:rsidRDefault="001626CF" w:rsidP="001626CF">
      <w:pPr>
        <w:keepNext/>
        <w:keepLines/>
        <w:spacing w:before="40" w:after="240"/>
        <w:jc w:val="center"/>
        <w:outlineLvl w:val="1"/>
        <w:rPr>
          <w:rFonts w:eastAsiaTheme="majorEastAsia" w:cstheme="majorBidi"/>
          <w:color w:val="0670AB"/>
          <w:sz w:val="26"/>
          <w:szCs w:val="26"/>
        </w:rPr>
      </w:pPr>
      <w:bookmarkStart w:id="118" w:name="_Toc179189806"/>
      <w:r w:rsidRPr="000365B5">
        <w:rPr>
          <w:rFonts w:eastAsiaTheme="majorEastAsia" w:cstheme="majorBidi"/>
          <w:color w:val="0670AB"/>
          <w:sz w:val="26"/>
          <w:szCs w:val="26"/>
        </w:rPr>
        <w:t xml:space="preserve">COMMITTEE LEARNING OUTCOMES AND </w:t>
      </w:r>
      <w:r w:rsidR="00247DFD">
        <w:rPr>
          <w:rFonts w:eastAsiaTheme="majorEastAsia" w:cstheme="majorBidi"/>
          <w:color w:val="0670AB"/>
          <w:sz w:val="26"/>
          <w:szCs w:val="26"/>
        </w:rPr>
        <w:t>ASSESSMENT</w:t>
      </w:r>
      <w:r w:rsidRPr="000365B5">
        <w:rPr>
          <w:rFonts w:eastAsiaTheme="majorEastAsia" w:cstheme="majorBidi"/>
          <w:color w:val="0670AB"/>
          <w:sz w:val="26"/>
          <w:szCs w:val="26"/>
        </w:rPr>
        <w:t xml:space="preserve"> &amp;</w:t>
      </w:r>
      <w:r w:rsidR="004257E8">
        <w:rPr>
          <w:rFonts w:eastAsiaTheme="majorEastAsia" w:cstheme="majorBidi"/>
          <w:color w:val="0670AB"/>
          <w:sz w:val="26"/>
          <w:szCs w:val="26"/>
        </w:rPr>
        <w:t xml:space="preserve"> </w:t>
      </w:r>
      <w:r w:rsidRPr="000365B5">
        <w:rPr>
          <w:rFonts w:eastAsiaTheme="majorEastAsia" w:cstheme="majorBidi"/>
          <w:color w:val="0670AB"/>
          <w:sz w:val="26"/>
          <w:szCs w:val="26"/>
        </w:rPr>
        <w:t>EVALUATION METHOD</w:t>
      </w:r>
      <w:bookmarkEnd w:id="118"/>
    </w:p>
    <w:tbl>
      <w:tblPr>
        <w:tblStyle w:val="KlavuzuTablo4-Vurgu1"/>
        <w:tblpPr w:leftFromText="141" w:rightFromText="141" w:vertAnchor="text" w:tblpY="1"/>
        <w:tblOverlap w:val="never"/>
        <w:tblW w:w="105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94"/>
        <w:gridCol w:w="7801"/>
        <w:gridCol w:w="2069"/>
      </w:tblGrid>
      <w:tr w:rsidR="00FB555E" w:rsidRPr="000365B5" w14:paraId="6873DA75" w14:textId="77777777" w:rsidTr="00B13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tcBorders>
              <w:top w:val="single" w:sz="4" w:space="0" w:color="FFFFFF" w:themeColor="background1"/>
              <w:left w:val="nil"/>
              <w:bottom w:val="nil"/>
            </w:tcBorders>
            <w:shd w:val="clear" w:color="auto" w:fill="auto"/>
            <w:textDirection w:val="btLr"/>
            <w:vAlign w:val="center"/>
          </w:tcPr>
          <w:p w14:paraId="184BD03A" w14:textId="77777777" w:rsidR="00FB555E" w:rsidRPr="000365B5" w:rsidRDefault="00FB555E" w:rsidP="006569F2">
            <w:pPr>
              <w:spacing w:before="0" w:after="0"/>
              <w:rPr>
                <w:b w:val="0"/>
                <w:bCs w:val="0"/>
              </w:rPr>
            </w:pPr>
          </w:p>
        </w:tc>
        <w:tc>
          <w:tcPr>
            <w:tcW w:w="7801" w:type="dxa"/>
            <w:tcBorders>
              <w:top w:val="single" w:sz="4" w:space="0" w:color="FFFFFF" w:themeColor="background1"/>
              <w:bottom w:val="none" w:sz="0" w:space="0" w:color="auto"/>
              <w:right w:val="none" w:sz="0" w:space="0" w:color="auto"/>
            </w:tcBorders>
            <w:shd w:val="clear" w:color="auto" w:fill="0670AB"/>
            <w:vAlign w:val="center"/>
          </w:tcPr>
          <w:p w14:paraId="2F80027C" w14:textId="1CADFA26" w:rsidR="00FB555E" w:rsidRPr="000365B5" w:rsidRDefault="005B7A37" w:rsidP="006569F2">
            <w:pPr>
              <w:spacing w:before="0" w:after="0"/>
              <w:jc w:val="left"/>
              <w:cnfStyle w:val="100000000000" w:firstRow="1" w:lastRow="0" w:firstColumn="0" w:lastColumn="0" w:oddVBand="0" w:evenVBand="0" w:oddHBand="0" w:evenHBand="0" w:firstRowFirstColumn="0" w:firstRowLastColumn="0" w:lastRowFirstColumn="0" w:lastRowLastColumn="0"/>
            </w:pPr>
            <w:r w:rsidRPr="000365B5">
              <w:t>LEARNING OUTCOMES</w:t>
            </w:r>
          </w:p>
        </w:tc>
        <w:tc>
          <w:tcPr>
            <w:tcW w:w="2069" w:type="dxa"/>
            <w:tcBorders>
              <w:top w:val="single" w:sz="4" w:space="0" w:color="FFFFFF" w:themeColor="background1"/>
              <w:left w:val="none" w:sz="0" w:space="0" w:color="auto"/>
              <w:bottom w:val="none" w:sz="0" w:space="0" w:color="auto"/>
              <w:right w:val="none" w:sz="0" w:space="0" w:color="auto"/>
            </w:tcBorders>
            <w:shd w:val="clear" w:color="auto" w:fill="0670AB"/>
            <w:vAlign w:val="center"/>
          </w:tcPr>
          <w:p w14:paraId="5CEC187A" w14:textId="0327654A" w:rsidR="00FB555E" w:rsidRPr="000365B5" w:rsidRDefault="00AF67FF" w:rsidP="006569F2">
            <w:pPr>
              <w:spacing w:before="0" w:after="0"/>
              <w:jc w:val="center"/>
              <w:cnfStyle w:val="100000000000" w:firstRow="1" w:lastRow="0" w:firstColumn="0" w:lastColumn="0" w:oddVBand="0" w:evenVBand="0" w:oddHBand="0" w:evenHBand="0" w:firstRowFirstColumn="0" w:firstRowLastColumn="0" w:lastRowFirstColumn="0" w:lastRowLastColumn="0"/>
            </w:pPr>
            <w:r w:rsidRPr="000365B5">
              <w:t>ASSESSMENT &amp; EVALUATION METHOD</w:t>
            </w:r>
          </w:p>
        </w:tc>
      </w:tr>
      <w:tr w:rsidR="00FB555E" w:rsidRPr="000365B5" w14:paraId="4FD346A5" w14:textId="77777777" w:rsidTr="00B13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vMerge w:val="restart"/>
            <w:tcBorders>
              <w:top w:val="nil"/>
              <w:left w:val="single" w:sz="4" w:space="0" w:color="auto"/>
              <w:right w:val="single" w:sz="4" w:space="0" w:color="auto"/>
            </w:tcBorders>
            <w:shd w:val="clear" w:color="auto" w:fill="0670AB"/>
            <w:textDirection w:val="btLr"/>
            <w:vAlign w:val="center"/>
          </w:tcPr>
          <w:p w14:paraId="3F90A80D" w14:textId="3A65B7F3" w:rsidR="00FB555E" w:rsidRPr="000365B5" w:rsidRDefault="005B7A37" w:rsidP="006569F2">
            <w:pPr>
              <w:spacing w:before="0" w:after="0"/>
              <w:jc w:val="center"/>
              <w:rPr>
                <w:color w:val="FFFFFF" w:themeColor="background1"/>
              </w:rPr>
            </w:pPr>
            <w:r w:rsidRPr="000365B5">
              <w:rPr>
                <w:color w:val="FFFFFF" w:themeColor="background1"/>
              </w:rPr>
              <w:t>KNOWLEDGE</w:t>
            </w:r>
          </w:p>
        </w:tc>
        <w:tc>
          <w:tcPr>
            <w:tcW w:w="7801" w:type="dxa"/>
            <w:tcBorders>
              <w:left w:val="single" w:sz="4" w:space="0" w:color="auto"/>
            </w:tcBorders>
            <w:shd w:val="clear" w:color="auto" w:fill="BEE6FC"/>
          </w:tcPr>
          <w:p w14:paraId="2B8BC3A1" w14:textId="3802C0CC" w:rsidR="00FB555E" w:rsidRPr="000365B5" w:rsidRDefault="006569F2" w:rsidP="006569F2">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Discuss the definitions of scientific research and statistics</w:t>
            </w:r>
          </w:p>
        </w:tc>
        <w:tc>
          <w:tcPr>
            <w:tcW w:w="2069" w:type="dxa"/>
            <w:shd w:val="clear" w:color="auto" w:fill="BEE6FC"/>
            <w:vAlign w:val="center"/>
          </w:tcPr>
          <w:p w14:paraId="2BDCC737" w14:textId="0E9BA815" w:rsidR="00FB555E" w:rsidRPr="000365B5" w:rsidRDefault="001626CF" w:rsidP="006569F2">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MCE</w:t>
            </w:r>
            <w:r w:rsidR="00FB555E" w:rsidRPr="000365B5">
              <w:rPr>
                <w:color w:val="002060"/>
              </w:rPr>
              <w:t xml:space="preserve">, </w:t>
            </w:r>
            <w:r w:rsidRPr="000365B5">
              <w:rPr>
                <w:color w:val="002060"/>
              </w:rPr>
              <w:t>OEQ</w:t>
            </w:r>
            <w:r w:rsidR="00FB555E" w:rsidRPr="000365B5">
              <w:rPr>
                <w:color w:val="002060"/>
              </w:rPr>
              <w:t xml:space="preserve">*, </w:t>
            </w:r>
            <w:r w:rsidRPr="000365B5">
              <w:rPr>
                <w:color w:val="002060"/>
              </w:rPr>
              <w:t>FB</w:t>
            </w:r>
            <w:r w:rsidR="00FB555E" w:rsidRPr="000365B5">
              <w:rPr>
                <w:color w:val="002060"/>
              </w:rPr>
              <w:t>*</w:t>
            </w:r>
          </w:p>
        </w:tc>
      </w:tr>
      <w:tr w:rsidR="001626CF" w:rsidRPr="000365B5" w14:paraId="0FB1075A" w14:textId="77777777" w:rsidTr="00AE3F2C">
        <w:tc>
          <w:tcPr>
            <w:cnfStyle w:val="001000000000" w:firstRow="0" w:lastRow="0" w:firstColumn="1" w:lastColumn="0" w:oddVBand="0" w:evenVBand="0" w:oddHBand="0" w:evenHBand="0" w:firstRowFirstColumn="0" w:firstRowLastColumn="0" w:lastRowFirstColumn="0" w:lastRowLastColumn="0"/>
            <w:tcW w:w="694" w:type="dxa"/>
            <w:vMerge/>
            <w:tcBorders>
              <w:left w:val="single" w:sz="4" w:space="0" w:color="auto"/>
              <w:right w:val="single" w:sz="4" w:space="0" w:color="auto"/>
            </w:tcBorders>
            <w:shd w:val="clear" w:color="auto" w:fill="0670AB"/>
            <w:textDirection w:val="btLr"/>
            <w:vAlign w:val="center"/>
          </w:tcPr>
          <w:p w14:paraId="774A1496" w14:textId="77777777" w:rsidR="001626CF" w:rsidRPr="000365B5" w:rsidRDefault="001626CF" w:rsidP="001626CF">
            <w:pPr>
              <w:spacing w:before="0" w:after="0"/>
              <w:jc w:val="center"/>
              <w:rPr>
                <w:color w:val="FFFFFF" w:themeColor="background1"/>
              </w:rPr>
            </w:pPr>
          </w:p>
        </w:tc>
        <w:tc>
          <w:tcPr>
            <w:tcW w:w="7801" w:type="dxa"/>
            <w:tcBorders>
              <w:left w:val="single" w:sz="4" w:space="0" w:color="auto"/>
            </w:tcBorders>
          </w:tcPr>
          <w:p w14:paraId="7004A6DD" w14:textId="433A75BF"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Explain the measurement and main measurement scales of statistics</w:t>
            </w:r>
          </w:p>
        </w:tc>
        <w:tc>
          <w:tcPr>
            <w:tcW w:w="2069" w:type="dxa"/>
          </w:tcPr>
          <w:p w14:paraId="7D826D88" w14:textId="1D0D7CA3" w:rsidR="001626CF" w:rsidRPr="000365B5" w:rsidRDefault="001626CF" w:rsidP="001626CF">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MCE, OEQ*, FB*</w:t>
            </w:r>
          </w:p>
        </w:tc>
      </w:tr>
      <w:tr w:rsidR="001626CF" w:rsidRPr="000365B5" w14:paraId="504100FD"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vMerge/>
            <w:tcBorders>
              <w:left w:val="single" w:sz="4" w:space="0" w:color="auto"/>
              <w:right w:val="single" w:sz="4" w:space="0" w:color="auto"/>
            </w:tcBorders>
            <w:shd w:val="clear" w:color="auto" w:fill="0670AB"/>
            <w:textDirection w:val="btLr"/>
            <w:vAlign w:val="center"/>
          </w:tcPr>
          <w:p w14:paraId="1573AE70" w14:textId="77777777" w:rsidR="001626CF" w:rsidRPr="000365B5" w:rsidRDefault="001626CF" w:rsidP="001626CF">
            <w:pPr>
              <w:spacing w:before="0" w:after="0"/>
              <w:jc w:val="center"/>
              <w:rPr>
                <w:color w:val="FFFFFF" w:themeColor="background1"/>
              </w:rPr>
            </w:pPr>
          </w:p>
        </w:tc>
        <w:tc>
          <w:tcPr>
            <w:tcW w:w="7801" w:type="dxa"/>
            <w:tcBorders>
              <w:left w:val="single" w:sz="4" w:space="0" w:color="auto"/>
            </w:tcBorders>
            <w:shd w:val="clear" w:color="auto" w:fill="BEE6FC"/>
          </w:tcPr>
          <w:p w14:paraId="11F7AEA5" w14:textId="4A20123B"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Define hypothesis testing and statistical significance</w:t>
            </w:r>
          </w:p>
        </w:tc>
        <w:tc>
          <w:tcPr>
            <w:tcW w:w="2069" w:type="dxa"/>
            <w:shd w:val="clear" w:color="auto" w:fill="BEE6FC"/>
          </w:tcPr>
          <w:p w14:paraId="65F3AD02" w14:textId="453DF4AD" w:rsidR="001626CF" w:rsidRPr="000365B5" w:rsidRDefault="001626CF" w:rsidP="001626CF">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MCE, OEQ*, FB*</w:t>
            </w:r>
          </w:p>
        </w:tc>
      </w:tr>
      <w:tr w:rsidR="001626CF" w:rsidRPr="000365B5" w14:paraId="1CC84717" w14:textId="77777777" w:rsidTr="00AE3F2C">
        <w:tc>
          <w:tcPr>
            <w:cnfStyle w:val="001000000000" w:firstRow="0" w:lastRow="0" w:firstColumn="1" w:lastColumn="0" w:oddVBand="0" w:evenVBand="0" w:oddHBand="0" w:evenHBand="0" w:firstRowFirstColumn="0" w:firstRowLastColumn="0" w:lastRowFirstColumn="0" w:lastRowLastColumn="0"/>
            <w:tcW w:w="694" w:type="dxa"/>
            <w:vMerge/>
            <w:tcBorders>
              <w:left w:val="single" w:sz="4" w:space="0" w:color="auto"/>
              <w:right w:val="single" w:sz="4" w:space="0" w:color="auto"/>
            </w:tcBorders>
            <w:shd w:val="clear" w:color="auto" w:fill="0670AB"/>
            <w:textDirection w:val="btLr"/>
            <w:vAlign w:val="center"/>
          </w:tcPr>
          <w:p w14:paraId="68CFCCE3" w14:textId="77777777" w:rsidR="001626CF" w:rsidRPr="000365B5" w:rsidRDefault="001626CF" w:rsidP="001626CF">
            <w:pPr>
              <w:spacing w:before="0" w:after="0"/>
              <w:jc w:val="center"/>
              <w:rPr>
                <w:color w:val="FFFFFF" w:themeColor="background1"/>
              </w:rPr>
            </w:pPr>
          </w:p>
        </w:tc>
        <w:tc>
          <w:tcPr>
            <w:tcW w:w="7801" w:type="dxa"/>
            <w:tcBorders>
              <w:left w:val="single" w:sz="4" w:space="0" w:color="auto"/>
            </w:tcBorders>
          </w:tcPr>
          <w:p w14:paraId="06F41EA6" w14:textId="00903513"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Classify the parasitic agents and define their general characteristics and important species</w:t>
            </w:r>
          </w:p>
        </w:tc>
        <w:tc>
          <w:tcPr>
            <w:tcW w:w="2069" w:type="dxa"/>
          </w:tcPr>
          <w:p w14:paraId="5E487549" w14:textId="605E3420" w:rsidR="001626CF" w:rsidRPr="000365B5" w:rsidRDefault="001626CF" w:rsidP="001626CF">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MCE, OEQ*, FB*</w:t>
            </w:r>
          </w:p>
        </w:tc>
      </w:tr>
      <w:tr w:rsidR="001626CF" w:rsidRPr="000365B5" w14:paraId="75DBE4C5"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vMerge/>
            <w:tcBorders>
              <w:left w:val="single" w:sz="4" w:space="0" w:color="auto"/>
              <w:right w:val="single" w:sz="4" w:space="0" w:color="auto"/>
            </w:tcBorders>
            <w:shd w:val="clear" w:color="auto" w:fill="0670AB"/>
            <w:textDirection w:val="btLr"/>
            <w:vAlign w:val="center"/>
          </w:tcPr>
          <w:p w14:paraId="4A5C0177" w14:textId="77777777" w:rsidR="001626CF" w:rsidRPr="000365B5" w:rsidRDefault="001626CF" w:rsidP="001626CF">
            <w:pPr>
              <w:spacing w:before="0" w:after="0"/>
              <w:jc w:val="center"/>
              <w:rPr>
                <w:color w:val="FFFFFF" w:themeColor="background1"/>
              </w:rPr>
            </w:pPr>
          </w:p>
        </w:tc>
        <w:tc>
          <w:tcPr>
            <w:tcW w:w="7801" w:type="dxa"/>
            <w:tcBorders>
              <w:left w:val="single" w:sz="4" w:space="0" w:color="auto"/>
            </w:tcBorders>
            <w:shd w:val="clear" w:color="auto" w:fill="BEE6FC"/>
          </w:tcPr>
          <w:p w14:paraId="46B11057" w14:textId="53D40FD7"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List the pathogenesis (pathogenicity and virulence factors) mechanisms of parasitic infections</w:t>
            </w:r>
          </w:p>
        </w:tc>
        <w:tc>
          <w:tcPr>
            <w:tcW w:w="2069" w:type="dxa"/>
            <w:shd w:val="clear" w:color="auto" w:fill="BEE6FC"/>
          </w:tcPr>
          <w:p w14:paraId="11CCB8D8" w14:textId="13C7903B" w:rsidR="001626CF" w:rsidRPr="000365B5" w:rsidRDefault="001626CF" w:rsidP="001626CF">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MCE, OEQ*, FB*</w:t>
            </w:r>
          </w:p>
        </w:tc>
      </w:tr>
      <w:tr w:rsidR="001626CF" w:rsidRPr="000365B5" w14:paraId="602B08B2" w14:textId="77777777" w:rsidTr="00AE3F2C">
        <w:tc>
          <w:tcPr>
            <w:cnfStyle w:val="001000000000" w:firstRow="0" w:lastRow="0" w:firstColumn="1" w:lastColumn="0" w:oddVBand="0" w:evenVBand="0" w:oddHBand="0" w:evenHBand="0" w:firstRowFirstColumn="0" w:firstRowLastColumn="0" w:lastRowFirstColumn="0" w:lastRowLastColumn="0"/>
            <w:tcW w:w="694" w:type="dxa"/>
            <w:vMerge/>
            <w:tcBorders>
              <w:left w:val="single" w:sz="4" w:space="0" w:color="auto"/>
              <w:right w:val="single" w:sz="4" w:space="0" w:color="auto"/>
            </w:tcBorders>
            <w:shd w:val="clear" w:color="auto" w:fill="0670AB"/>
            <w:textDirection w:val="btLr"/>
            <w:vAlign w:val="center"/>
          </w:tcPr>
          <w:p w14:paraId="0FE46383" w14:textId="77777777" w:rsidR="001626CF" w:rsidRPr="000365B5" w:rsidRDefault="001626CF" w:rsidP="001626CF">
            <w:pPr>
              <w:spacing w:before="0" w:after="0"/>
              <w:jc w:val="center"/>
              <w:rPr>
                <w:color w:val="FFFFFF" w:themeColor="background1"/>
              </w:rPr>
            </w:pPr>
          </w:p>
        </w:tc>
        <w:tc>
          <w:tcPr>
            <w:tcW w:w="7801" w:type="dxa"/>
            <w:tcBorders>
              <w:left w:val="single" w:sz="4" w:space="0" w:color="auto"/>
            </w:tcBorders>
          </w:tcPr>
          <w:p w14:paraId="47CA5B80" w14:textId="3A1B7EDB"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Explain parasitic infections, their epidemiology and microbiological diagnosis</w:t>
            </w:r>
          </w:p>
        </w:tc>
        <w:tc>
          <w:tcPr>
            <w:tcW w:w="2069" w:type="dxa"/>
          </w:tcPr>
          <w:p w14:paraId="39251F35" w14:textId="717EEE50" w:rsidR="001626CF" w:rsidRPr="000365B5" w:rsidRDefault="001626CF" w:rsidP="001626CF">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MCE, OEQ*, FB*</w:t>
            </w:r>
          </w:p>
        </w:tc>
      </w:tr>
      <w:tr w:rsidR="001626CF" w:rsidRPr="000365B5" w14:paraId="27ECC599"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vMerge/>
            <w:tcBorders>
              <w:left w:val="single" w:sz="4" w:space="0" w:color="auto"/>
              <w:right w:val="single" w:sz="4" w:space="0" w:color="auto"/>
            </w:tcBorders>
            <w:shd w:val="clear" w:color="auto" w:fill="0670AB"/>
            <w:textDirection w:val="btLr"/>
            <w:vAlign w:val="center"/>
          </w:tcPr>
          <w:p w14:paraId="6DF989B3" w14:textId="77777777" w:rsidR="001626CF" w:rsidRPr="000365B5" w:rsidRDefault="001626CF" w:rsidP="001626CF">
            <w:pPr>
              <w:spacing w:before="0" w:after="0"/>
              <w:jc w:val="center"/>
              <w:rPr>
                <w:color w:val="FFFFFF" w:themeColor="background1"/>
              </w:rPr>
            </w:pPr>
          </w:p>
        </w:tc>
        <w:tc>
          <w:tcPr>
            <w:tcW w:w="7801" w:type="dxa"/>
            <w:tcBorders>
              <w:left w:val="single" w:sz="4" w:space="0" w:color="auto"/>
            </w:tcBorders>
            <w:shd w:val="clear" w:color="auto" w:fill="BEE6FC"/>
          </w:tcPr>
          <w:p w14:paraId="19248D98" w14:textId="486EC5A1"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Explain the basic concepts of pharmacodynamics (dose-effect relationship and mechanism of action) and pharmacokinetics (absorption-distribution, metabolism, excretion) of drugs</w:t>
            </w:r>
          </w:p>
        </w:tc>
        <w:tc>
          <w:tcPr>
            <w:tcW w:w="2069" w:type="dxa"/>
            <w:shd w:val="clear" w:color="auto" w:fill="BEE6FC"/>
          </w:tcPr>
          <w:p w14:paraId="2A58B38C" w14:textId="0D068A3B" w:rsidR="001626CF" w:rsidRPr="000365B5" w:rsidRDefault="001626CF" w:rsidP="001626CF">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MCE, OEQ*, FB*</w:t>
            </w:r>
          </w:p>
        </w:tc>
      </w:tr>
      <w:tr w:rsidR="001626CF" w:rsidRPr="000365B5" w14:paraId="79A082FA" w14:textId="77777777" w:rsidTr="00AE3F2C">
        <w:tc>
          <w:tcPr>
            <w:cnfStyle w:val="001000000000" w:firstRow="0" w:lastRow="0" w:firstColumn="1" w:lastColumn="0" w:oddVBand="0" w:evenVBand="0" w:oddHBand="0" w:evenHBand="0" w:firstRowFirstColumn="0" w:firstRowLastColumn="0" w:lastRowFirstColumn="0" w:lastRowLastColumn="0"/>
            <w:tcW w:w="694" w:type="dxa"/>
            <w:vMerge/>
            <w:tcBorders>
              <w:left w:val="single" w:sz="4" w:space="0" w:color="auto"/>
              <w:right w:val="single" w:sz="4" w:space="0" w:color="auto"/>
            </w:tcBorders>
            <w:shd w:val="clear" w:color="auto" w:fill="0670AB"/>
            <w:vAlign w:val="center"/>
          </w:tcPr>
          <w:p w14:paraId="416539DA" w14:textId="77777777" w:rsidR="001626CF" w:rsidRPr="000365B5" w:rsidRDefault="001626CF" w:rsidP="001626CF">
            <w:pPr>
              <w:spacing w:before="0" w:after="0"/>
              <w:rPr>
                <w:color w:val="FFFFFF" w:themeColor="background1"/>
              </w:rPr>
            </w:pPr>
          </w:p>
        </w:tc>
        <w:tc>
          <w:tcPr>
            <w:tcW w:w="7801" w:type="dxa"/>
            <w:tcBorders>
              <w:left w:val="single" w:sz="4" w:space="0" w:color="auto"/>
            </w:tcBorders>
          </w:tcPr>
          <w:p w14:paraId="63692DAB" w14:textId="1E2BAE4A"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Explain with examples the factors that change drug effect, the results of pharmacodynamic and pharmacokinetic drug-drug interactions</w:t>
            </w:r>
          </w:p>
        </w:tc>
        <w:tc>
          <w:tcPr>
            <w:tcW w:w="2069" w:type="dxa"/>
          </w:tcPr>
          <w:p w14:paraId="5509F247" w14:textId="2772249B" w:rsidR="001626CF" w:rsidRPr="000365B5" w:rsidRDefault="001626CF" w:rsidP="001626CF">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MCE, OEQ*, FB*</w:t>
            </w:r>
          </w:p>
        </w:tc>
      </w:tr>
      <w:tr w:rsidR="001626CF" w:rsidRPr="000365B5" w14:paraId="4CD49387"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vMerge/>
            <w:tcBorders>
              <w:left w:val="single" w:sz="4" w:space="0" w:color="auto"/>
              <w:right w:val="single" w:sz="4" w:space="0" w:color="auto"/>
            </w:tcBorders>
            <w:shd w:val="clear" w:color="auto" w:fill="0670AB"/>
            <w:vAlign w:val="center"/>
          </w:tcPr>
          <w:p w14:paraId="1DCDB452" w14:textId="77777777" w:rsidR="001626CF" w:rsidRPr="000365B5" w:rsidRDefault="001626CF" w:rsidP="001626CF">
            <w:pPr>
              <w:spacing w:before="0" w:after="0"/>
              <w:rPr>
                <w:color w:val="FFFFFF" w:themeColor="background1"/>
              </w:rPr>
            </w:pPr>
          </w:p>
        </w:tc>
        <w:tc>
          <w:tcPr>
            <w:tcW w:w="7801" w:type="dxa"/>
            <w:tcBorders>
              <w:left w:val="single" w:sz="4" w:space="0" w:color="auto"/>
            </w:tcBorders>
            <w:shd w:val="clear" w:color="auto" w:fill="BEE6FC"/>
          </w:tcPr>
          <w:p w14:paraId="778B7F3C" w14:textId="6EAEB01F"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Explain the important aspects of toxicokinetics and toxicdynamics, concepts and tests related to drug toxicity</w:t>
            </w:r>
          </w:p>
        </w:tc>
        <w:tc>
          <w:tcPr>
            <w:tcW w:w="2069" w:type="dxa"/>
            <w:shd w:val="clear" w:color="auto" w:fill="BEE6FC"/>
          </w:tcPr>
          <w:p w14:paraId="3D9D0BA5" w14:textId="66B4E0E3" w:rsidR="001626CF" w:rsidRPr="000365B5" w:rsidRDefault="001626CF" w:rsidP="001626CF">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MCE, OEQ*, FB*</w:t>
            </w:r>
          </w:p>
        </w:tc>
      </w:tr>
      <w:tr w:rsidR="001626CF" w:rsidRPr="000365B5" w14:paraId="203705AC" w14:textId="77777777" w:rsidTr="00AE3F2C">
        <w:tc>
          <w:tcPr>
            <w:cnfStyle w:val="001000000000" w:firstRow="0" w:lastRow="0" w:firstColumn="1" w:lastColumn="0" w:oddVBand="0" w:evenVBand="0" w:oddHBand="0" w:evenHBand="0" w:firstRowFirstColumn="0" w:firstRowLastColumn="0" w:lastRowFirstColumn="0" w:lastRowLastColumn="0"/>
            <w:tcW w:w="694" w:type="dxa"/>
            <w:vMerge/>
            <w:tcBorders>
              <w:left w:val="single" w:sz="4" w:space="0" w:color="auto"/>
              <w:right w:val="single" w:sz="4" w:space="0" w:color="auto"/>
            </w:tcBorders>
            <w:shd w:val="clear" w:color="auto" w:fill="0670AB"/>
            <w:vAlign w:val="center"/>
          </w:tcPr>
          <w:p w14:paraId="122C930A" w14:textId="77777777" w:rsidR="001626CF" w:rsidRPr="000365B5" w:rsidRDefault="001626CF" w:rsidP="001626CF">
            <w:pPr>
              <w:spacing w:before="0" w:after="0"/>
              <w:rPr>
                <w:color w:val="FFFFFF" w:themeColor="background1"/>
              </w:rPr>
            </w:pPr>
          </w:p>
        </w:tc>
        <w:tc>
          <w:tcPr>
            <w:tcW w:w="7801" w:type="dxa"/>
            <w:tcBorders>
              <w:left w:val="single" w:sz="4" w:space="0" w:color="auto"/>
            </w:tcBorders>
          </w:tcPr>
          <w:p w14:paraId="531196D0" w14:textId="1C81F656"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Define the conditions that affect the reactions of free radicals and antioxidant system element</w:t>
            </w:r>
          </w:p>
        </w:tc>
        <w:tc>
          <w:tcPr>
            <w:tcW w:w="2069" w:type="dxa"/>
          </w:tcPr>
          <w:p w14:paraId="64D37B88" w14:textId="3F7F509A" w:rsidR="001626CF" w:rsidRPr="000365B5" w:rsidRDefault="001626CF" w:rsidP="001626CF">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MCE, OEQ*, FB*</w:t>
            </w:r>
          </w:p>
        </w:tc>
      </w:tr>
      <w:tr w:rsidR="001626CF" w:rsidRPr="000365B5" w14:paraId="4EBFAE0E"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vMerge/>
            <w:tcBorders>
              <w:left w:val="single" w:sz="4" w:space="0" w:color="auto"/>
              <w:right w:val="single" w:sz="4" w:space="0" w:color="auto"/>
            </w:tcBorders>
            <w:shd w:val="clear" w:color="auto" w:fill="0670AB"/>
            <w:vAlign w:val="center"/>
          </w:tcPr>
          <w:p w14:paraId="79E15539" w14:textId="77777777" w:rsidR="001626CF" w:rsidRPr="000365B5" w:rsidRDefault="001626CF" w:rsidP="001626CF">
            <w:pPr>
              <w:spacing w:before="0" w:after="0"/>
              <w:rPr>
                <w:color w:val="FFFFFF" w:themeColor="background1"/>
              </w:rPr>
            </w:pPr>
          </w:p>
        </w:tc>
        <w:tc>
          <w:tcPr>
            <w:tcW w:w="7801" w:type="dxa"/>
            <w:tcBorders>
              <w:left w:val="single" w:sz="4" w:space="0" w:color="auto"/>
            </w:tcBorders>
            <w:shd w:val="clear" w:color="auto" w:fill="BEE6FC"/>
          </w:tcPr>
          <w:p w14:paraId="548F5F52" w14:textId="594F9DF3"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Explain the functions of plasma proteins</w:t>
            </w:r>
          </w:p>
        </w:tc>
        <w:tc>
          <w:tcPr>
            <w:tcW w:w="2069" w:type="dxa"/>
            <w:shd w:val="clear" w:color="auto" w:fill="BEE6FC"/>
          </w:tcPr>
          <w:p w14:paraId="1B48B11F" w14:textId="52CE17D3" w:rsidR="001626CF" w:rsidRPr="000365B5" w:rsidRDefault="001626CF" w:rsidP="001626CF">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MCE, OEQ*, FB*</w:t>
            </w:r>
          </w:p>
        </w:tc>
      </w:tr>
      <w:tr w:rsidR="001626CF" w:rsidRPr="000365B5" w14:paraId="34570AF5" w14:textId="77777777" w:rsidTr="00AE3F2C">
        <w:tc>
          <w:tcPr>
            <w:cnfStyle w:val="001000000000" w:firstRow="0" w:lastRow="0" w:firstColumn="1" w:lastColumn="0" w:oddVBand="0" w:evenVBand="0" w:oddHBand="0" w:evenHBand="0" w:firstRowFirstColumn="0" w:firstRowLastColumn="0" w:lastRowFirstColumn="0" w:lastRowLastColumn="0"/>
            <w:tcW w:w="694" w:type="dxa"/>
            <w:vMerge/>
            <w:tcBorders>
              <w:left w:val="single" w:sz="4" w:space="0" w:color="auto"/>
              <w:right w:val="single" w:sz="4" w:space="0" w:color="auto"/>
            </w:tcBorders>
            <w:shd w:val="clear" w:color="auto" w:fill="0670AB"/>
            <w:vAlign w:val="center"/>
          </w:tcPr>
          <w:p w14:paraId="2A8526FA" w14:textId="77777777" w:rsidR="001626CF" w:rsidRPr="000365B5" w:rsidRDefault="001626CF" w:rsidP="001626CF">
            <w:pPr>
              <w:spacing w:before="0" w:after="0"/>
              <w:rPr>
                <w:color w:val="FFFFFF" w:themeColor="background1"/>
              </w:rPr>
            </w:pPr>
          </w:p>
        </w:tc>
        <w:tc>
          <w:tcPr>
            <w:tcW w:w="7801" w:type="dxa"/>
            <w:tcBorders>
              <w:left w:val="single" w:sz="4" w:space="0" w:color="auto"/>
            </w:tcBorders>
          </w:tcPr>
          <w:p w14:paraId="51352122" w14:textId="18F2290E"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Explain pregnancy, stages of pregnancy, normal birth and lactation</w:t>
            </w:r>
          </w:p>
        </w:tc>
        <w:tc>
          <w:tcPr>
            <w:tcW w:w="2069" w:type="dxa"/>
          </w:tcPr>
          <w:p w14:paraId="7E44E6CC" w14:textId="67FC3947" w:rsidR="001626CF" w:rsidRPr="000365B5" w:rsidRDefault="001626CF" w:rsidP="001626CF">
            <w:pPr>
              <w:spacing w:before="0" w:after="0"/>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color w:val="002060"/>
              </w:rPr>
            </w:pPr>
            <w:r w:rsidRPr="000365B5">
              <w:rPr>
                <w:color w:val="002060"/>
              </w:rPr>
              <w:t>MCE, OEQ*, FB*</w:t>
            </w:r>
          </w:p>
        </w:tc>
      </w:tr>
      <w:tr w:rsidR="001626CF" w:rsidRPr="000365B5" w14:paraId="3A661BD9"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 w:type="dxa"/>
            <w:vMerge/>
            <w:tcBorders>
              <w:left w:val="single" w:sz="4" w:space="0" w:color="auto"/>
              <w:right w:val="single" w:sz="4" w:space="0" w:color="auto"/>
            </w:tcBorders>
            <w:shd w:val="clear" w:color="auto" w:fill="0670AB"/>
            <w:vAlign w:val="center"/>
          </w:tcPr>
          <w:p w14:paraId="0A4C3399" w14:textId="77777777" w:rsidR="001626CF" w:rsidRPr="000365B5" w:rsidRDefault="001626CF" w:rsidP="001626CF">
            <w:pPr>
              <w:spacing w:before="0" w:after="0"/>
              <w:rPr>
                <w:color w:val="FFFFFF" w:themeColor="background1"/>
              </w:rPr>
            </w:pPr>
          </w:p>
        </w:tc>
        <w:tc>
          <w:tcPr>
            <w:tcW w:w="7801" w:type="dxa"/>
            <w:tcBorders>
              <w:left w:val="single" w:sz="4" w:space="0" w:color="auto"/>
            </w:tcBorders>
            <w:shd w:val="clear" w:color="auto" w:fill="BEE6FC"/>
          </w:tcPr>
          <w:p w14:paraId="286418D9" w14:textId="56BEC7D4"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Explain the physiology of fetus and newborn</w:t>
            </w:r>
          </w:p>
        </w:tc>
        <w:tc>
          <w:tcPr>
            <w:tcW w:w="2069" w:type="dxa"/>
            <w:shd w:val="clear" w:color="auto" w:fill="BEE6FC"/>
          </w:tcPr>
          <w:p w14:paraId="231A1360" w14:textId="57389EE3" w:rsidR="001626CF" w:rsidRPr="000365B5" w:rsidRDefault="001626CF" w:rsidP="001626CF">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MCE, OEQ*, FB*</w:t>
            </w:r>
          </w:p>
        </w:tc>
      </w:tr>
      <w:tr w:rsidR="001626CF" w:rsidRPr="000365B5" w14:paraId="287DC25B" w14:textId="77777777" w:rsidTr="00AE3F2C">
        <w:trPr>
          <w:trHeight w:val="364"/>
        </w:trPr>
        <w:tc>
          <w:tcPr>
            <w:cnfStyle w:val="001000000000" w:firstRow="0" w:lastRow="0" w:firstColumn="1" w:lastColumn="0" w:oddVBand="0" w:evenVBand="0" w:oddHBand="0" w:evenHBand="0" w:firstRowFirstColumn="0" w:firstRowLastColumn="0" w:lastRowFirstColumn="0" w:lastRowLastColumn="0"/>
            <w:tcW w:w="694" w:type="dxa"/>
            <w:vMerge/>
            <w:tcBorders>
              <w:left w:val="single" w:sz="4" w:space="0" w:color="auto"/>
              <w:right w:val="single" w:sz="4" w:space="0" w:color="auto"/>
            </w:tcBorders>
            <w:shd w:val="clear" w:color="auto" w:fill="0670AB"/>
            <w:vAlign w:val="center"/>
          </w:tcPr>
          <w:p w14:paraId="7A4722BA" w14:textId="77777777" w:rsidR="001626CF" w:rsidRPr="000365B5" w:rsidRDefault="001626CF" w:rsidP="001626CF">
            <w:pPr>
              <w:spacing w:before="0" w:after="0"/>
              <w:rPr>
                <w:color w:val="FFFFFF" w:themeColor="background1"/>
              </w:rPr>
            </w:pPr>
          </w:p>
        </w:tc>
        <w:tc>
          <w:tcPr>
            <w:tcW w:w="7801" w:type="dxa"/>
            <w:tcBorders>
              <w:left w:val="single" w:sz="4" w:space="0" w:color="auto"/>
            </w:tcBorders>
          </w:tcPr>
          <w:p w14:paraId="160C440A" w14:textId="0CAC7344"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Give names of newborn screening tests</w:t>
            </w:r>
          </w:p>
        </w:tc>
        <w:tc>
          <w:tcPr>
            <w:tcW w:w="2069" w:type="dxa"/>
          </w:tcPr>
          <w:p w14:paraId="6F9B00E2" w14:textId="1910A2D0" w:rsidR="001626CF" w:rsidRPr="000365B5" w:rsidRDefault="001626CF" w:rsidP="001626CF">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MCE, OEQ*, FB*</w:t>
            </w:r>
          </w:p>
        </w:tc>
      </w:tr>
      <w:tr w:rsidR="001626CF" w:rsidRPr="000365B5" w14:paraId="6BEE61BD" w14:textId="77777777" w:rsidTr="00AE3F2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694" w:type="dxa"/>
            <w:vMerge/>
            <w:tcBorders>
              <w:left w:val="single" w:sz="4" w:space="0" w:color="auto"/>
              <w:right w:val="single" w:sz="4" w:space="0" w:color="auto"/>
            </w:tcBorders>
            <w:shd w:val="clear" w:color="auto" w:fill="0670AB"/>
            <w:vAlign w:val="center"/>
          </w:tcPr>
          <w:p w14:paraId="7B95F83E" w14:textId="77777777" w:rsidR="001626CF" w:rsidRPr="000365B5" w:rsidRDefault="001626CF" w:rsidP="001626CF">
            <w:pPr>
              <w:spacing w:before="0" w:after="0"/>
              <w:rPr>
                <w:color w:val="FFFFFF" w:themeColor="background1"/>
              </w:rPr>
            </w:pPr>
          </w:p>
        </w:tc>
        <w:tc>
          <w:tcPr>
            <w:tcW w:w="7801" w:type="dxa"/>
            <w:tcBorders>
              <w:left w:val="single" w:sz="4" w:space="0" w:color="auto"/>
            </w:tcBorders>
            <w:shd w:val="clear" w:color="auto" w:fill="BEE6FC"/>
          </w:tcPr>
          <w:p w14:paraId="436164E6" w14:textId="58F1B95F" w:rsidR="001626CF" w:rsidRPr="000365B5" w:rsidRDefault="001626CF" w:rsidP="001626CF">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Explain the development of puberty</w:t>
            </w:r>
          </w:p>
        </w:tc>
        <w:tc>
          <w:tcPr>
            <w:tcW w:w="2069" w:type="dxa"/>
            <w:shd w:val="clear" w:color="auto" w:fill="BEE6FC"/>
          </w:tcPr>
          <w:p w14:paraId="0A68A77F" w14:textId="54567D0C" w:rsidR="001626CF" w:rsidRPr="000365B5" w:rsidRDefault="001626CF" w:rsidP="001626CF">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MCE, OEQ*, FB*</w:t>
            </w:r>
          </w:p>
        </w:tc>
      </w:tr>
      <w:tr w:rsidR="001626CF" w:rsidRPr="000365B5" w14:paraId="42CEFAC8" w14:textId="77777777" w:rsidTr="00AE3F2C">
        <w:trPr>
          <w:trHeight w:val="364"/>
        </w:trPr>
        <w:tc>
          <w:tcPr>
            <w:cnfStyle w:val="001000000000" w:firstRow="0" w:lastRow="0" w:firstColumn="1" w:lastColumn="0" w:oddVBand="0" w:evenVBand="0" w:oddHBand="0" w:evenHBand="0" w:firstRowFirstColumn="0" w:firstRowLastColumn="0" w:lastRowFirstColumn="0" w:lastRowLastColumn="0"/>
            <w:tcW w:w="694" w:type="dxa"/>
            <w:vMerge/>
            <w:tcBorders>
              <w:left w:val="single" w:sz="4" w:space="0" w:color="auto"/>
              <w:right w:val="single" w:sz="4" w:space="0" w:color="auto"/>
            </w:tcBorders>
            <w:shd w:val="clear" w:color="auto" w:fill="0670AB"/>
            <w:vAlign w:val="center"/>
          </w:tcPr>
          <w:p w14:paraId="33288F1D" w14:textId="77777777" w:rsidR="001626CF" w:rsidRPr="000365B5" w:rsidRDefault="001626CF" w:rsidP="001626CF">
            <w:pPr>
              <w:spacing w:before="0" w:after="0"/>
              <w:rPr>
                <w:color w:val="FFFFFF" w:themeColor="background1"/>
              </w:rPr>
            </w:pPr>
          </w:p>
        </w:tc>
        <w:tc>
          <w:tcPr>
            <w:tcW w:w="7801" w:type="dxa"/>
            <w:tcBorders>
              <w:left w:val="single" w:sz="4" w:space="0" w:color="auto"/>
            </w:tcBorders>
          </w:tcPr>
          <w:p w14:paraId="36072453" w14:textId="3C25CC11" w:rsidR="001626CF" w:rsidRPr="000365B5" w:rsidRDefault="001626CF" w:rsidP="001626CF">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Learn the processes starting from the first stages of life and their follow-up with clinical approaches</w:t>
            </w:r>
          </w:p>
        </w:tc>
        <w:tc>
          <w:tcPr>
            <w:tcW w:w="2069" w:type="dxa"/>
          </w:tcPr>
          <w:p w14:paraId="4B09675B" w14:textId="7560997A" w:rsidR="001626CF" w:rsidRPr="000365B5" w:rsidRDefault="001626CF" w:rsidP="001626CF">
            <w:pPr>
              <w:spacing w:before="0" w:after="0"/>
              <w:jc w:val="center"/>
              <w:cnfStyle w:val="000000000000" w:firstRow="0" w:lastRow="0" w:firstColumn="0" w:lastColumn="0" w:oddVBand="0" w:evenVBand="0" w:oddHBand="0" w:evenHBand="0" w:firstRowFirstColumn="0" w:firstRowLastColumn="0" w:lastRowFirstColumn="0" w:lastRowLastColumn="0"/>
              <w:rPr>
                <w:color w:val="002060"/>
                <w:highlight w:val="green"/>
              </w:rPr>
            </w:pPr>
            <w:r w:rsidRPr="000365B5">
              <w:rPr>
                <w:color w:val="002060"/>
              </w:rPr>
              <w:t>MCE, OEQ*, FB*</w:t>
            </w:r>
          </w:p>
        </w:tc>
      </w:tr>
      <w:tr w:rsidR="00B033AE" w:rsidRPr="000365B5" w14:paraId="70A12C75" w14:textId="77777777" w:rsidTr="00B13145">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694" w:type="dxa"/>
            <w:vMerge w:val="restart"/>
            <w:tcBorders>
              <w:top w:val="single" w:sz="4" w:space="0" w:color="FFFFFF" w:themeColor="background1"/>
              <w:left w:val="single" w:sz="4" w:space="0" w:color="auto"/>
              <w:right w:val="single" w:sz="4" w:space="0" w:color="FFFFFF" w:themeColor="background1"/>
            </w:tcBorders>
            <w:shd w:val="clear" w:color="auto" w:fill="0670AB"/>
            <w:textDirection w:val="btLr"/>
            <w:vAlign w:val="center"/>
          </w:tcPr>
          <w:p w14:paraId="197793A4" w14:textId="68901548" w:rsidR="00B033AE" w:rsidRPr="000365B5" w:rsidRDefault="00B033AE" w:rsidP="006569F2">
            <w:pPr>
              <w:spacing w:before="0" w:after="0"/>
              <w:jc w:val="center"/>
              <w:rPr>
                <w:color w:val="FFFFFF" w:themeColor="background1"/>
              </w:rPr>
            </w:pPr>
            <w:r w:rsidRPr="000365B5">
              <w:rPr>
                <w:color w:val="FFFFFF" w:themeColor="background1"/>
              </w:rPr>
              <w:t>SKILL</w:t>
            </w:r>
          </w:p>
        </w:tc>
        <w:tc>
          <w:tcPr>
            <w:tcW w:w="7801" w:type="dxa"/>
            <w:tcBorders>
              <w:left w:val="single" w:sz="4" w:space="0" w:color="FFFFFF" w:themeColor="background1"/>
            </w:tcBorders>
            <w:shd w:val="clear" w:color="auto" w:fill="BEE6FC"/>
          </w:tcPr>
          <w:p w14:paraId="1B67AAE9" w14:textId="42E63789" w:rsidR="00B033AE" w:rsidRPr="000365B5" w:rsidRDefault="00B033AE" w:rsidP="006569F2">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One of the basic medical skills, he can apply the techniques of Rinne-Weber and Schwabach Tests and the ability to measure blood pressure in a complete and correct order</w:t>
            </w:r>
          </w:p>
        </w:tc>
        <w:tc>
          <w:tcPr>
            <w:tcW w:w="2069" w:type="dxa"/>
            <w:shd w:val="clear" w:color="auto" w:fill="BEE6FC"/>
            <w:vAlign w:val="center"/>
          </w:tcPr>
          <w:p w14:paraId="73146630" w14:textId="5456C401" w:rsidR="00B033AE" w:rsidRPr="000365B5" w:rsidRDefault="00B033AE" w:rsidP="00B4402C">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OSCE</w:t>
            </w:r>
          </w:p>
        </w:tc>
      </w:tr>
      <w:tr w:rsidR="00B033AE" w:rsidRPr="000365B5" w14:paraId="6D157831" w14:textId="77777777" w:rsidTr="00AE3F2C">
        <w:trPr>
          <w:trHeight w:val="432"/>
        </w:trPr>
        <w:tc>
          <w:tcPr>
            <w:cnfStyle w:val="001000000000" w:firstRow="0" w:lastRow="0" w:firstColumn="1" w:lastColumn="0" w:oddVBand="0" w:evenVBand="0" w:oddHBand="0" w:evenHBand="0" w:firstRowFirstColumn="0" w:firstRowLastColumn="0" w:lastRowFirstColumn="0" w:lastRowLastColumn="0"/>
            <w:tcW w:w="694" w:type="dxa"/>
            <w:vMerge/>
            <w:tcBorders>
              <w:left w:val="single" w:sz="4" w:space="0" w:color="auto"/>
              <w:right w:val="single" w:sz="4" w:space="0" w:color="FFFFFF" w:themeColor="background1"/>
            </w:tcBorders>
            <w:shd w:val="clear" w:color="auto" w:fill="0670AB"/>
            <w:textDirection w:val="btLr"/>
            <w:vAlign w:val="center"/>
          </w:tcPr>
          <w:p w14:paraId="04C8F940" w14:textId="77777777" w:rsidR="00B033AE" w:rsidRPr="000365B5" w:rsidRDefault="00B033AE" w:rsidP="006569F2">
            <w:pPr>
              <w:spacing w:before="0" w:after="0"/>
              <w:jc w:val="center"/>
              <w:rPr>
                <w:color w:val="FFFFFF" w:themeColor="background1"/>
              </w:rPr>
            </w:pPr>
          </w:p>
        </w:tc>
        <w:tc>
          <w:tcPr>
            <w:tcW w:w="7801" w:type="dxa"/>
            <w:tcBorders>
              <w:left w:val="single" w:sz="4" w:space="0" w:color="FFFFFF" w:themeColor="background1"/>
            </w:tcBorders>
          </w:tcPr>
          <w:p w14:paraId="2D0EC246" w14:textId="44B59544" w:rsidR="00B033AE" w:rsidRPr="000365B5" w:rsidRDefault="00C978E2" w:rsidP="006569F2">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 xml:space="preserve">By actively participating in scientific projects and social responsibility projects, they can gain awareness of taking responsibility, teamwork and social benefit </w:t>
            </w:r>
          </w:p>
        </w:tc>
        <w:tc>
          <w:tcPr>
            <w:tcW w:w="2069" w:type="dxa"/>
            <w:vAlign w:val="center"/>
          </w:tcPr>
          <w:p w14:paraId="2A3FCFD9" w14:textId="5C9AEAB1" w:rsidR="00B033AE" w:rsidRPr="000365B5" w:rsidRDefault="00C978E2" w:rsidP="006569F2">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PPE</w:t>
            </w:r>
          </w:p>
        </w:tc>
      </w:tr>
      <w:tr w:rsidR="00B033AE" w:rsidRPr="000365B5" w14:paraId="3A71469C" w14:textId="77777777" w:rsidTr="00B033AE">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94" w:type="dxa"/>
            <w:vMerge/>
            <w:tcBorders>
              <w:left w:val="single" w:sz="4" w:space="0" w:color="auto"/>
              <w:right w:val="single" w:sz="4" w:space="0" w:color="FFFFFF" w:themeColor="background1"/>
            </w:tcBorders>
            <w:shd w:val="clear" w:color="auto" w:fill="0670AB"/>
            <w:textDirection w:val="btLr"/>
            <w:vAlign w:val="center"/>
          </w:tcPr>
          <w:p w14:paraId="6BB0F120" w14:textId="1FA5298F" w:rsidR="00B033AE" w:rsidRPr="000365B5" w:rsidRDefault="00B033AE" w:rsidP="006569F2">
            <w:pPr>
              <w:spacing w:before="0" w:after="0"/>
              <w:jc w:val="center"/>
              <w:rPr>
                <w:color w:val="FFFFFF" w:themeColor="background1"/>
              </w:rPr>
            </w:pPr>
          </w:p>
        </w:tc>
        <w:tc>
          <w:tcPr>
            <w:tcW w:w="7801" w:type="dxa"/>
            <w:tcBorders>
              <w:left w:val="single" w:sz="4" w:space="0" w:color="FFFFFF" w:themeColor="background1"/>
            </w:tcBorders>
            <w:shd w:val="clear" w:color="auto" w:fill="BEE6FC"/>
          </w:tcPr>
          <w:p w14:paraId="7E1F4617" w14:textId="052C2FBE" w:rsidR="00B033AE" w:rsidRPr="000365B5" w:rsidRDefault="00C978E2" w:rsidP="006569F2">
            <w:pPr>
              <w:spacing w:before="0" w:after="0"/>
              <w:jc w:val="left"/>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Developing first aid knowledge and skills, they can apply basic medical skills in a complete and correct order</w:t>
            </w:r>
          </w:p>
        </w:tc>
        <w:tc>
          <w:tcPr>
            <w:tcW w:w="2069" w:type="dxa"/>
            <w:shd w:val="clear" w:color="auto" w:fill="BEE6FC"/>
            <w:vAlign w:val="center"/>
          </w:tcPr>
          <w:p w14:paraId="10D0EF19" w14:textId="3B7D9A72" w:rsidR="00B033AE" w:rsidRPr="000365B5" w:rsidRDefault="00C978E2" w:rsidP="006569F2">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OSCE</w:t>
            </w:r>
          </w:p>
        </w:tc>
      </w:tr>
      <w:tr w:rsidR="00B033AE" w:rsidRPr="000365B5" w14:paraId="528E04E2" w14:textId="77777777" w:rsidTr="00B033AE">
        <w:trPr>
          <w:trHeight w:val="943"/>
        </w:trPr>
        <w:tc>
          <w:tcPr>
            <w:cnfStyle w:val="001000000000" w:firstRow="0" w:lastRow="0" w:firstColumn="1" w:lastColumn="0" w:oddVBand="0" w:evenVBand="0" w:oddHBand="0" w:evenHBand="0" w:firstRowFirstColumn="0" w:firstRowLastColumn="0" w:lastRowFirstColumn="0" w:lastRowLastColumn="0"/>
            <w:tcW w:w="694" w:type="dxa"/>
            <w:tcBorders>
              <w:left w:val="single" w:sz="4" w:space="0" w:color="auto"/>
              <w:bottom w:val="nil"/>
              <w:right w:val="single" w:sz="4" w:space="0" w:color="FFFFFF" w:themeColor="background1"/>
            </w:tcBorders>
            <w:shd w:val="clear" w:color="auto" w:fill="0670AB"/>
            <w:textDirection w:val="btLr"/>
            <w:vAlign w:val="center"/>
          </w:tcPr>
          <w:p w14:paraId="5C331A22" w14:textId="0CF80229" w:rsidR="00B033AE" w:rsidRPr="000365B5" w:rsidRDefault="00B033AE" w:rsidP="00B033AE">
            <w:pPr>
              <w:spacing w:before="0" w:after="0"/>
              <w:jc w:val="center"/>
              <w:rPr>
                <w:color w:val="FFFFFF" w:themeColor="background1"/>
              </w:rPr>
            </w:pPr>
            <w:r w:rsidRPr="000365B5">
              <w:rPr>
                <w:color w:val="FFFFFF" w:themeColor="background1"/>
              </w:rPr>
              <w:t>ATTITUDE</w:t>
            </w:r>
          </w:p>
        </w:tc>
        <w:tc>
          <w:tcPr>
            <w:tcW w:w="7801" w:type="dxa"/>
            <w:tcBorders>
              <w:left w:val="single" w:sz="4" w:space="0" w:color="FFFFFF" w:themeColor="background1"/>
            </w:tcBorders>
          </w:tcPr>
          <w:p w14:paraId="2F7E7187" w14:textId="4CD3F773" w:rsidR="00B033AE" w:rsidRPr="000365B5" w:rsidRDefault="00C978E2" w:rsidP="00B033AE">
            <w:pPr>
              <w:spacing w:before="0" w:after="0"/>
              <w:jc w:val="left"/>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Research and present a medical/paramedical issue in public</w:t>
            </w:r>
          </w:p>
        </w:tc>
        <w:tc>
          <w:tcPr>
            <w:tcW w:w="2069" w:type="dxa"/>
            <w:vAlign w:val="center"/>
          </w:tcPr>
          <w:p w14:paraId="20D62674" w14:textId="1A47AADD" w:rsidR="00B033AE" w:rsidRPr="000365B5" w:rsidRDefault="00B033AE" w:rsidP="00B033AE">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PPE</w:t>
            </w:r>
          </w:p>
        </w:tc>
      </w:tr>
      <w:tr w:rsidR="00B033AE" w:rsidRPr="000365B5" w14:paraId="27F6689D" w14:textId="77777777" w:rsidTr="006569F2">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0564" w:type="dxa"/>
            <w:gridSpan w:val="3"/>
            <w:shd w:val="clear" w:color="auto" w:fill="FFFFFF" w:themeFill="background1"/>
            <w:vAlign w:val="center"/>
          </w:tcPr>
          <w:p w14:paraId="706494F7" w14:textId="77777777" w:rsidR="00B033AE" w:rsidRPr="000365B5" w:rsidRDefault="00B033AE" w:rsidP="00B033AE">
            <w:pPr>
              <w:spacing w:before="0" w:after="0"/>
              <w:rPr>
                <w:b w:val="0"/>
                <w:bCs w:val="0"/>
                <w:sz w:val="16"/>
                <w:szCs w:val="16"/>
              </w:rPr>
            </w:pPr>
            <w:r w:rsidRPr="000365B5">
              <w:rPr>
                <w:b w:val="0"/>
                <w:bCs w:val="0"/>
                <w:sz w:val="16"/>
                <w:szCs w:val="16"/>
              </w:rPr>
              <w:t xml:space="preserve">MCE: Multiple Choice Exam, OEQ: Open ended question, FB: Fill Blank, PPE: Personal Performance Evaluation, PE: Practical Exam, OSCE: Objective structured Clinical Examination, </w:t>
            </w:r>
            <w:r w:rsidRPr="000365B5">
              <w:rPr>
                <w:rFonts w:eastAsiaTheme="majorEastAsia" w:cstheme="majorBidi"/>
                <w:b w:val="0"/>
                <w:bCs w:val="0"/>
                <w:sz w:val="16"/>
                <w:szCs w:val="16"/>
              </w:rPr>
              <w:t>*Prepared in Make-up Exams</w:t>
            </w:r>
          </w:p>
          <w:p w14:paraId="2FC4B23C" w14:textId="293FA0E1" w:rsidR="00B033AE" w:rsidRPr="000365B5" w:rsidRDefault="00B033AE" w:rsidP="00B033AE">
            <w:pPr>
              <w:spacing w:before="0" w:after="0"/>
              <w:rPr>
                <w:color w:val="002060"/>
                <w:sz w:val="16"/>
                <w:szCs w:val="16"/>
                <w:highlight w:val="green"/>
              </w:rPr>
            </w:pPr>
          </w:p>
        </w:tc>
      </w:tr>
    </w:tbl>
    <w:p w14:paraId="32AE9A8A" w14:textId="77777777" w:rsidR="005B7A37" w:rsidRPr="000365B5" w:rsidRDefault="005B7A37" w:rsidP="00E31090">
      <w:pPr>
        <w:pStyle w:val="Balk2"/>
        <w:jc w:val="center"/>
      </w:pPr>
    </w:p>
    <w:p w14:paraId="1013401E" w14:textId="6C390D4A" w:rsidR="00E31090" w:rsidRPr="000365B5" w:rsidRDefault="00E31090" w:rsidP="00E31090">
      <w:pPr>
        <w:pStyle w:val="Balk2"/>
        <w:jc w:val="center"/>
      </w:pPr>
      <w:bookmarkStart w:id="119" w:name="_Toc179189807"/>
      <w:r w:rsidRPr="000365B5">
        <w:t xml:space="preserve">COURSE DISTRIBUTION </w:t>
      </w:r>
      <w:r w:rsidR="005B7A37" w:rsidRPr="000365B5">
        <w:t>TABLE</w:t>
      </w:r>
      <w:bookmarkEnd w:id="119"/>
    </w:p>
    <w:p w14:paraId="3BD48560" w14:textId="5053F11A" w:rsidR="00FB555E" w:rsidRPr="000365B5" w:rsidRDefault="00E31090" w:rsidP="00FB555E">
      <w:r w:rsidRPr="000365B5">
        <w:rPr>
          <w:b/>
          <w:bCs/>
        </w:rPr>
        <w:t xml:space="preserve">Committee Duration: </w:t>
      </w:r>
      <w:r w:rsidR="00FB555E" w:rsidRPr="000365B5">
        <w:t xml:space="preserve">5 </w:t>
      </w:r>
      <w:r w:rsidR="005B7A37" w:rsidRPr="000365B5">
        <w:t>W</w:t>
      </w:r>
      <w:r w:rsidRPr="000365B5">
        <w:t>eeks</w:t>
      </w:r>
    </w:p>
    <w:p w14:paraId="630D780F" w14:textId="05563D6F" w:rsidR="00FB555E" w:rsidRPr="000365B5" w:rsidRDefault="00E31090" w:rsidP="00FB555E">
      <w:r w:rsidRPr="000365B5">
        <w:rPr>
          <w:b/>
          <w:bCs/>
        </w:rPr>
        <w:t>Committee Start and End Dates</w:t>
      </w:r>
      <w:r w:rsidR="00FB555E" w:rsidRPr="000365B5">
        <w:rPr>
          <w:b/>
          <w:bCs/>
        </w:rPr>
        <w:t>:</w:t>
      </w:r>
      <w:r w:rsidR="00FB555E" w:rsidRPr="000365B5">
        <w:t xml:space="preserve"> May</w:t>
      </w:r>
      <w:r w:rsidR="005B7A37" w:rsidRPr="000365B5">
        <w:t xml:space="preserve"> 1</w:t>
      </w:r>
      <w:r w:rsidR="00C74F43" w:rsidRPr="000365B5">
        <w:t>2</w:t>
      </w:r>
      <w:r w:rsidR="005B7A37" w:rsidRPr="000365B5">
        <w:t>,</w:t>
      </w:r>
      <w:r w:rsidRPr="000365B5">
        <w:t xml:space="preserve"> </w:t>
      </w:r>
      <w:r w:rsidR="00FB555E" w:rsidRPr="000365B5">
        <w:t>202</w:t>
      </w:r>
      <w:r w:rsidR="00C74F43" w:rsidRPr="000365B5">
        <w:t>5</w:t>
      </w:r>
      <w:r w:rsidR="00FB555E" w:rsidRPr="000365B5">
        <w:t xml:space="preserve">- </w:t>
      </w:r>
      <w:r w:rsidRPr="000365B5">
        <w:t>June</w:t>
      </w:r>
      <w:r w:rsidR="005B7A37" w:rsidRPr="000365B5">
        <w:t xml:space="preserve"> 1</w:t>
      </w:r>
      <w:r w:rsidR="00C74F43" w:rsidRPr="000365B5">
        <w:t>3</w:t>
      </w:r>
      <w:r w:rsidR="005B7A37" w:rsidRPr="000365B5">
        <w:t>,</w:t>
      </w:r>
      <w:r w:rsidR="00FB555E" w:rsidRPr="000365B5">
        <w:t xml:space="preserve"> 202</w:t>
      </w:r>
      <w:r w:rsidR="00C74F43" w:rsidRPr="000365B5">
        <w:t>5</w:t>
      </w:r>
    </w:p>
    <w:tbl>
      <w:tblPr>
        <w:tblStyle w:val="DzTablo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7"/>
        <w:gridCol w:w="1240"/>
        <w:gridCol w:w="990"/>
        <w:gridCol w:w="781"/>
      </w:tblGrid>
      <w:tr w:rsidR="00FB555E" w:rsidRPr="000365B5" w14:paraId="12EDE356" w14:textId="77777777" w:rsidTr="00AE3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0670AB"/>
          </w:tcPr>
          <w:p w14:paraId="16C3BC88" w14:textId="671B4467" w:rsidR="00FB555E" w:rsidRPr="000365B5" w:rsidRDefault="00A2062D" w:rsidP="00AE3F2C">
            <w:pPr>
              <w:spacing w:before="0" w:after="0"/>
              <w:rPr>
                <w:b w:val="0"/>
                <w:bCs w:val="0"/>
                <w:color w:val="FFFFFF" w:themeColor="background1"/>
              </w:rPr>
            </w:pPr>
            <w:bookmarkStart w:id="120" w:name="_Hlk159113054"/>
            <w:r w:rsidRPr="000365B5">
              <w:rPr>
                <w:color w:val="FFFFFF" w:themeColor="background1"/>
              </w:rPr>
              <w:t>Department/Course</w:t>
            </w:r>
          </w:p>
        </w:tc>
        <w:tc>
          <w:tcPr>
            <w:tcW w:w="0" w:type="auto"/>
            <w:shd w:val="clear" w:color="auto" w:fill="0670AB"/>
          </w:tcPr>
          <w:p w14:paraId="6E246227" w14:textId="0326D9C9" w:rsidR="00FB555E" w:rsidRPr="000365B5" w:rsidRDefault="006161BB" w:rsidP="00AE3F2C">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Theoretical</w:t>
            </w:r>
          </w:p>
        </w:tc>
        <w:tc>
          <w:tcPr>
            <w:tcW w:w="0" w:type="auto"/>
            <w:shd w:val="clear" w:color="auto" w:fill="0670AB"/>
          </w:tcPr>
          <w:p w14:paraId="04D66D94" w14:textId="2F641C60" w:rsidR="00FB555E" w:rsidRPr="000365B5" w:rsidRDefault="00FB555E" w:rsidP="00AE3F2C">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Pra</w:t>
            </w:r>
            <w:r w:rsidR="006161BB" w:rsidRPr="000365B5">
              <w:rPr>
                <w:color w:val="FFFFFF" w:themeColor="background1"/>
              </w:rPr>
              <w:t>ctical</w:t>
            </w:r>
          </w:p>
        </w:tc>
        <w:tc>
          <w:tcPr>
            <w:tcW w:w="0" w:type="auto"/>
            <w:shd w:val="clear" w:color="auto" w:fill="0670AB"/>
          </w:tcPr>
          <w:p w14:paraId="31368089" w14:textId="728FA6E4" w:rsidR="00FB555E" w:rsidRPr="000365B5" w:rsidRDefault="00C06913" w:rsidP="00AE3F2C">
            <w:pPr>
              <w:spacing w:before="0"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0365B5">
              <w:rPr>
                <w:color w:val="FFFFFF" w:themeColor="background1"/>
              </w:rPr>
              <w:t>TOTAL</w:t>
            </w:r>
          </w:p>
        </w:tc>
      </w:tr>
      <w:tr w:rsidR="00FB555E" w:rsidRPr="000365B5" w14:paraId="0A7C6547" w14:textId="77777777" w:rsidTr="00B13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BEE6FC"/>
          </w:tcPr>
          <w:p w14:paraId="4B370C5E" w14:textId="3A7FF95F" w:rsidR="00FB555E" w:rsidRPr="000365B5" w:rsidRDefault="006161BB" w:rsidP="00AE3F2C">
            <w:pPr>
              <w:spacing w:before="0" w:after="0"/>
              <w:rPr>
                <w:color w:val="002060"/>
              </w:rPr>
            </w:pPr>
            <w:r w:rsidRPr="000365B5">
              <w:rPr>
                <w:b w:val="0"/>
                <w:bCs w:val="0"/>
                <w:color w:val="002060"/>
              </w:rPr>
              <w:t>Biostatistics and Medical Informatics</w:t>
            </w:r>
          </w:p>
        </w:tc>
        <w:tc>
          <w:tcPr>
            <w:tcW w:w="0" w:type="auto"/>
            <w:shd w:val="clear" w:color="auto" w:fill="BEE6FC"/>
          </w:tcPr>
          <w:p w14:paraId="19E25FD9" w14:textId="77777777" w:rsidR="00FB555E" w:rsidRPr="000365B5" w:rsidRDefault="00FB555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14</w:t>
            </w:r>
          </w:p>
        </w:tc>
        <w:tc>
          <w:tcPr>
            <w:tcW w:w="0" w:type="auto"/>
            <w:shd w:val="clear" w:color="auto" w:fill="BEE6FC"/>
          </w:tcPr>
          <w:p w14:paraId="1C83B850" w14:textId="77777777" w:rsidR="00FB555E" w:rsidRPr="000365B5" w:rsidRDefault="00FB555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w:t>
            </w:r>
          </w:p>
        </w:tc>
        <w:tc>
          <w:tcPr>
            <w:tcW w:w="0" w:type="auto"/>
            <w:shd w:val="clear" w:color="auto" w:fill="BEE6FC"/>
          </w:tcPr>
          <w:p w14:paraId="04429C8C" w14:textId="77777777" w:rsidR="00FB555E" w:rsidRPr="000365B5" w:rsidRDefault="00FB555E" w:rsidP="00AE3F2C">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14</w:t>
            </w:r>
          </w:p>
        </w:tc>
      </w:tr>
      <w:tr w:rsidR="00F877D6" w:rsidRPr="000365B5" w14:paraId="31A6994E" w14:textId="77777777" w:rsidTr="00F877D6">
        <w:tc>
          <w:tcPr>
            <w:cnfStyle w:val="001000000000" w:firstRow="0" w:lastRow="0" w:firstColumn="1" w:lastColumn="0" w:oddVBand="0" w:evenVBand="0" w:oddHBand="0" w:evenHBand="0" w:firstRowFirstColumn="0" w:firstRowLastColumn="0" w:lastRowFirstColumn="0" w:lastRowLastColumn="0"/>
            <w:tcW w:w="4967" w:type="dxa"/>
            <w:shd w:val="clear" w:color="auto" w:fill="auto"/>
          </w:tcPr>
          <w:p w14:paraId="7806D7EE" w14:textId="192636FD" w:rsidR="00F877D6" w:rsidRPr="000365B5" w:rsidRDefault="00F877D6" w:rsidP="00F877D6">
            <w:pPr>
              <w:spacing w:before="0" w:after="0"/>
              <w:rPr>
                <w:color w:val="002060"/>
              </w:rPr>
            </w:pPr>
            <w:r w:rsidRPr="000365B5">
              <w:rPr>
                <w:b w:val="0"/>
                <w:bCs w:val="0"/>
                <w:color w:val="002060"/>
              </w:rPr>
              <w:t>Medical Biochemistry</w:t>
            </w:r>
          </w:p>
        </w:tc>
        <w:tc>
          <w:tcPr>
            <w:tcW w:w="0" w:type="auto"/>
            <w:shd w:val="clear" w:color="auto" w:fill="auto"/>
          </w:tcPr>
          <w:p w14:paraId="3996BA5A" w14:textId="6A18365D" w:rsidR="00F877D6" w:rsidRPr="000365B5" w:rsidRDefault="00F877D6" w:rsidP="00F877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3</w:t>
            </w:r>
          </w:p>
        </w:tc>
        <w:tc>
          <w:tcPr>
            <w:tcW w:w="0" w:type="auto"/>
            <w:shd w:val="clear" w:color="auto" w:fill="auto"/>
          </w:tcPr>
          <w:p w14:paraId="6677CFF5" w14:textId="3DEA7F4D" w:rsidR="00F877D6" w:rsidRPr="000365B5" w:rsidRDefault="00F877D6" w:rsidP="00F877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w:t>
            </w:r>
          </w:p>
        </w:tc>
        <w:tc>
          <w:tcPr>
            <w:tcW w:w="0" w:type="auto"/>
            <w:shd w:val="clear" w:color="auto" w:fill="auto"/>
          </w:tcPr>
          <w:p w14:paraId="1D71CBDD" w14:textId="68228DEE" w:rsidR="00F877D6" w:rsidRPr="000365B5" w:rsidRDefault="00F877D6" w:rsidP="00F877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3</w:t>
            </w:r>
          </w:p>
        </w:tc>
      </w:tr>
      <w:tr w:rsidR="00F877D6" w:rsidRPr="000365B5" w14:paraId="1A08A548" w14:textId="77777777" w:rsidTr="00B13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BEE6FC"/>
          </w:tcPr>
          <w:p w14:paraId="4A972289" w14:textId="30CFB1D2" w:rsidR="00F877D6" w:rsidRPr="000365B5" w:rsidRDefault="00F877D6" w:rsidP="00F877D6">
            <w:pPr>
              <w:spacing w:before="0" w:after="0"/>
              <w:rPr>
                <w:color w:val="002060"/>
              </w:rPr>
            </w:pPr>
            <w:r w:rsidRPr="000365B5">
              <w:rPr>
                <w:b w:val="0"/>
                <w:bCs w:val="0"/>
                <w:color w:val="002060"/>
              </w:rPr>
              <w:t>Microbiology and Clinical Microbiology</w:t>
            </w:r>
          </w:p>
        </w:tc>
        <w:tc>
          <w:tcPr>
            <w:tcW w:w="0" w:type="auto"/>
            <w:shd w:val="clear" w:color="auto" w:fill="BEE6FC"/>
          </w:tcPr>
          <w:p w14:paraId="2314AF9F" w14:textId="2AE588CD" w:rsidR="00F877D6" w:rsidRPr="000365B5" w:rsidRDefault="00F877D6" w:rsidP="00F877D6">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12</w:t>
            </w:r>
          </w:p>
        </w:tc>
        <w:tc>
          <w:tcPr>
            <w:tcW w:w="0" w:type="auto"/>
            <w:shd w:val="clear" w:color="auto" w:fill="BEE6FC"/>
          </w:tcPr>
          <w:p w14:paraId="6BA23609" w14:textId="42BDED33" w:rsidR="00F877D6" w:rsidRPr="000365B5" w:rsidRDefault="00F877D6" w:rsidP="00F877D6">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2</w:t>
            </w:r>
          </w:p>
        </w:tc>
        <w:tc>
          <w:tcPr>
            <w:tcW w:w="0" w:type="auto"/>
            <w:shd w:val="clear" w:color="auto" w:fill="BEE6FC"/>
          </w:tcPr>
          <w:p w14:paraId="48FFD7DA" w14:textId="0B41975F" w:rsidR="00F877D6" w:rsidRPr="000365B5" w:rsidRDefault="00F877D6" w:rsidP="00F877D6">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14</w:t>
            </w:r>
          </w:p>
        </w:tc>
      </w:tr>
      <w:tr w:rsidR="00F877D6" w:rsidRPr="000365B5" w14:paraId="6B98E6F6" w14:textId="77777777" w:rsidTr="00AE3F2C">
        <w:tc>
          <w:tcPr>
            <w:cnfStyle w:val="001000000000" w:firstRow="0" w:lastRow="0" w:firstColumn="1" w:lastColumn="0" w:oddVBand="0" w:evenVBand="0" w:oddHBand="0" w:evenHBand="0" w:firstRowFirstColumn="0" w:firstRowLastColumn="0" w:lastRowFirstColumn="0" w:lastRowLastColumn="0"/>
            <w:tcW w:w="4967" w:type="dxa"/>
            <w:shd w:val="clear" w:color="auto" w:fill="auto"/>
          </w:tcPr>
          <w:p w14:paraId="61461408" w14:textId="01F4C5CC" w:rsidR="00F877D6" w:rsidRPr="000365B5" w:rsidRDefault="00F877D6" w:rsidP="00F877D6">
            <w:pPr>
              <w:spacing w:before="0" w:after="0"/>
              <w:rPr>
                <w:b w:val="0"/>
                <w:bCs w:val="0"/>
                <w:color w:val="002060"/>
              </w:rPr>
            </w:pPr>
            <w:r w:rsidRPr="000365B5">
              <w:rPr>
                <w:b w:val="0"/>
                <w:bCs w:val="0"/>
                <w:color w:val="002060"/>
              </w:rPr>
              <w:t>Obstetrics and Gynecology</w:t>
            </w:r>
          </w:p>
        </w:tc>
        <w:tc>
          <w:tcPr>
            <w:tcW w:w="0" w:type="auto"/>
            <w:shd w:val="clear" w:color="auto" w:fill="auto"/>
          </w:tcPr>
          <w:p w14:paraId="587B5C6F" w14:textId="2654DEAE" w:rsidR="00F877D6" w:rsidRPr="000365B5" w:rsidRDefault="00F877D6" w:rsidP="00F877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4</w:t>
            </w:r>
          </w:p>
        </w:tc>
        <w:tc>
          <w:tcPr>
            <w:tcW w:w="0" w:type="auto"/>
            <w:shd w:val="clear" w:color="auto" w:fill="auto"/>
          </w:tcPr>
          <w:p w14:paraId="0F95ECE3" w14:textId="20EF7C34" w:rsidR="00F877D6" w:rsidRPr="000365B5" w:rsidRDefault="00F877D6" w:rsidP="00F877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w:t>
            </w:r>
          </w:p>
        </w:tc>
        <w:tc>
          <w:tcPr>
            <w:tcW w:w="0" w:type="auto"/>
            <w:shd w:val="clear" w:color="auto" w:fill="auto"/>
          </w:tcPr>
          <w:p w14:paraId="05AD7CC9" w14:textId="1E7C89D8" w:rsidR="00F877D6" w:rsidRPr="000365B5" w:rsidRDefault="00F877D6" w:rsidP="00F877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4</w:t>
            </w:r>
          </w:p>
        </w:tc>
      </w:tr>
      <w:tr w:rsidR="00F877D6" w:rsidRPr="000365B5" w14:paraId="2F090D36" w14:textId="77777777" w:rsidTr="00B13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BEE6FC"/>
          </w:tcPr>
          <w:p w14:paraId="63E15131" w14:textId="7CE5949A" w:rsidR="00F877D6" w:rsidRPr="000365B5" w:rsidRDefault="00F877D6" w:rsidP="00F877D6">
            <w:pPr>
              <w:spacing w:before="0" w:after="0"/>
              <w:rPr>
                <w:color w:val="002060"/>
              </w:rPr>
            </w:pPr>
            <w:r w:rsidRPr="000365B5">
              <w:rPr>
                <w:b w:val="0"/>
                <w:bCs w:val="0"/>
                <w:color w:val="002060"/>
              </w:rPr>
              <w:t>Pediatric Health and Diseases</w:t>
            </w:r>
          </w:p>
        </w:tc>
        <w:tc>
          <w:tcPr>
            <w:tcW w:w="0" w:type="auto"/>
            <w:shd w:val="clear" w:color="auto" w:fill="BEE6FC"/>
          </w:tcPr>
          <w:p w14:paraId="55F4BF4F" w14:textId="12E4A346" w:rsidR="00F877D6" w:rsidRPr="000365B5" w:rsidRDefault="00F877D6" w:rsidP="00F877D6">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5</w:t>
            </w:r>
          </w:p>
        </w:tc>
        <w:tc>
          <w:tcPr>
            <w:tcW w:w="0" w:type="auto"/>
            <w:shd w:val="clear" w:color="auto" w:fill="BEE6FC"/>
          </w:tcPr>
          <w:p w14:paraId="295C12DE" w14:textId="68587730" w:rsidR="00F877D6" w:rsidRPr="000365B5" w:rsidRDefault="00F877D6" w:rsidP="00F877D6">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w:t>
            </w:r>
          </w:p>
        </w:tc>
        <w:tc>
          <w:tcPr>
            <w:tcW w:w="0" w:type="auto"/>
            <w:shd w:val="clear" w:color="auto" w:fill="BEE6FC"/>
          </w:tcPr>
          <w:p w14:paraId="4C4C87F8" w14:textId="24E16693" w:rsidR="00F877D6" w:rsidRPr="000365B5" w:rsidRDefault="00F877D6" w:rsidP="00F877D6">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5</w:t>
            </w:r>
          </w:p>
        </w:tc>
      </w:tr>
      <w:tr w:rsidR="00F877D6" w:rsidRPr="000365B5" w14:paraId="416DD451" w14:textId="77777777" w:rsidTr="00AE3F2C">
        <w:tc>
          <w:tcPr>
            <w:cnfStyle w:val="001000000000" w:firstRow="0" w:lastRow="0" w:firstColumn="1" w:lastColumn="0" w:oddVBand="0" w:evenVBand="0" w:oddHBand="0" w:evenHBand="0" w:firstRowFirstColumn="0" w:firstRowLastColumn="0" w:lastRowFirstColumn="0" w:lastRowLastColumn="0"/>
            <w:tcW w:w="4967" w:type="dxa"/>
          </w:tcPr>
          <w:p w14:paraId="563F7893" w14:textId="629FDFBA" w:rsidR="00F877D6" w:rsidRPr="000365B5" w:rsidRDefault="00F877D6" w:rsidP="00F877D6">
            <w:pPr>
              <w:spacing w:before="0" w:after="0"/>
              <w:rPr>
                <w:color w:val="002060"/>
              </w:rPr>
            </w:pPr>
            <w:r w:rsidRPr="000365B5">
              <w:rPr>
                <w:b w:val="0"/>
                <w:bCs w:val="0"/>
                <w:color w:val="002060"/>
              </w:rPr>
              <w:t>Pharmacology and Clinical Pharmacology</w:t>
            </w:r>
          </w:p>
        </w:tc>
        <w:tc>
          <w:tcPr>
            <w:tcW w:w="0" w:type="auto"/>
          </w:tcPr>
          <w:p w14:paraId="5C01714C" w14:textId="5C156C67" w:rsidR="00F877D6" w:rsidRPr="000365B5" w:rsidRDefault="00F877D6" w:rsidP="00F877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13</w:t>
            </w:r>
          </w:p>
        </w:tc>
        <w:tc>
          <w:tcPr>
            <w:tcW w:w="0" w:type="auto"/>
          </w:tcPr>
          <w:p w14:paraId="3E645EE7" w14:textId="3CEC8016" w:rsidR="00F877D6" w:rsidRPr="000365B5" w:rsidRDefault="00F877D6" w:rsidP="00F877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w:t>
            </w:r>
          </w:p>
        </w:tc>
        <w:tc>
          <w:tcPr>
            <w:tcW w:w="0" w:type="auto"/>
          </w:tcPr>
          <w:p w14:paraId="2B99AC25" w14:textId="57FAAF92" w:rsidR="00F877D6" w:rsidRPr="000365B5" w:rsidRDefault="00F877D6" w:rsidP="00F877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13</w:t>
            </w:r>
          </w:p>
        </w:tc>
      </w:tr>
      <w:tr w:rsidR="00F877D6" w:rsidRPr="000365B5" w14:paraId="71D25439" w14:textId="77777777" w:rsidTr="00B13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BEE6FC"/>
          </w:tcPr>
          <w:p w14:paraId="47256A08" w14:textId="1AEEBBA1" w:rsidR="00F877D6" w:rsidRPr="000365B5" w:rsidRDefault="00F877D6" w:rsidP="00F877D6">
            <w:pPr>
              <w:spacing w:before="0" w:after="0"/>
              <w:rPr>
                <w:b w:val="0"/>
                <w:bCs w:val="0"/>
                <w:color w:val="002060"/>
              </w:rPr>
            </w:pPr>
            <w:r w:rsidRPr="000365B5">
              <w:rPr>
                <w:b w:val="0"/>
                <w:bCs w:val="0"/>
                <w:color w:val="002060"/>
              </w:rPr>
              <w:t>Physiology</w:t>
            </w:r>
          </w:p>
        </w:tc>
        <w:tc>
          <w:tcPr>
            <w:tcW w:w="0" w:type="auto"/>
            <w:shd w:val="clear" w:color="auto" w:fill="BEE6FC"/>
          </w:tcPr>
          <w:p w14:paraId="01619EC9" w14:textId="769CEE47" w:rsidR="00F877D6" w:rsidRPr="000365B5" w:rsidRDefault="00F877D6" w:rsidP="00F877D6">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4</w:t>
            </w:r>
          </w:p>
        </w:tc>
        <w:tc>
          <w:tcPr>
            <w:tcW w:w="0" w:type="auto"/>
            <w:shd w:val="clear" w:color="auto" w:fill="BEE6FC"/>
          </w:tcPr>
          <w:p w14:paraId="19152B63" w14:textId="7D6E180B" w:rsidR="00F877D6" w:rsidRPr="000365B5" w:rsidRDefault="00F877D6" w:rsidP="00F877D6">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w:t>
            </w:r>
          </w:p>
        </w:tc>
        <w:tc>
          <w:tcPr>
            <w:tcW w:w="0" w:type="auto"/>
            <w:shd w:val="clear" w:color="auto" w:fill="BEE6FC"/>
          </w:tcPr>
          <w:p w14:paraId="5C2E2871" w14:textId="039D60C0" w:rsidR="00F877D6" w:rsidRPr="000365B5" w:rsidRDefault="00F877D6" w:rsidP="00F877D6">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4</w:t>
            </w:r>
          </w:p>
        </w:tc>
      </w:tr>
      <w:tr w:rsidR="00F877D6" w:rsidRPr="000365B5" w14:paraId="7D561279" w14:textId="77777777" w:rsidTr="00AE3F2C">
        <w:tc>
          <w:tcPr>
            <w:cnfStyle w:val="001000000000" w:firstRow="0" w:lastRow="0" w:firstColumn="1" w:lastColumn="0" w:oddVBand="0" w:evenVBand="0" w:oddHBand="0" w:evenHBand="0" w:firstRowFirstColumn="0" w:firstRowLastColumn="0" w:lastRowFirstColumn="0" w:lastRowLastColumn="0"/>
            <w:tcW w:w="4967" w:type="dxa"/>
            <w:shd w:val="clear" w:color="auto" w:fill="auto"/>
          </w:tcPr>
          <w:p w14:paraId="1C546BE7" w14:textId="45E7D367" w:rsidR="00F877D6" w:rsidRPr="000365B5" w:rsidRDefault="00F877D6" w:rsidP="00F877D6">
            <w:pPr>
              <w:spacing w:before="0" w:after="0"/>
              <w:rPr>
                <w:b w:val="0"/>
                <w:bCs w:val="0"/>
                <w:color w:val="002060"/>
              </w:rPr>
            </w:pPr>
            <w:r w:rsidRPr="000365B5">
              <w:rPr>
                <w:b w:val="0"/>
                <w:bCs w:val="0"/>
                <w:color w:val="002060"/>
              </w:rPr>
              <w:t>Medical Education</w:t>
            </w:r>
          </w:p>
        </w:tc>
        <w:tc>
          <w:tcPr>
            <w:tcW w:w="0" w:type="auto"/>
            <w:shd w:val="clear" w:color="auto" w:fill="auto"/>
          </w:tcPr>
          <w:p w14:paraId="6DBC46DF" w14:textId="77777777" w:rsidR="00F877D6" w:rsidRPr="000365B5" w:rsidRDefault="00F877D6" w:rsidP="00F877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w:t>
            </w:r>
          </w:p>
        </w:tc>
        <w:tc>
          <w:tcPr>
            <w:tcW w:w="0" w:type="auto"/>
            <w:shd w:val="clear" w:color="auto" w:fill="auto"/>
          </w:tcPr>
          <w:p w14:paraId="6AF7BD90" w14:textId="77777777" w:rsidR="00F877D6" w:rsidRPr="000365B5" w:rsidRDefault="00F877D6" w:rsidP="00F877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4</w:t>
            </w:r>
          </w:p>
        </w:tc>
        <w:tc>
          <w:tcPr>
            <w:tcW w:w="0" w:type="auto"/>
            <w:shd w:val="clear" w:color="auto" w:fill="auto"/>
          </w:tcPr>
          <w:p w14:paraId="3D303460" w14:textId="77777777" w:rsidR="00F877D6" w:rsidRPr="000365B5" w:rsidRDefault="00F877D6" w:rsidP="00F877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4</w:t>
            </w:r>
          </w:p>
        </w:tc>
      </w:tr>
      <w:tr w:rsidR="00F877D6" w:rsidRPr="000365B5" w14:paraId="1D9AFA34" w14:textId="77777777" w:rsidTr="00B13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shd w:val="clear" w:color="auto" w:fill="BEE6FC"/>
          </w:tcPr>
          <w:p w14:paraId="6A0FB6B9" w14:textId="462C4BAC" w:rsidR="00F877D6" w:rsidRPr="000365B5" w:rsidRDefault="00F877D6" w:rsidP="00F877D6">
            <w:pPr>
              <w:spacing w:before="0" w:after="0"/>
              <w:rPr>
                <w:b w:val="0"/>
                <w:bCs w:val="0"/>
                <w:color w:val="002060"/>
              </w:rPr>
            </w:pPr>
            <w:r w:rsidRPr="000365B5">
              <w:rPr>
                <w:b w:val="0"/>
                <w:bCs w:val="0"/>
                <w:color w:val="002060"/>
              </w:rPr>
              <w:t>Committee Presentation</w:t>
            </w:r>
          </w:p>
        </w:tc>
        <w:tc>
          <w:tcPr>
            <w:tcW w:w="0" w:type="auto"/>
            <w:shd w:val="clear" w:color="auto" w:fill="BEE6FC"/>
          </w:tcPr>
          <w:p w14:paraId="77E1C054" w14:textId="77777777" w:rsidR="00F877D6" w:rsidRPr="000365B5" w:rsidRDefault="00F877D6" w:rsidP="00F877D6">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1</w:t>
            </w:r>
          </w:p>
        </w:tc>
        <w:tc>
          <w:tcPr>
            <w:tcW w:w="0" w:type="auto"/>
            <w:shd w:val="clear" w:color="auto" w:fill="BEE6FC"/>
          </w:tcPr>
          <w:p w14:paraId="2A9C50A6" w14:textId="05BC72FB" w:rsidR="00F877D6" w:rsidRPr="000365B5" w:rsidRDefault="00DF19B2" w:rsidP="00DF19B2">
            <w:pPr>
              <w:tabs>
                <w:tab w:val="center" w:pos="387"/>
              </w:tabs>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ab/>
            </w:r>
            <w:r w:rsidR="00F877D6" w:rsidRPr="000365B5">
              <w:rPr>
                <w:color w:val="002060"/>
              </w:rPr>
              <w:t>-</w:t>
            </w:r>
          </w:p>
        </w:tc>
        <w:tc>
          <w:tcPr>
            <w:tcW w:w="0" w:type="auto"/>
            <w:shd w:val="clear" w:color="auto" w:fill="BEE6FC"/>
          </w:tcPr>
          <w:p w14:paraId="49CECCFE" w14:textId="77777777" w:rsidR="00F877D6" w:rsidRPr="000365B5" w:rsidRDefault="00F877D6" w:rsidP="00F877D6">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1</w:t>
            </w:r>
          </w:p>
        </w:tc>
      </w:tr>
      <w:tr w:rsidR="00F877D6" w:rsidRPr="000365B5" w14:paraId="2B905BBB" w14:textId="77777777" w:rsidTr="00AE3F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7D4CC5" w14:textId="62FBF64D" w:rsidR="00F877D6" w:rsidRPr="000365B5" w:rsidRDefault="00F877D6" w:rsidP="00F877D6">
            <w:pPr>
              <w:spacing w:before="0" w:after="0"/>
              <w:rPr>
                <w:color w:val="002060"/>
              </w:rPr>
            </w:pPr>
            <w:r w:rsidRPr="000365B5">
              <w:rPr>
                <w:b w:val="0"/>
                <w:bCs w:val="0"/>
                <w:color w:val="002060"/>
              </w:rPr>
              <w:t>Committee Evaluation</w:t>
            </w:r>
          </w:p>
        </w:tc>
        <w:tc>
          <w:tcPr>
            <w:tcW w:w="0" w:type="auto"/>
            <w:shd w:val="clear" w:color="auto" w:fill="auto"/>
          </w:tcPr>
          <w:p w14:paraId="2AF6FE08" w14:textId="77777777" w:rsidR="00F877D6" w:rsidRPr="000365B5" w:rsidRDefault="00F877D6" w:rsidP="00F877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1</w:t>
            </w:r>
          </w:p>
        </w:tc>
        <w:tc>
          <w:tcPr>
            <w:tcW w:w="0" w:type="auto"/>
            <w:shd w:val="clear" w:color="auto" w:fill="auto"/>
          </w:tcPr>
          <w:p w14:paraId="607C31ED" w14:textId="77777777" w:rsidR="00F877D6" w:rsidRPr="000365B5" w:rsidRDefault="00F877D6" w:rsidP="00F877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w:t>
            </w:r>
          </w:p>
        </w:tc>
        <w:tc>
          <w:tcPr>
            <w:tcW w:w="0" w:type="auto"/>
            <w:shd w:val="clear" w:color="auto" w:fill="auto"/>
          </w:tcPr>
          <w:p w14:paraId="179433B5" w14:textId="77777777" w:rsidR="00F877D6" w:rsidRPr="000365B5" w:rsidRDefault="00F877D6" w:rsidP="00F877D6">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1</w:t>
            </w:r>
          </w:p>
        </w:tc>
      </w:tr>
      <w:tr w:rsidR="00F877D6" w:rsidRPr="000365B5" w14:paraId="2B5A0BC2" w14:textId="77777777" w:rsidTr="00B13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themeColor="background1"/>
            </w:tcBorders>
            <w:shd w:val="clear" w:color="auto" w:fill="BEE6FC"/>
          </w:tcPr>
          <w:p w14:paraId="5C1BD884" w14:textId="55D9385B" w:rsidR="00F877D6" w:rsidRPr="000365B5" w:rsidRDefault="00F877D6" w:rsidP="00F877D6">
            <w:pPr>
              <w:spacing w:before="0" w:after="0"/>
              <w:rPr>
                <w:color w:val="002060"/>
              </w:rPr>
            </w:pPr>
            <w:r w:rsidRPr="000365B5">
              <w:rPr>
                <w:b w:val="0"/>
                <w:bCs w:val="0"/>
                <w:color w:val="002060"/>
              </w:rPr>
              <w:t>Student Presentation</w:t>
            </w:r>
          </w:p>
        </w:tc>
        <w:tc>
          <w:tcPr>
            <w:tcW w:w="0" w:type="auto"/>
            <w:tcBorders>
              <w:bottom w:val="single" w:sz="4" w:space="0" w:color="FFFFFF" w:themeColor="background1"/>
            </w:tcBorders>
            <w:shd w:val="clear" w:color="auto" w:fill="BEE6FC"/>
          </w:tcPr>
          <w:p w14:paraId="334E3A03" w14:textId="77777777" w:rsidR="00F877D6" w:rsidRPr="000365B5" w:rsidRDefault="00F877D6" w:rsidP="00F877D6">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6</w:t>
            </w:r>
          </w:p>
        </w:tc>
        <w:tc>
          <w:tcPr>
            <w:tcW w:w="0" w:type="auto"/>
            <w:tcBorders>
              <w:bottom w:val="single" w:sz="4" w:space="0" w:color="FFFFFF" w:themeColor="background1"/>
            </w:tcBorders>
            <w:shd w:val="clear" w:color="auto" w:fill="BEE6FC"/>
          </w:tcPr>
          <w:p w14:paraId="5B145ACE" w14:textId="77777777" w:rsidR="00F877D6" w:rsidRPr="000365B5" w:rsidRDefault="00F877D6" w:rsidP="00F877D6">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w:t>
            </w:r>
          </w:p>
        </w:tc>
        <w:tc>
          <w:tcPr>
            <w:tcW w:w="0" w:type="auto"/>
            <w:tcBorders>
              <w:bottom w:val="single" w:sz="4" w:space="0" w:color="FFFFFF" w:themeColor="background1"/>
            </w:tcBorders>
            <w:shd w:val="clear" w:color="auto" w:fill="BEE6FC"/>
          </w:tcPr>
          <w:p w14:paraId="36EC893F" w14:textId="77777777" w:rsidR="00F877D6" w:rsidRPr="000365B5" w:rsidRDefault="00F877D6" w:rsidP="00F877D6">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6</w:t>
            </w:r>
          </w:p>
        </w:tc>
      </w:tr>
      <w:tr w:rsidR="007A18F0" w:rsidRPr="000365B5" w14:paraId="10894229" w14:textId="77777777" w:rsidTr="006161BB">
        <w:tc>
          <w:tcPr>
            <w:cnfStyle w:val="001000000000" w:firstRow="0" w:lastRow="0" w:firstColumn="1" w:lastColumn="0" w:oddVBand="0" w:evenVBand="0" w:oddHBand="0" w:evenHBand="0" w:firstRowFirstColumn="0" w:firstRowLastColumn="0" w:lastRowFirstColumn="0" w:lastRowLastColumn="0"/>
            <w:tcW w:w="4967" w:type="dxa"/>
            <w:tcBorders>
              <w:top w:val="double" w:sz="4" w:space="0" w:color="auto"/>
              <w:left w:val="nil"/>
              <w:bottom w:val="nil"/>
              <w:right w:val="nil"/>
            </w:tcBorders>
            <w:shd w:val="clear" w:color="auto" w:fill="FFFFFF" w:themeFill="background1"/>
          </w:tcPr>
          <w:p w14:paraId="3881CB19" w14:textId="3AA5D287" w:rsidR="007A18F0" w:rsidRPr="000365B5" w:rsidRDefault="007A18F0" w:rsidP="007A18F0">
            <w:pPr>
              <w:spacing w:before="0" w:after="0"/>
              <w:rPr>
                <w:b w:val="0"/>
                <w:bCs w:val="0"/>
                <w:color w:val="002060"/>
              </w:rPr>
            </w:pPr>
            <w:r w:rsidRPr="000365B5">
              <w:rPr>
                <w:b w:val="0"/>
                <w:bCs w:val="0"/>
                <w:color w:val="002060"/>
              </w:rPr>
              <w:t xml:space="preserve">Total </w:t>
            </w:r>
            <w:r>
              <w:rPr>
                <w:b w:val="0"/>
                <w:bCs w:val="0"/>
                <w:color w:val="002060"/>
              </w:rPr>
              <w:t xml:space="preserve">Course </w:t>
            </w:r>
            <w:r w:rsidRPr="000365B5">
              <w:rPr>
                <w:b w:val="0"/>
                <w:bCs w:val="0"/>
                <w:color w:val="002060"/>
              </w:rPr>
              <w:t>Hours</w:t>
            </w:r>
          </w:p>
        </w:tc>
        <w:tc>
          <w:tcPr>
            <w:tcW w:w="1240" w:type="dxa"/>
            <w:tcBorders>
              <w:top w:val="double" w:sz="4" w:space="0" w:color="auto"/>
              <w:left w:val="nil"/>
              <w:bottom w:val="nil"/>
              <w:right w:val="nil"/>
            </w:tcBorders>
            <w:shd w:val="clear" w:color="auto" w:fill="FFFFFF" w:themeFill="background1"/>
          </w:tcPr>
          <w:p w14:paraId="66594BB5" w14:textId="77777777" w:rsidR="007A18F0" w:rsidRPr="000365B5" w:rsidRDefault="007A18F0" w:rsidP="007A18F0">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63</w:t>
            </w:r>
          </w:p>
        </w:tc>
        <w:tc>
          <w:tcPr>
            <w:tcW w:w="0" w:type="auto"/>
            <w:tcBorders>
              <w:top w:val="double" w:sz="4" w:space="0" w:color="auto"/>
              <w:left w:val="nil"/>
              <w:bottom w:val="nil"/>
              <w:right w:val="nil"/>
            </w:tcBorders>
            <w:shd w:val="clear" w:color="auto" w:fill="FFFFFF" w:themeFill="background1"/>
          </w:tcPr>
          <w:p w14:paraId="0ABA3F7D" w14:textId="77777777" w:rsidR="007A18F0" w:rsidRPr="000365B5" w:rsidRDefault="007A18F0" w:rsidP="007A18F0">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6</w:t>
            </w:r>
          </w:p>
        </w:tc>
        <w:tc>
          <w:tcPr>
            <w:tcW w:w="0" w:type="auto"/>
            <w:tcBorders>
              <w:top w:val="double" w:sz="4" w:space="0" w:color="auto"/>
              <w:left w:val="nil"/>
              <w:bottom w:val="nil"/>
              <w:right w:val="nil"/>
            </w:tcBorders>
            <w:shd w:val="clear" w:color="auto" w:fill="FFFFFF" w:themeFill="background1"/>
          </w:tcPr>
          <w:p w14:paraId="262264FF" w14:textId="77777777" w:rsidR="007A18F0" w:rsidRPr="000365B5" w:rsidRDefault="007A18F0" w:rsidP="007A18F0">
            <w:pPr>
              <w:spacing w:before="0" w:after="0"/>
              <w:jc w:val="center"/>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69</w:t>
            </w:r>
          </w:p>
        </w:tc>
      </w:tr>
      <w:tr w:rsidR="007A18F0" w:rsidRPr="000365B5" w14:paraId="3E9648B1" w14:textId="77777777" w:rsidTr="00616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7" w:type="dxa"/>
            <w:tcBorders>
              <w:top w:val="nil"/>
            </w:tcBorders>
          </w:tcPr>
          <w:p w14:paraId="7CBBE938" w14:textId="0383EB81" w:rsidR="007A18F0" w:rsidRPr="000365B5" w:rsidRDefault="007A18F0" w:rsidP="007A18F0">
            <w:pPr>
              <w:spacing w:before="0" w:after="0"/>
              <w:rPr>
                <w:b w:val="0"/>
                <w:bCs w:val="0"/>
                <w:color w:val="002060"/>
              </w:rPr>
            </w:pPr>
            <w:r w:rsidRPr="000365B5">
              <w:rPr>
                <w:b w:val="0"/>
                <w:bCs w:val="0"/>
                <w:color w:val="002060"/>
              </w:rPr>
              <w:t xml:space="preserve">Independent </w:t>
            </w:r>
            <w:r>
              <w:rPr>
                <w:b w:val="0"/>
                <w:bCs w:val="0"/>
                <w:color w:val="002060"/>
              </w:rPr>
              <w:t>Study</w:t>
            </w:r>
            <w:r w:rsidRPr="000365B5">
              <w:rPr>
                <w:b w:val="0"/>
                <w:bCs w:val="0"/>
                <w:color w:val="002060"/>
              </w:rPr>
              <w:t xml:space="preserve"> Hours</w:t>
            </w:r>
          </w:p>
        </w:tc>
        <w:tc>
          <w:tcPr>
            <w:tcW w:w="1240" w:type="dxa"/>
            <w:tcBorders>
              <w:top w:val="nil"/>
            </w:tcBorders>
          </w:tcPr>
          <w:p w14:paraId="4FEF10BD" w14:textId="77777777" w:rsidR="007A18F0" w:rsidRPr="000365B5" w:rsidRDefault="007A18F0" w:rsidP="007A18F0">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p>
        </w:tc>
        <w:tc>
          <w:tcPr>
            <w:tcW w:w="0" w:type="auto"/>
            <w:tcBorders>
              <w:top w:val="nil"/>
            </w:tcBorders>
          </w:tcPr>
          <w:p w14:paraId="21620531" w14:textId="77777777" w:rsidR="007A18F0" w:rsidRPr="000365B5" w:rsidRDefault="007A18F0" w:rsidP="007A18F0">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p>
        </w:tc>
        <w:tc>
          <w:tcPr>
            <w:tcW w:w="0" w:type="auto"/>
            <w:tcBorders>
              <w:top w:val="nil"/>
            </w:tcBorders>
          </w:tcPr>
          <w:p w14:paraId="486DFD2B" w14:textId="77777777" w:rsidR="007A18F0" w:rsidRPr="000365B5" w:rsidRDefault="007A18F0" w:rsidP="007A18F0">
            <w:pPr>
              <w:spacing w:before="0" w:after="0"/>
              <w:jc w:val="center"/>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89</w:t>
            </w:r>
          </w:p>
        </w:tc>
      </w:tr>
      <w:bookmarkEnd w:id="120"/>
    </w:tbl>
    <w:p w14:paraId="266F819F" w14:textId="77777777" w:rsidR="00FB555E" w:rsidRPr="000365B5" w:rsidRDefault="00FB555E" w:rsidP="00FB555E"/>
    <w:p w14:paraId="1ECC8A01" w14:textId="77777777" w:rsidR="00FB555E" w:rsidRPr="000365B5" w:rsidRDefault="00FB555E" w:rsidP="00FB555E"/>
    <w:p w14:paraId="70D5DC85" w14:textId="77777777" w:rsidR="007A4055" w:rsidRPr="000365B5" w:rsidRDefault="007A4055" w:rsidP="007A4055">
      <w:pPr>
        <w:pStyle w:val="Balk2"/>
        <w:jc w:val="center"/>
      </w:pPr>
      <w:bookmarkStart w:id="121" w:name="_Toc179189808"/>
      <w:r w:rsidRPr="000365B5">
        <w:t>FACULTY MEMBERS</w:t>
      </w:r>
      <w:bookmarkEnd w:id="121"/>
    </w:p>
    <w:tbl>
      <w:tblPr>
        <w:tblStyle w:val="KlavuzuTablo4-Vurgu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5665"/>
      </w:tblGrid>
      <w:tr w:rsidR="00FB555E" w:rsidRPr="000365B5" w14:paraId="6C4EB178" w14:textId="77777777" w:rsidTr="00AE3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0670AB"/>
          </w:tcPr>
          <w:p w14:paraId="7F73C2A9" w14:textId="76D871F9" w:rsidR="00FB555E" w:rsidRPr="000365B5" w:rsidRDefault="00836377" w:rsidP="00AE3F2C">
            <w:pPr>
              <w:spacing w:before="0" w:after="0"/>
            </w:pPr>
            <w:bookmarkStart w:id="122" w:name="_Hlk159114066"/>
            <w:r w:rsidRPr="000365B5">
              <w:t>Department</w:t>
            </w:r>
          </w:p>
        </w:tc>
        <w:tc>
          <w:tcPr>
            <w:tcW w:w="5665" w:type="dxa"/>
            <w:tcBorders>
              <w:top w:val="none" w:sz="0" w:space="0" w:color="auto"/>
              <w:left w:val="none" w:sz="0" w:space="0" w:color="auto"/>
              <w:bottom w:val="none" w:sz="0" w:space="0" w:color="auto"/>
              <w:right w:val="none" w:sz="0" w:space="0" w:color="auto"/>
            </w:tcBorders>
            <w:shd w:val="clear" w:color="auto" w:fill="0670AB"/>
          </w:tcPr>
          <w:p w14:paraId="16FFBEFD" w14:textId="5030EC2A" w:rsidR="00FB555E" w:rsidRPr="000365B5" w:rsidRDefault="00FB555E" w:rsidP="00AE3F2C">
            <w:pPr>
              <w:spacing w:before="0" w:after="0"/>
              <w:cnfStyle w:val="100000000000" w:firstRow="1" w:lastRow="0" w:firstColumn="0" w:lastColumn="0" w:oddVBand="0" w:evenVBand="0" w:oddHBand="0" w:evenHBand="0" w:firstRowFirstColumn="0" w:firstRowLastColumn="0" w:lastRowFirstColumn="0" w:lastRowLastColumn="0"/>
            </w:pPr>
            <w:r w:rsidRPr="000365B5">
              <w:t xml:space="preserve"> </w:t>
            </w:r>
            <w:r w:rsidR="00836377" w:rsidRPr="000365B5">
              <w:t>Faculty Members</w:t>
            </w:r>
          </w:p>
        </w:tc>
      </w:tr>
      <w:tr w:rsidR="00FB555E" w:rsidRPr="000365B5" w14:paraId="1DFFAAA8"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1FB4653" w14:textId="4511BD8A" w:rsidR="00FB555E" w:rsidRPr="000365B5" w:rsidRDefault="00836377" w:rsidP="00F877D6">
            <w:pPr>
              <w:spacing w:before="0" w:after="0"/>
              <w:jc w:val="left"/>
              <w:rPr>
                <w:b w:val="0"/>
                <w:bCs w:val="0"/>
                <w:color w:val="002060"/>
              </w:rPr>
            </w:pPr>
            <w:r w:rsidRPr="000365B5">
              <w:rPr>
                <w:b w:val="0"/>
                <w:bCs w:val="0"/>
                <w:color w:val="002060"/>
              </w:rPr>
              <w:t>Biostatistics and Medical Informatics</w:t>
            </w:r>
          </w:p>
        </w:tc>
        <w:tc>
          <w:tcPr>
            <w:tcW w:w="5665" w:type="dxa"/>
          </w:tcPr>
          <w:p w14:paraId="3FC5B00D" w14:textId="107ACAA6" w:rsidR="00FB555E" w:rsidRPr="000365B5" w:rsidRDefault="00FB555E"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 xml:space="preserve"> </w:t>
            </w:r>
            <w:r w:rsidR="00DD0B9A" w:rsidRPr="000365B5">
              <w:rPr>
                <w:color w:val="002060"/>
              </w:rPr>
              <w:t xml:space="preserve">Asst. </w:t>
            </w:r>
            <w:r w:rsidR="005B7A37" w:rsidRPr="000365B5">
              <w:rPr>
                <w:color w:val="002060"/>
              </w:rPr>
              <w:t xml:space="preserve">Prof. </w:t>
            </w:r>
            <w:r w:rsidR="00DD0B9A" w:rsidRPr="000365B5">
              <w:rPr>
                <w:color w:val="002060"/>
              </w:rPr>
              <w:t>Burçin Ataseven</w:t>
            </w:r>
          </w:p>
        </w:tc>
      </w:tr>
      <w:tr w:rsidR="00F877D6" w:rsidRPr="000365B5" w14:paraId="663581BC" w14:textId="77777777" w:rsidTr="00AE3F2C">
        <w:tc>
          <w:tcPr>
            <w:cnfStyle w:val="001000000000" w:firstRow="0" w:lastRow="0" w:firstColumn="1" w:lastColumn="0" w:oddVBand="0" w:evenVBand="0" w:oddHBand="0" w:evenHBand="0" w:firstRowFirstColumn="0" w:firstRowLastColumn="0" w:lastRowFirstColumn="0" w:lastRowLastColumn="0"/>
            <w:tcW w:w="3397" w:type="dxa"/>
          </w:tcPr>
          <w:p w14:paraId="0B29F12E" w14:textId="1C076C35" w:rsidR="00F877D6" w:rsidRPr="000365B5" w:rsidRDefault="00F877D6" w:rsidP="00F877D6">
            <w:pPr>
              <w:spacing w:before="0" w:after="0"/>
              <w:jc w:val="left"/>
              <w:rPr>
                <w:color w:val="002060"/>
              </w:rPr>
            </w:pPr>
            <w:r w:rsidRPr="000365B5">
              <w:rPr>
                <w:b w:val="0"/>
                <w:bCs w:val="0"/>
                <w:color w:val="002060"/>
              </w:rPr>
              <w:t>Medical Biochemistry</w:t>
            </w:r>
          </w:p>
        </w:tc>
        <w:tc>
          <w:tcPr>
            <w:tcW w:w="5665" w:type="dxa"/>
          </w:tcPr>
          <w:p w14:paraId="6316367F" w14:textId="3B426B57" w:rsidR="00F877D6" w:rsidRPr="000365B5" w:rsidRDefault="00157651" w:rsidP="00F877D6">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Asst Prof Murat Ekremoğlu</w:t>
            </w:r>
          </w:p>
        </w:tc>
      </w:tr>
      <w:tr w:rsidR="00F877D6" w:rsidRPr="000365B5" w14:paraId="6724E419"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B3875B9" w14:textId="77777777" w:rsidR="00F877D6" w:rsidRPr="000365B5" w:rsidRDefault="00F877D6" w:rsidP="00F877D6">
            <w:pPr>
              <w:spacing w:before="0" w:after="0"/>
              <w:jc w:val="left"/>
              <w:rPr>
                <w:color w:val="002060"/>
              </w:rPr>
            </w:pPr>
            <w:r w:rsidRPr="000365B5">
              <w:rPr>
                <w:b w:val="0"/>
                <w:bCs w:val="0"/>
                <w:color w:val="002060"/>
              </w:rPr>
              <w:t>Microbiology and Clinical Microbiology</w:t>
            </w:r>
          </w:p>
        </w:tc>
        <w:tc>
          <w:tcPr>
            <w:tcW w:w="5665" w:type="dxa"/>
          </w:tcPr>
          <w:p w14:paraId="300912D9" w14:textId="77777777" w:rsidR="00F877D6" w:rsidRPr="000365B5" w:rsidRDefault="00F877D6" w:rsidP="00AE3F2C">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Prof. Çağatay Acuner, Prof. Pınar Mesutoğlu, Asst. Prof. Ayhan Mehmetoğlu, Asst. Prof. Deniz Sertel Şelale</w:t>
            </w:r>
          </w:p>
        </w:tc>
      </w:tr>
      <w:tr w:rsidR="00F877D6" w:rsidRPr="000365B5" w14:paraId="16D25EA7" w14:textId="77777777" w:rsidTr="00AE3F2C">
        <w:tc>
          <w:tcPr>
            <w:cnfStyle w:val="001000000000" w:firstRow="0" w:lastRow="0" w:firstColumn="1" w:lastColumn="0" w:oddVBand="0" w:evenVBand="0" w:oddHBand="0" w:evenHBand="0" w:firstRowFirstColumn="0" w:firstRowLastColumn="0" w:lastRowFirstColumn="0" w:lastRowLastColumn="0"/>
            <w:tcW w:w="3397" w:type="dxa"/>
          </w:tcPr>
          <w:p w14:paraId="71CA64C2" w14:textId="77777777" w:rsidR="00F877D6" w:rsidRPr="000365B5" w:rsidRDefault="00F877D6" w:rsidP="00F877D6">
            <w:pPr>
              <w:spacing w:before="0" w:after="0"/>
              <w:jc w:val="left"/>
              <w:rPr>
                <w:b w:val="0"/>
                <w:bCs w:val="0"/>
                <w:color w:val="002060"/>
              </w:rPr>
            </w:pPr>
            <w:r w:rsidRPr="000365B5">
              <w:rPr>
                <w:b w:val="0"/>
                <w:bCs w:val="0"/>
                <w:color w:val="002060"/>
              </w:rPr>
              <w:t>Obstetrics and Gynecology</w:t>
            </w:r>
          </w:p>
        </w:tc>
        <w:tc>
          <w:tcPr>
            <w:tcW w:w="5665" w:type="dxa"/>
          </w:tcPr>
          <w:p w14:paraId="7C885FDB" w14:textId="202A7B80" w:rsidR="00F877D6" w:rsidRPr="000365B5" w:rsidRDefault="000E3A37" w:rsidP="00AE3F2C">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Prof. Dr. Kerem Doğa Seçkin, Prof. Dr. M. Serdar Kütük, Assoc Prof Ziya Kalem, Assist Prof. İlgi Esen</w:t>
            </w:r>
          </w:p>
        </w:tc>
      </w:tr>
      <w:tr w:rsidR="00F877D6" w:rsidRPr="000365B5" w14:paraId="70750852"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68EE2A0" w14:textId="0E654C8B" w:rsidR="00F877D6" w:rsidRPr="000365B5" w:rsidRDefault="00F877D6" w:rsidP="00F877D6">
            <w:pPr>
              <w:spacing w:before="0" w:after="0"/>
              <w:jc w:val="left"/>
              <w:rPr>
                <w:color w:val="002060"/>
              </w:rPr>
            </w:pPr>
            <w:r w:rsidRPr="000365B5">
              <w:rPr>
                <w:b w:val="0"/>
                <w:bCs w:val="0"/>
                <w:color w:val="002060"/>
              </w:rPr>
              <w:t>Pediatric Health and Diseases</w:t>
            </w:r>
          </w:p>
        </w:tc>
        <w:tc>
          <w:tcPr>
            <w:tcW w:w="5665" w:type="dxa"/>
          </w:tcPr>
          <w:p w14:paraId="7298F17C" w14:textId="6CEE76D1" w:rsidR="00F877D6" w:rsidRPr="000365B5" w:rsidRDefault="000E3A37" w:rsidP="00F877D6">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Prof. Dr.Gönül Çatlı, Assoc. Prof. Bora Baysal</w:t>
            </w:r>
            <w:r w:rsidR="00F877D6" w:rsidRPr="000365B5">
              <w:rPr>
                <w:color w:val="002060"/>
              </w:rPr>
              <w:t xml:space="preserve">, </w:t>
            </w:r>
          </w:p>
        </w:tc>
      </w:tr>
      <w:tr w:rsidR="00F877D6" w:rsidRPr="000365B5" w14:paraId="4DED89F3" w14:textId="77777777" w:rsidTr="00AE3F2C">
        <w:tc>
          <w:tcPr>
            <w:cnfStyle w:val="001000000000" w:firstRow="0" w:lastRow="0" w:firstColumn="1" w:lastColumn="0" w:oddVBand="0" w:evenVBand="0" w:oddHBand="0" w:evenHBand="0" w:firstRowFirstColumn="0" w:firstRowLastColumn="0" w:lastRowFirstColumn="0" w:lastRowLastColumn="0"/>
            <w:tcW w:w="3397" w:type="dxa"/>
          </w:tcPr>
          <w:p w14:paraId="7442B0E4" w14:textId="3CD504B2" w:rsidR="00F877D6" w:rsidRPr="000365B5" w:rsidRDefault="00F877D6" w:rsidP="00F877D6">
            <w:pPr>
              <w:spacing w:before="0" w:after="0"/>
              <w:jc w:val="left"/>
              <w:rPr>
                <w:b w:val="0"/>
                <w:bCs w:val="0"/>
                <w:color w:val="002060"/>
              </w:rPr>
            </w:pPr>
            <w:r w:rsidRPr="000365B5">
              <w:rPr>
                <w:b w:val="0"/>
                <w:bCs w:val="0"/>
                <w:color w:val="002060"/>
              </w:rPr>
              <w:t>Pharmacology and Clinical Pharmacology</w:t>
            </w:r>
          </w:p>
        </w:tc>
        <w:tc>
          <w:tcPr>
            <w:tcW w:w="5665" w:type="dxa"/>
          </w:tcPr>
          <w:p w14:paraId="3D890E11" w14:textId="126D6449" w:rsidR="00F877D6" w:rsidRPr="000365B5" w:rsidRDefault="001230CB" w:rsidP="00F877D6">
            <w:pPr>
              <w:spacing w:before="0" w:after="0"/>
              <w:cnfStyle w:val="000000000000" w:firstRow="0" w:lastRow="0" w:firstColumn="0" w:lastColumn="0" w:oddVBand="0" w:evenVBand="0" w:oddHBand="0" w:evenHBand="0" w:firstRowFirstColumn="0" w:firstRowLastColumn="0" w:lastRowFirstColumn="0" w:lastRowLastColumn="0"/>
              <w:rPr>
                <w:color w:val="002060"/>
              </w:rPr>
            </w:pPr>
            <w:r w:rsidRPr="000365B5">
              <w:rPr>
                <w:color w:val="002060"/>
              </w:rPr>
              <w:t>Asst. Prof. Sinan Şermet</w:t>
            </w:r>
          </w:p>
        </w:tc>
      </w:tr>
      <w:tr w:rsidR="00F877D6" w:rsidRPr="000365B5" w14:paraId="31720D65" w14:textId="77777777" w:rsidTr="00AE3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CD21F12" w14:textId="33C0CD7C" w:rsidR="00F877D6" w:rsidRPr="000365B5" w:rsidRDefault="00F877D6" w:rsidP="00F877D6">
            <w:pPr>
              <w:spacing w:before="0" w:after="0"/>
              <w:rPr>
                <w:rFonts w:cs="Arial"/>
                <w:b w:val="0"/>
                <w:bCs w:val="0"/>
                <w:color w:val="002060"/>
              </w:rPr>
            </w:pPr>
            <w:r w:rsidRPr="000365B5">
              <w:rPr>
                <w:b w:val="0"/>
                <w:bCs w:val="0"/>
                <w:color w:val="002060"/>
              </w:rPr>
              <w:t>Physiology</w:t>
            </w:r>
          </w:p>
        </w:tc>
        <w:tc>
          <w:tcPr>
            <w:tcW w:w="5665" w:type="dxa"/>
          </w:tcPr>
          <w:p w14:paraId="13FECFAE" w14:textId="0697D5AF" w:rsidR="00F877D6" w:rsidRPr="000365B5" w:rsidRDefault="00F877D6" w:rsidP="00F877D6">
            <w:pPr>
              <w:spacing w:before="0" w:after="0"/>
              <w:cnfStyle w:val="000000100000" w:firstRow="0" w:lastRow="0" w:firstColumn="0" w:lastColumn="0" w:oddVBand="0" w:evenVBand="0" w:oddHBand="1" w:evenHBand="0" w:firstRowFirstColumn="0" w:firstRowLastColumn="0" w:lastRowFirstColumn="0" w:lastRowLastColumn="0"/>
              <w:rPr>
                <w:color w:val="002060"/>
              </w:rPr>
            </w:pPr>
            <w:r w:rsidRPr="000365B5">
              <w:rPr>
                <w:color w:val="002060"/>
              </w:rPr>
              <w:t>Prof. Rauf Onur Ek</w:t>
            </w:r>
          </w:p>
        </w:tc>
      </w:tr>
      <w:bookmarkEnd w:id="122"/>
    </w:tbl>
    <w:p w14:paraId="344DD083" w14:textId="77777777" w:rsidR="00FB555E" w:rsidRPr="000365B5" w:rsidRDefault="00FB555E" w:rsidP="00FB555E">
      <w:pPr>
        <w:pStyle w:val="Balk2"/>
        <w:spacing w:after="240"/>
        <w:jc w:val="center"/>
      </w:pPr>
    </w:p>
    <w:p w14:paraId="2844FDB8" w14:textId="77777777" w:rsidR="00FB555E" w:rsidRPr="000365B5" w:rsidRDefault="00FB555E" w:rsidP="00FB555E"/>
    <w:p w14:paraId="79C6444C" w14:textId="77777777" w:rsidR="00FB555E" w:rsidRPr="000365B5" w:rsidRDefault="00FB555E" w:rsidP="00FB555E"/>
    <w:p w14:paraId="46370A40" w14:textId="77777777" w:rsidR="00FB555E" w:rsidRPr="000365B5" w:rsidRDefault="00FB555E" w:rsidP="00FB555E">
      <w:pPr>
        <w:pStyle w:val="Balk2"/>
        <w:spacing w:after="240"/>
        <w:jc w:val="center"/>
      </w:pPr>
    </w:p>
    <w:p w14:paraId="48910FA4" w14:textId="77777777" w:rsidR="00FB555E" w:rsidRPr="000365B5" w:rsidRDefault="00FB555E" w:rsidP="00FB555E">
      <w:pPr>
        <w:pStyle w:val="Balk2"/>
        <w:spacing w:after="240"/>
      </w:pPr>
    </w:p>
    <w:p w14:paraId="0011F0FB" w14:textId="77777777" w:rsidR="00FB555E" w:rsidRPr="000365B5" w:rsidRDefault="00FB555E" w:rsidP="00FB555E"/>
    <w:p w14:paraId="4B567DF6" w14:textId="77777777" w:rsidR="00FB555E" w:rsidRPr="000365B5" w:rsidRDefault="00FB555E" w:rsidP="00FB555E"/>
    <w:p w14:paraId="22EC8024" w14:textId="77777777" w:rsidR="00FB555E" w:rsidRPr="000365B5" w:rsidRDefault="00FB555E" w:rsidP="00FB555E"/>
    <w:p w14:paraId="26002155" w14:textId="77777777" w:rsidR="00836377" w:rsidRPr="000365B5" w:rsidRDefault="00836377" w:rsidP="00AE3F2C">
      <w:pPr>
        <w:pStyle w:val="Balk2"/>
        <w:spacing w:after="240"/>
        <w:jc w:val="center"/>
      </w:pPr>
      <w:bookmarkStart w:id="123" w:name="_Toc179189809"/>
      <w:r w:rsidRPr="000365B5">
        <w:lastRenderedPageBreak/>
        <w:t>EVALUATION MATRIX</w:t>
      </w:r>
      <w:bookmarkEnd w:id="123"/>
    </w:p>
    <w:p w14:paraId="6E0B8362" w14:textId="77777777" w:rsidR="00836377" w:rsidRPr="000365B5" w:rsidRDefault="00836377" w:rsidP="00836377">
      <w:r w:rsidRPr="000365B5">
        <w:t>The number of multiple-choice questions to be asked in the written exams is given in the table below.</w:t>
      </w:r>
    </w:p>
    <w:tbl>
      <w:tblPr>
        <w:tblpPr w:leftFromText="141" w:rightFromText="141" w:vertAnchor="text" w:tblpY="1"/>
        <w:tblOverlap w:val="never"/>
        <w:tblW w:w="10721" w:type="dxa"/>
        <w:tblBorders>
          <w:top w:val="single" w:sz="4" w:space="0" w:color="0670AB" w:themeColor="accent1"/>
          <w:left w:val="single" w:sz="4" w:space="0" w:color="0670AB" w:themeColor="accent1"/>
          <w:bottom w:val="single" w:sz="4" w:space="0" w:color="0670AB" w:themeColor="accent1"/>
          <w:right w:val="single" w:sz="4" w:space="0" w:color="0670AB" w:themeColor="accent1"/>
          <w:insideH w:val="single" w:sz="4" w:space="0" w:color="0670AB" w:themeColor="accent1"/>
          <w:insideV w:val="single" w:sz="4" w:space="0" w:color="0670AB" w:themeColor="accent1"/>
        </w:tblBorders>
        <w:tblLayout w:type="fixed"/>
        <w:tblCellMar>
          <w:left w:w="0" w:type="dxa"/>
          <w:right w:w="0" w:type="dxa"/>
        </w:tblCellMar>
        <w:tblLook w:val="04A0" w:firstRow="1" w:lastRow="0" w:firstColumn="1" w:lastColumn="0" w:noHBand="0" w:noVBand="1"/>
      </w:tblPr>
      <w:tblGrid>
        <w:gridCol w:w="6656"/>
        <w:gridCol w:w="2270"/>
        <w:gridCol w:w="595"/>
        <w:gridCol w:w="595"/>
        <w:gridCol w:w="596"/>
        <w:gridCol w:w="9"/>
      </w:tblGrid>
      <w:tr w:rsidR="000F25B4" w:rsidRPr="000365B5" w14:paraId="1171921A" w14:textId="77777777" w:rsidTr="00B13145">
        <w:tc>
          <w:tcPr>
            <w:tcW w:w="6656" w:type="dxa"/>
            <w:vMerge w:val="restart"/>
            <w:shd w:val="clear" w:color="auto" w:fill="0670AB"/>
            <w:tcMar>
              <w:top w:w="0" w:type="dxa"/>
              <w:left w:w="108" w:type="dxa"/>
              <w:bottom w:w="0" w:type="dxa"/>
              <w:right w:w="108" w:type="dxa"/>
            </w:tcMar>
            <w:vAlign w:val="center"/>
            <w:hideMark/>
          </w:tcPr>
          <w:p w14:paraId="28AAC9BC" w14:textId="310384D1" w:rsidR="000F25B4" w:rsidRPr="000F25B4" w:rsidRDefault="000F25B4" w:rsidP="000F25B4">
            <w:pPr>
              <w:pStyle w:val="xxmsonormal"/>
              <w:rPr>
                <w:rFonts w:asciiTheme="minorHAnsi" w:hAnsiTheme="minorHAnsi" w:cstheme="minorHAnsi"/>
                <w:color w:val="FFFFFF" w:themeColor="background1"/>
                <w:sz w:val="20"/>
                <w:szCs w:val="20"/>
              </w:rPr>
            </w:pPr>
            <w:r>
              <w:rPr>
                <w:b/>
                <w:bCs/>
                <w:color w:val="FFFFFF" w:themeColor="background1"/>
              </w:rPr>
              <w:t xml:space="preserve">Committee </w:t>
            </w:r>
            <w:r w:rsidRPr="000365B5">
              <w:rPr>
                <w:b/>
                <w:bCs/>
                <w:color w:val="FFFFFF" w:themeColor="background1"/>
              </w:rPr>
              <w:t>Learning Outcome</w:t>
            </w:r>
            <w:r>
              <w:rPr>
                <w:b/>
                <w:bCs/>
                <w:color w:val="FFFFFF" w:themeColor="background1"/>
              </w:rPr>
              <w:t>s</w:t>
            </w:r>
          </w:p>
        </w:tc>
        <w:tc>
          <w:tcPr>
            <w:tcW w:w="2270" w:type="dxa"/>
            <w:vMerge w:val="restart"/>
            <w:shd w:val="clear" w:color="auto" w:fill="0670AB"/>
            <w:vAlign w:val="center"/>
          </w:tcPr>
          <w:p w14:paraId="3B0A0059" w14:textId="15089F55" w:rsidR="000F25B4" w:rsidRPr="000F25B4" w:rsidRDefault="000F25B4" w:rsidP="000F25B4">
            <w:pPr>
              <w:pStyle w:val="xxmsonormal"/>
              <w:jc w:val="center"/>
              <w:rPr>
                <w:rFonts w:asciiTheme="minorHAnsi" w:hAnsiTheme="minorHAnsi" w:cstheme="minorHAnsi"/>
                <w:b/>
                <w:bCs/>
                <w:color w:val="FFFFFF" w:themeColor="background1"/>
                <w:sz w:val="20"/>
                <w:szCs w:val="20"/>
              </w:rPr>
            </w:pPr>
            <w:r w:rsidRPr="000365B5">
              <w:rPr>
                <w:b/>
                <w:bCs/>
                <w:color w:val="FFFFFF" w:themeColor="background1"/>
              </w:rPr>
              <w:t>Department</w:t>
            </w:r>
          </w:p>
        </w:tc>
        <w:tc>
          <w:tcPr>
            <w:tcW w:w="1795" w:type="dxa"/>
            <w:gridSpan w:val="4"/>
            <w:shd w:val="clear" w:color="auto" w:fill="0670AB"/>
            <w:tcMar>
              <w:top w:w="0" w:type="dxa"/>
              <w:left w:w="108" w:type="dxa"/>
              <w:bottom w:w="0" w:type="dxa"/>
              <w:right w:w="108" w:type="dxa"/>
            </w:tcMar>
            <w:hideMark/>
          </w:tcPr>
          <w:p w14:paraId="09BC2203" w14:textId="09CCD2DD" w:rsidR="000F25B4" w:rsidRPr="000365B5" w:rsidRDefault="000F25B4" w:rsidP="000F25B4">
            <w:pPr>
              <w:pStyle w:val="xxmsonormal"/>
              <w:jc w:val="center"/>
              <w:rPr>
                <w:rFonts w:asciiTheme="minorHAnsi" w:hAnsiTheme="minorHAnsi" w:cstheme="minorHAnsi"/>
                <w:color w:val="FFFFFF" w:themeColor="background1"/>
                <w:sz w:val="20"/>
                <w:szCs w:val="20"/>
              </w:rPr>
            </w:pPr>
            <w:r w:rsidRPr="000365B5">
              <w:rPr>
                <w:rFonts w:asciiTheme="minorHAnsi" w:hAnsiTheme="minorHAnsi" w:cstheme="minorHAnsi"/>
                <w:b/>
                <w:bCs/>
                <w:color w:val="FFFFFF" w:themeColor="background1"/>
                <w:sz w:val="20"/>
                <w:szCs w:val="20"/>
              </w:rPr>
              <w:t>MCE</w:t>
            </w:r>
          </w:p>
        </w:tc>
      </w:tr>
      <w:tr w:rsidR="00FB555E" w:rsidRPr="000365B5" w14:paraId="70AB0A8C" w14:textId="77777777" w:rsidTr="00B13145">
        <w:trPr>
          <w:gridAfter w:val="1"/>
          <w:wAfter w:w="9" w:type="dxa"/>
        </w:trPr>
        <w:tc>
          <w:tcPr>
            <w:tcW w:w="6656" w:type="dxa"/>
            <w:vMerge/>
            <w:shd w:val="clear" w:color="auto" w:fill="0670AB"/>
            <w:vAlign w:val="center"/>
            <w:hideMark/>
          </w:tcPr>
          <w:p w14:paraId="4CFEAE16" w14:textId="77777777" w:rsidR="00FB555E" w:rsidRPr="000365B5" w:rsidRDefault="00FB555E" w:rsidP="00AE3F2C">
            <w:pPr>
              <w:rPr>
                <w:rFonts w:cstheme="minorHAnsi"/>
                <w:color w:val="FFFFFF" w:themeColor="background1"/>
                <w:sz w:val="20"/>
                <w:szCs w:val="20"/>
              </w:rPr>
            </w:pPr>
          </w:p>
        </w:tc>
        <w:tc>
          <w:tcPr>
            <w:tcW w:w="2270" w:type="dxa"/>
            <w:vMerge/>
            <w:shd w:val="clear" w:color="auto" w:fill="0070C0"/>
          </w:tcPr>
          <w:p w14:paraId="61695623" w14:textId="77777777" w:rsidR="00FB555E" w:rsidRPr="000365B5" w:rsidRDefault="00FB555E" w:rsidP="00AE3F2C">
            <w:pPr>
              <w:pStyle w:val="xxmsonormal"/>
              <w:rPr>
                <w:rFonts w:asciiTheme="minorHAnsi" w:hAnsiTheme="minorHAnsi" w:cstheme="minorHAnsi"/>
                <w:b/>
                <w:bCs/>
                <w:color w:val="FFFFFF" w:themeColor="background1"/>
                <w:sz w:val="20"/>
                <w:szCs w:val="20"/>
              </w:rPr>
            </w:pPr>
          </w:p>
        </w:tc>
        <w:tc>
          <w:tcPr>
            <w:tcW w:w="595" w:type="dxa"/>
            <w:shd w:val="clear" w:color="auto" w:fill="00B0F0"/>
            <w:tcMar>
              <w:top w:w="0" w:type="dxa"/>
              <w:left w:w="108" w:type="dxa"/>
              <w:bottom w:w="0" w:type="dxa"/>
              <w:right w:w="108" w:type="dxa"/>
            </w:tcMar>
            <w:hideMark/>
          </w:tcPr>
          <w:p w14:paraId="211A55E2" w14:textId="138E656E" w:rsidR="00FB555E" w:rsidRPr="000365B5" w:rsidRDefault="00836377" w:rsidP="00AE3F2C">
            <w:pPr>
              <w:pStyle w:val="xxmsonormal"/>
              <w:rPr>
                <w:rFonts w:asciiTheme="minorHAnsi" w:hAnsiTheme="minorHAnsi" w:cstheme="minorHAnsi"/>
                <w:color w:val="FFFFFF" w:themeColor="background1"/>
                <w:sz w:val="20"/>
                <w:szCs w:val="20"/>
              </w:rPr>
            </w:pPr>
            <w:r w:rsidRPr="000365B5">
              <w:rPr>
                <w:rFonts w:asciiTheme="minorHAnsi" w:hAnsiTheme="minorHAnsi" w:cstheme="minorHAnsi"/>
                <w:b/>
                <w:bCs/>
                <w:color w:val="FFFFFF" w:themeColor="background1"/>
                <w:sz w:val="20"/>
                <w:szCs w:val="20"/>
              </w:rPr>
              <w:t>CE</w:t>
            </w:r>
          </w:p>
        </w:tc>
        <w:tc>
          <w:tcPr>
            <w:tcW w:w="595" w:type="dxa"/>
            <w:shd w:val="clear" w:color="auto" w:fill="00B0F0"/>
            <w:tcMar>
              <w:top w:w="0" w:type="dxa"/>
              <w:left w:w="108" w:type="dxa"/>
              <w:bottom w:w="0" w:type="dxa"/>
              <w:right w:w="108" w:type="dxa"/>
            </w:tcMar>
            <w:hideMark/>
          </w:tcPr>
          <w:p w14:paraId="0A5D786D" w14:textId="11688BB3" w:rsidR="00FB555E" w:rsidRPr="000365B5" w:rsidRDefault="009805DC" w:rsidP="00AE3F2C">
            <w:pPr>
              <w:pStyle w:val="xxmsonormal"/>
              <w:rPr>
                <w:rFonts w:asciiTheme="minorHAnsi" w:hAnsiTheme="minorHAnsi" w:cstheme="minorHAnsi"/>
                <w:color w:val="FFFFFF" w:themeColor="background1"/>
                <w:sz w:val="20"/>
                <w:szCs w:val="20"/>
              </w:rPr>
            </w:pPr>
            <w:r w:rsidRPr="000365B5">
              <w:rPr>
                <w:rFonts w:asciiTheme="minorHAnsi" w:hAnsiTheme="minorHAnsi" w:cstheme="minorHAnsi"/>
                <w:b/>
                <w:bCs/>
                <w:color w:val="FFFFFF" w:themeColor="background1"/>
                <w:sz w:val="20"/>
                <w:szCs w:val="20"/>
              </w:rPr>
              <w:t>S</w:t>
            </w:r>
            <w:r w:rsidR="00747274" w:rsidRPr="000365B5">
              <w:rPr>
                <w:rFonts w:asciiTheme="minorHAnsi" w:hAnsiTheme="minorHAnsi" w:cstheme="minorHAnsi"/>
                <w:b/>
                <w:bCs/>
                <w:color w:val="FFFFFF" w:themeColor="background1"/>
                <w:sz w:val="20"/>
                <w:szCs w:val="20"/>
              </w:rPr>
              <w:t>F</w:t>
            </w:r>
            <w:r w:rsidR="00836377" w:rsidRPr="000365B5">
              <w:rPr>
                <w:rFonts w:asciiTheme="minorHAnsi" w:hAnsiTheme="minorHAnsi" w:cstheme="minorHAnsi"/>
                <w:b/>
                <w:bCs/>
                <w:color w:val="FFFFFF" w:themeColor="background1"/>
                <w:sz w:val="20"/>
                <w:szCs w:val="20"/>
              </w:rPr>
              <w:t>E</w:t>
            </w:r>
          </w:p>
        </w:tc>
        <w:tc>
          <w:tcPr>
            <w:tcW w:w="596" w:type="dxa"/>
            <w:shd w:val="clear" w:color="auto" w:fill="00B0F0"/>
            <w:tcMar>
              <w:top w:w="0" w:type="dxa"/>
              <w:left w:w="108" w:type="dxa"/>
              <w:bottom w:w="0" w:type="dxa"/>
              <w:right w:w="108" w:type="dxa"/>
            </w:tcMar>
            <w:hideMark/>
          </w:tcPr>
          <w:p w14:paraId="3EE19F5A" w14:textId="28DD2B67" w:rsidR="00FB555E" w:rsidRPr="000365B5" w:rsidRDefault="00747274" w:rsidP="00AE3F2C">
            <w:pPr>
              <w:pStyle w:val="xxmsonormal"/>
              <w:rPr>
                <w:rFonts w:asciiTheme="minorHAnsi" w:hAnsiTheme="minorHAnsi" w:cstheme="minorHAnsi"/>
                <w:color w:val="FFFFFF" w:themeColor="background1"/>
                <w:sz w:val="20"/>
                <w:szCs w:val="20"/>
              </w:rPr>
            </w:pPr>
            <w:r w:rsidRPr="000365B5">
              <w:rPr>
                <w:rFonts w:asciiTheme="minorHAnsi" w:hAnsiTheme="minorHAnsi" w:cstheme="minorHAnsi"/>
                <w:b/>
                <w:bCs/>
                <w:color w:val="FFFFFF" w:themeColor="background1"/>
                <w:sz w:val="20"/>
                <w:szCs w:val="20"/>
              </w:rPr>
              <w:t>RS</w:t>
            </w:r>
            <w:r w:rsidR="00836377" w:rsidRPr="000365B5">
              <w:rPr>
                <w:rFonts w:asciiTheme="minorHAnsi" w:hAnsiTheme="minorHAnsi" w:cstheme="minorHAnsi"/>
                <w:b/>
                <w:bCs/>
                <w:color w:val="FFFFFF" w:themeColor="background1"/>
                <w:sz w:val="20"/>
                <w:szCs w:val="20"/>
              </w:rPr>
              <w:t>E</w:t>
            </w:r>
          </w:p>
        </w:tc>
      </w:tr>
      <w:tr w:rsidR="00F26F78" w:rsidRPr="000365B5" w14:paraId="7C8B07EF" w14:textId="77777777" w:rsidTr="00384212">
        <w:trPr>
          <w:gridAfter w:val="1"/>
          <w:wAfter w:w="9" w:type="dxa"/>
        </w:trPr>
        <w:tc>
          <w:tcPr>
            <w:tcW w:w="6656" w:type="dxa"/>
            <w:shd w:val="clear" w:color="auto" w:fill="BEE6FC"/>
            <w:tcMar>
              <w:top w:w="0" w:type="dxa"/>
              <w:left w:w="108" w:type="dxa"/>
              <w:bottom w:w="0" w:type="dxa"/>
              <w:right w:w="108" w:type="dxa"/>
            </w:tcMar>
          </w:tcPr>
          <w:p w14:paraId="6CC0884E" w14:textId="00EE6C55" w:rsidR="00F26F78" w:rsidRPr="000365B5" w:rsidRDefault="00F26F78" w:rsidP="00F26F78">
            <w:pPr>
              <w:spacing w:before="0" w:after="0"/>
              <w:rPr>
                <w:rFonts w:eastAsia="Calibri" w:cstheme="minorHAnsi"/>
                <w:color w:val="002060"/>
                <w:kern w:val="0"/>
                <w:sz w:val="20"/>
                <w:szCs w:val="20"/>
                <w:lang w:eastAsia="en-GB"/>
                <w14:ligatures w14:val="none"/>
              </w:rPr>
            </w:pPr>
            <w:r w:rsidRPr="000365B5">
              <w:rPr>
                <w:rFonts w:cstheme="minorHAnsi"/>
                <w:color w:val="002060"/>
                <w:sz w:val="20"/>
                <w:szCs w:val="20"/>
              </w:rPr>
              <w:t>Discuss the definitions of scientific research and statistics</w:t>
            </w:r>
          </w:p>
        </w:tc>
        <w:tc>
          <w:tcPr>
            <w:tcW w:w="2270" w:type="dxa"/>
            <w:shd w:val="clear" w:color="auto" w:fill="BEE6FC"/>
          </w:tcPr>
          <w:p w14:paraId="313A044F" w14:textId="7D6D0F92" w:rsidR="00F26F78" w:rsidRPr="000365B5" w:rsidRDefault="00F26F78" w:rsidP="00F26F78">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Biostatistics</w:t>
            </w:r>
            <w:r w:rsidR="00671F10" w:rsidRPr="000365B5">
              <w:rPr>
                <w:rFonts w:asciiTheme="minorHAnsi" w:hAnsiTheme="minorHAnsi" w:cstheme="minorHAnsi"/>
                <w:color w:val="002060"/>
                <w:sz w:val="20"/>
                <w:szCs w:val="20"/>
              </w:rPr>
              <w:t xml:space="preserve"> and Medical Informatics</w:t>
            </w:r>
          </w:p>
        </w:tc>
        <w:tc>
          <w:tcPr>
            <w:tcW w:w="595" w:type="dxa"/>
            <w:shd w:val="clear" w:color="auto" w:fill="C7EAFD"/>
            <w:tcMar>
              <w:top w:w="0" w:type="dxa"/>
              <w:left w:w="108" w:type="dxa"/>
              <w:bottom w:w="0" w:type="dxa"/>
              <w:right w:w="108" w:type="dxa"/>
            </w:tcMar>
            <w:vAlign w:val="center"/>
          </w:tcPr>
          <w:p w14:paraId="19C41ACD" w14:textId="77777777" w:rsidR="00F26F78" w:rsidRPr="000365B5" w:rsidRDefault="00F26F78" w:rsidP="00F26F78">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2</w:t>
            </w:r>
          </w:p>
        </w:tc>
        <w:tc>
          <w:tcPr>
            <w:tcW w:w="595" w:type="dxa"/>
            <w:shd w:val="clear" w:color="auto" w:fill="C7EAFD"/>
            <w:tcMar>
              <w:top w:w="0" w:type="dxa"/>
              <w:left w:w="108" w:type="dxa"/>
              <w:bottom w:w="0" w:type="dxa"/>
              <w:right w:w="108" w:type="dxa"/>
            </w:tcMar>
            <w:vAlign w:val="center"/>
          </w:tcPr>
          <w:p w14:paraId="1344E49F" w14:textId="77777777" w:rsidR="00F26F78" w:rsidRPr="000365B5" w:rsidRDefault="00F26F78" w:rsidP="00F26F78">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1</w:t>
            </w:r>
          </w:p>
        </w:tc>
        <w:tc>
          <w:tcPr>
            <w:tcW w:w="596" w:type="dxa"/>
            <w:vMerge w:val="restart"/>
            <w:shd w:val="clear" w:color="auto" w:fill="auto"/>
            <w:tcMar>
              <w:top w:w="0" w:type="dxa"/>
              <w:left w:w="108" w:type="dxa"/>
              <w:bottom w:w="0" w:type="dxa"/>
              <w:right w:w="108" w:type="dxa"/>
            </w:tcMar>
            <w:vAlign w:val="center"/>
          </w:tcPr>
          <w:p w14:paraId="55035970" w14:textId="77777777" w:rsidR="00F26F78" w:rsidRPr="000365B5" w:rsidRDefault="00F26F78" w:rsidP="00F26F78">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16</w:t>
            </w:r>
          </w:p>
        </w:tc>
      </w:tr>
      <w:tr w:rsidR="00671F10" w:rsidRPr="000365B5" w14:paraId="40537954" w14:textId="77777777" w:rsidTr="00AE3F2C">
        <w:trPr>
          <w:gridAfter w:val="1"/>
          <w:wAfter w:w="9" w:type="dxa"/>
          <w:trHeight w:val="543"/>
        </w:trPr>
        <w:tc>
          <w:tcPr>
            <w:tcW w:w="6656" w:type="dxa"/>
            <w:tcMar>
              <w:top w:w="0" w:type="dxa"/>
              <w:left w:w="108" w:type="dxa"/>
              <w:bottom w:w="0" w:type="dxa"/>
              <w:right w:w="108" w:type="dxa"/>
            </w:tcMar>
          </w:tcPr>
          <w:p w14:paraId="7CBC4B64" w14:textId="0FCFC642" w:rsidR="00671F10" w:rsidRPr="000365B5" w:rsidRDefault="00671F10" w:rsidP="00671F10">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Explain the measurement and main measurement scales of statistics</w:t>
            </w:r>
          </w:p>
        </w:tc>
        <w:tc>
          <w:tcPr>
            <w:tcW w:w="2270" w:type="dxa"/>
          </w:tcPr>
          <w:p w14:paraId="5EA52700" w14:textId="5AC1AD21" w:rsidR="00671F10" w:rsidRPr="000365B5" w:rsidRDefault="00671F10" w:rsidP="00671F10">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Biostatistics and Medical Informatics</w:t>
            </w:r>
          </w:p>
        </w:tc>
        <w:tc>
          <w:tcPr>
            <w:tcW w:w="595" w:type="dxa"/>
            <w:shd w:val="clear" w:color="auto" w:fill="auto"/>
            <w:tcMar>
              <w:top w:w="0" w:type="dxa"/>
              <w:left w:w="108" w:type="dxa"/>
              <w:bottom w:w="0" w:type="dxa"/>
              <w:right w:w="108" w:type="dxa"/>
            </w:tcMar>
            <w:vAlign w:val="center"/>
          </w:tcPr>
          <w:p w14:paraId="00D60598"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6</w:t>
            </w:r>
          </w:p>
        </w:tc>
        <w:tc>
          <w:tcPr>
            <w:tcW w:w="595" w:type="dxa"/>
            <w:shd w:val="clear" w:color="auto" w:fill="auto"/>
            <w:tcMar>
              <w:top w:w="0" w:type="dxa"/>
              <w:left w:w="108" w:type="dxa"/>
              <w:bottom w:w="0" w:type="dxa"/>
              <w:right w:w="108" w:type="dxa"/>
            </w:tcMar>
            <w:vAlign w:val="center"/>
          </w:tcPr>
          <w:p w14:paraId="2DA13C7C"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3</w:t>
            </w:r>
          </w:p>
        </w:tc>
        <w:tc>
          <w:tcPr>
            <w:tcW w:w="596" w:type="dxa"/>
            <w:vMerge/>
            <w:shd w:val="clear" w:color="auto" w:fill="auto"/>
            <w:tcMar>
              <w:top w:w="0" w:type="dxa"/>
              <w:left w:w="108" w:type="dxa"/>
              <w:bottom w:w="0" w:type="dxa"/>
              <w:right w:w="108" w:type="dxa"/>
            </w:tcMar>
          </w:tcPr>
          <w:p w14:paraId="1D9A3798" w14:textId="77777777" w:rsidR="00671F10" w:rsidRPr="000365B5" w:rsidRDefault="00671F10" w:rsidP="00671F10">
            <w:pPr>
              <w:pStyle w:val="xxmsonormal"/>
              <w:jc w:val="center"/>
              <w:rPr>
                <w:rFonts w:asciiTheme="minorHAnsi" w:hAnsiTheme="minorHAnsi" w:cstheme="minorHAnsi"/>
                <w:color w:val="002060"/>
                <w:sz w:val="20"/>
                <w:szCs w:val="20"/>
              </w:rPr>
            </w:pPr>
          </w:p>
        </w:tc>
      </w:tr>
      <w:tr w:rsidR="00671F10" w:rsidRPr="000365B5" w14:paraId="15D2F9E2" w14:textId="77777777" w:rsidTr="00384212">
        <w:trPr>
          <w:gridAfter w:val="1"/>
          <w:wAfter w:w="9" w:type="dxa"/>
          <w:trHeight w:val="543"/>
        </w:trPr>
        <w:tc>
          <w:tcPr>
            <w:tcW w:w="6656" w:type="dxa"/>
            <w:shd w:val="clear" w:color="auto" w:fill="C7EAFD"/>
            <w:tcMar>
              <w:top w:w="0" w:type="dxa"/>
              <w:left w:w="108" w:type="dxa"/>
              <w:bottom w:w="0" w:type="dxa"/>
              <w:right w:w="108" w:type="dxa"/>
            </w:tcMar>
          </w:tcPr>
          <w:p w14:paraId="5D626910" w14:textId="596BDE03" w:rsidR="00671F10" w:rsidRPr="000365B5" w:rsidRDefault="00671F10" w:rsidP="00671F10">
            <w:pPr>
              <w:spacing w:before="0" w:after="0"/>
              <w:rPr>
                <w:rFonts w:cstheme="minorHAnsi"/>
                <w:color w:val="002060"/>
                <w:sz w:val="20"/>
                <w:szCs w:val="20"/>
              </w:rPr>
            </w:pPr>
            <w:r w:rsidRPr="000365B5">
              <w:rPr>
                <w:rFonts w:cstheme="minorHAnsi"/>
                <w:color w:val="002060"/>
                <w:sz w:val="20"/>
                <w:szCs w:val="20"/>
              </w:rPr>
              <w:t>Define hypothesis testing and statistical significance</w:t>
            </w:r>
          </w:p>
        </w:tc>
        <w:tc>
          <w:tcPr>
            <w:tcW w:w="2270" w:type="dxa"/>
            <w:shd w:val="clear" w:color="auto" w:fill="C7EAFD"/>
          </w:tcPr>
          <w:p w14:paraId="23656F5E" w14:textId="69ED83E3" w:rsidR="00671F10" w:rsidRPr="000365B5" w:rsidRDefault="00671F10" w:rsidP="00671F10">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Biostatistics and Medical Informatics</w:t>
            </w:r>
          </w:p>
        </w:tc>
        <w:tc>
          <w:tcPr>
            <w:tcW w:w="595" w:type="dxa"/>
            <w:shd w:val="clear" w:color="auto" w:fill="C7EAFD"/>
            <w:tcMar>
              <w:top w:w="0" w:type="dxa"/>
              <w:left w:w="108" w:type="dxa"/>
              <w:bottom w:w="0" w:type="dxa"/>
              <w:right w:w="108" w:type="dxa"/>
            </w:tcMar>
            <w:vAlign w:val="center"/>
          </w:tcPr>
          <w:p w14:paraId="056E39DA"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6</w:t>
            </w:r>
          </w:p>
        </w:tc>
        <w:tc>
          <w:tcPr>
            <w:tcW w:w="595" w:type="dxa"/>
            <w:shd w:val="clear" w:color="auto" w:fill="C7EAFD"/>
            <w:tcMar>
              <w:top w:w="0" w:type="dxa"/>
              <w:left w:w="108" w:type="dxa"/>
              <w:bottom w:w="0" w:type="dxa"/>
              <w:right w:w="108" w:type="dxa"/>
            </w:tcMar>
            <w:vAlign w:val="center"/>
          </w:tcPr>
          <w:p w14:paraId="70AE055B"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3</w:t>
            </w:r>
          </w:p>
        </w:tc>
        <w:tc>
          <w:tcPr>
            <w:tcW w:w="596" w:type="dxa"/>
            <w:vMerge/>
            <w:shd w:val="clear" w:color="auto" w:fill="auto"/>
            <w:tcMar>
              <w:top w:w="0" w:type="dxa"/>
              <w:left w:w="108" w:type="dxa"/>
              <w:bottom w:w="0" w:type="dxa"/>
              <w:right w:w="108" w:type="dxa"/>
            </w:tcMar>
          </w:tcPr>
          <w:p w14:paraId="5F1077DB" w14:textId="77777777" w:rsidR="00671F10" w:rsidRPr="000365B5" w:rsidRDefault="00671F10" w:rsidP="00671F10">
            <w:pPr>
              <w:pStyle w:val="xxmsonormal"/>
              <w:jc w:val="center"/>
              <w:rPr>
                <w:rFonts w:asciiTheme="minorHAnsi" w:hAnsiTheme="minorHAnsi" w:cstheme="minorHAnsi"/>
                <w:color w:val="002060"/>
                <w:sz w:val="20"/>
                <w:szCs w:val="20"/>
              </w:rPr>
            </w:pPr>
          </w:p>
        </w:tc>
      </w:tr>
      <w:tr w:rsidR="00671F10" w:rsidRPr="000365B5" w14:paraId="24AF905E" w14:textId="77777777" w:rsidTr="00AE3F2C">
        <w:trPr>
          <w:gridAfter w:val="1"/>
          <w:wAfter w:w="9" w:type="dxa"/>
          <w:trHeight w:val="543"/>
        </w:trPr>
        <w:tc>
          <w:tcPr>
            <w:tcW w:w="6656" w:type="dxa"/>
            <w:tcMar>
              <w:top w:w="0" w:type="dxa"/>
              <w:left w:w="108" w:type="dxa"/>
              <w:bottom w:w="0" w:type="dxa"/>
              <w:right w:w="108" w:type="dxa"/>
            </w:tcMar>
          </w:tcPr>
          <w:p w14:paraId="59C9071A" w14:textId="674573B2" w:rsidR="00671F10" w:rsidRPr="000365B5" w:rsidRDefault="00671F10" w:rsidP="00671F10">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Classify the parasitic agents and define their general characteristics and important species</w:t>
            </w:r>
          </w:p>
        </w:tc>
        <w:tc>
          <w:tcPr>
            <w:tcW w:w="2270" w:type="dxa"/>
          </w:tcPr>
          <w:p w14:paraId="10224C89" w14:textId="0E7312C6" w:rsidR="00671F10" w:rsidRPr="000365B5" w:rsidRDefault="00671F10" w:rsidP="00671F10">
            <w:pPr>
              <w:pStyle w:val="xxmsonormal"/>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Microbiology and Clinical Microbiology</w:t>
            </w:r>
          </w:p>
        </w:tc>
        <w:tc>
          <w:tcPr>
            <w:tcW w:w="595" w:type="dxa"/>
            <w:shd w:val="clear" w:color="auto" w:fill="auto"/>
            <w:tcMar>
              <w:top w:w="0" w:type="dxa"/>
              <w:left w:w="108" w:type="dxa"/>
              <w:bottom w:w="0" w:type="dxa"/>
              <w:right w:w="108" w:type="dxa"/>
            </w:tcMar>
            <w:vAlign w:val="center"/>
          </w:tcPr>
          <w:p w14:paraId="0EDEE051"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4</w:t>
            </w:r>
          </w:p>
        </w:tc>
        <w:tc>
          <w:tcPr>
            <w:tcW w:w="595" w:type="dxa"/>
            <w:shd w:val="clear" w:color="auto" w:fill="auto"/>
            <w:tcMar>
              <w:top w:w="0" w:type="dxa"/>
              <w:left w:w="108" w:type="dxa"/>
              <w:bottom w:w="0" w:type="dxa"/>
              <w:right w:w="108" w:type="dxa"/>
            </w:tcMar>
            <w:vAlign w:val="center"/>
          </w:tcPr>
          <w:p w14:paraId="17502DEA"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2</w:t>
            </w:r>
          </w:p>
        </w:tc>
        <w:tc>
          <w:tcPr>
            <w:tcW w:w="596" w:type="dxa"/>
            <w:vMerge/>
            <w:shd w:val="clear" w:color="auto" w:fill="auto"/>
            <w:tcMar>
              <w:top w:w="0" w:type="dxa"/>
              <w:left w:w="108" w:type="dxa"/>
              <w:bottom w:w="0" w:type="dxa"/>
              <w:right w:w="108" w:type="dxa"/>
            </w:tcMar>
          </w:tcPr>
          <w:p w14:paraId="79FE1D1B" w14:textId="77777777" w:rsidR="00671F10" w:rsidRPr="000365B5" w:rsidRDefault="00671F10" w:rsidP="00671F10">
            <w:pPr>
              <w:pStyle w:val="xxmsonormal"/>
              <w:jc w:val="center"/>
              <w:rPr>
                <w:rFonts w:asciiTheme="minorHAnsi" w:hAnsiTheme="minorHAnsi" w:cstheme="minorHAnsi"/>
                <w:color w:val="002060"/>
                <w:sz w:val="20"/>
                <w:szCs w:val="20"/>
              </w:rPr>
            </w:pPr>
          </w:p>
        </w:tc>
      </w:tr>
      <w:tr w:rsidR="00671F10" w:rsidRPr="000365B5" w14:paraId="31F9BEDF" w14:textId="77777777" w:rsidTr="00384212">
        <w:trPr>
          <w:gridAfter w:val="1"/>
          <w:wAfter w:w="9" w:type="dxa"/>
          <w:trHeight w:val="543"/>
        </w:trPr>
        <w:tc>
          <w:tcPr>
            <w:tcW w:w="6656" w:type="dxa"/>
            <w:shd w:val="clear" w:color="auto" w:fill="C7EAFD"/>
            <w:tcMar>
              <w:top w:w="0" w:type="dxa"/>
              <w:left w:w="108" w:type="dxa"/>
              <w:bottom w:w="0" w:type="dxa"/>
              <w:right w:w="108" w:type="dxa"/>
            </w:tcMar>
          </w:tcPr>
          <w:p w14:paraId="7E422DDA" w14:textId="7F581953" w:rsidR="00671F10" w:rsidRPr="000365B5" w:rsidRDefault="00671F10" w:rsidP="00671F10">
            <w:pPr>
              <w:spacing w:before="0" w:after="0"/>
              <w:rPr>
                <w:rFonts w:cstheme="minorHAnsi"/>
                <w:color w:val="002060"/>
                <w:sz w:val="20"/>
                <w:szCs w:val="20"/>
              </w:rPr>
            </w:pPr>
            <w:r w:rsidRPr="000365B5">
              <w:rPr>
                <w:rFonts w:cstheme="minorHAnsi"/>
                <w:color w:val="002060"/>
                <w:sz w:val="20"/>
                <w:szCs w:val="20"/>
              </w:rPr>
              <w:t>List the pathogenesis (pathogenicity and virulence factors) mechanisms of parasitic infections</w:t>
            </w:r>
          </w:p>
        </w:tc>
        <w:tc>
          <w:tcPr>
            <w:tcW w:w="2270" w:type="dxa"/>
            <w:shd w:val="clear" w:color="auto" w:fill="C7EAFD"/>
          </w:tcPr>
          <w:p w14:paraId="4BE5FDE1" w14:textId="00043806" w:rsidR="00671F10" w:rsidRPr="000365B5" w:rsidRDefault="00671F10" w:rsidP="00671F10">
            <w:pPr>
              <w:pStyle w:val="xxmsonormal"/>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Microbiology and Clinical Microbiology</w:t>
            </w:r>
          </w:p>
        </w:tc>
        <w:tc>
          <w:tcPr>
            <w:tcW w:w="595" w:type="dxa"/>
            <w:shd w:val="clear" w:color="auto" w:fill="C7EAFD"/>
            <w:tcMar>
              <w:top w:w="0" w:type="dxa"/>
              <w:left w:w="108" w:type="dxa"/>
              <w:bottom w:w="0" w:type="dxa"/>
              <w:right w:w="108" w:type="dxa"/>
            </w:tcMar>
            <w:vAlign w:val="center"/>
          </w:tcPr>
          <w:p w14:paraId="514979FA"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4</w:t>
            </w:r>
          </w:p>
        </w:tc>
        <w:tc>
          <w:tcPr>
            <w:tcW w:w="595" w:type="dxa"/>
            <w:shd w:val="clear" w:color="auto" w:fill="C7EAFD"/>
            <w:tcMar>
              <w:top w:w="0" w:type="dxa"/>
              <w:left w:w="108" w:type="dxa"/>
              <w:bottom w:w="0" w:type="dxa"/>
              <w:right w:w="108" w:type="dxa"/>
            </w:tcMar>
            <w:vAlign w:val="center"/>
          </w:tcPr>
          <w:p w14:paraId="0AD9527A"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3</w:t>
            </w:r>
          </w:p>
        </w:tc>
        <w:tc>
          <w:tcPr>
            <w:tcW w:w="596" w:type="dxa"/>
            <w:vMerge/>
            <w:shd w:val="clear" w:color="auto" w:fill="auto"/>
            <w:tcMar>
              <w:top w:w="0" w:type="dxa"/>
              <w:left w:w="108" w:type="dxa"/>
              <w:bottom w:w="0" w:type="dxa"/>
              <w:right w:w="108" w:type="dxa"/>
            </w:tcMar>
          </w:tcPr>
          <w:p w14:paraId="4E3DBFF3" w14:textId="77777777" w:rsidR="00671F10" w:rsidRPr="000365B5" w:rsidRDefault="00671F10" w:rsidP="00671F10">
            <w:pPr>
              <w:pStyle w:val="xxmsonormal"/>
              <w:jc w:val="center"/>
              <w:rPr>
                <w:rFonts w:asciiTheme="minorHAnsi" w:hAnsiTheme="minorHAnsi" w:cstheme="minorHAnsi"/>
                <w:color w:val="002060"/>
                <w:sz w:val="20"/>
                <w:szCs w:val="20"/>
              </w:rPr>
            </w:pPr>
          </w:p>
        </w:tc>
      </w:tr>
      <w:tr w:rsidR="00671F10" w:rsidRPr="000365B5" w14:paraId="0844AB24" w14:textId="77777777" w:rsidTr="00AE3F2C">
        <w:trPr>
          <w:gridAfter w:val="1"/>
          <w:wAfter w:w="9" w:type="dxa"/>
          <w:trHeight w:val="543"/>
        </w:trPr>
        <w:tc>
          <w:tcPr>
            <w:tcW w:w="6656" w:type="dxa"/>
            <w:tcMar>
              <w:top w:w="0" w:type="dxa"/>
              <w:left w:w="108" w:type="dxa"/>
              <w:bottom w:w="0" w:type="dxa"/>
              <w:right w:w="108" w:type="dxa"/>
            </w:tcMar>
          </w:tcPr>
          <w:p w14:paraId="551C3293" w14:textId="66A190ED" w:rsidR="00671F10" w:rsidRPr="000365B5" w:rsidRDefault="00671F10" w:rsidP="00671F10">
            <w:pPr>
              <w:spacing w:before="0" w:after="0"/>
              <w:rPr>
                <w:rFonts w:eastAsia="Calibri" w:cstheme="minorHAnsi"/>
                <w:color w:val="002060"/>
                <w:kern w:val="0"/>
                <w:sz w:val="20"/>
                <w:szCs w:val="20"/>
                <w:lang w:eastAsia="en-GB"/>
                <w14:ligatures w14:val="none"/>
              </w:rPr>
            </w:pPr>
            <w:r w:rsidRPr="000365B5">
              <w:rPr>
                <w:rFonts w:cstheme="minorHAnsi"/>
                <w:color w:val="002060"/>
                <w:sz w:val="20"/>
                <w:szCs w:val="20"/>
              </w:rPr>
              <w:t>Explain parasitic infections, their epidemiology and microbiological diagnosis</w:t>
            </w:r>
          </w:p>
        </w:tc>
        <w:tc>
          <w:tcPr>
            <w:tcW w:w="2270" w:type="dxa"/>
          </w:tcPr>
          <w:p w14:paraId="35CD08C5" w14:textId="5C8B8AAB" w:rsidR="00671F10" w:rsidRPr="000365B5" w:rsidRDefault="00671F10" w:rsidP="00671F10">
            <w:pPr>
              <w:pStyle w:val="xxmsonormal"/>
              <w:rPr>
                <w:rFonts w:asciiTheme="minorHAnsi" w:hAnsiTheme="minorHAnsi" w:cstheme="minorHAnsi"/>
                <w:color w:val="002060"/>
                <w:sz w:val="20"/>
                <w:szCs w:val="20"/>
              </w:rPr>
            </w:pPr>
            <w:r w:rsidRPr="000365B5">
              <w:rPr>
                <w:rFonts w:asciiTheme="minorHAnsi" w:eastAsia="Calibri" w:hAnsiTheme="minorHAnsi" w:cstheme="minorHAnsi"/>
                <w:color w:val="002060"/>
                <w:sz w:val="20"/>
                <w:szCs w:val="20"/>
              </w:rPr>
              <w:t>Microbiology and Clinical Microbiology</w:t>
            </w:r>
          </w:p>
        </w:tc>
        <w:tc>
          <w:tcPr>
            <w:tcW w:w="595" w:type="dxa"/>
            <w:shd w:val="clear" w:color="auto" w:fill="auto"/>
            <w:tcMar>
              <w:top w:w="0" w:type="dxa"/>
              <w:left w:w="108" w:type="dxa"/>
              <w:bottom w:w="0" w:type="dxa"/>
              <w:right w:w="108" w:type="dxa"/>
            </w:tcMar>
            <w:vAlign w:val="center"/>
          </w:tcPr>
          <w:p w14:paraId="15D63F77"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4</w:t>
            </w:r>
          </w:p>
        </w:tc>
        <w:tc>
          <w:tcPr>
            <w:tcW w:w="595" w:type="dxa"/>
            <w:shd w:val="clear" w:color="auto" w:fill="auto"/>
            <w:tcMar>
              <w:top w:w="0" w:type="dxa"/>
              <w:left w:w="108" w:type="dxa"/>
              <w:bottom w:w="0" w:type="dxa"/>
              <w:right w:w="108" w:type="dxa"/>
            </w:tcMar>
            <w:vAlign w:val="center"/>
          </w:tcPr>
          <w:p w14:paraId="574D8029"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3</w:t>
            </w:r>
          </w:p>
        </w:tc>
        <w:tc>
          <w:tcPr>
            <w:tcW w:w="596" w:type="dxa"/>
            <w:vMerge/>
            <w:shd w:val="clear" w:color="auto" w:fill="auto"/>
            <w:tcMar>
              <w:top w:w="0" w:type="dxa"/>
              <w:left w:w="108" w:type="dxa"/>
              <w:bottom w:w="0" w:type="dxa"/>
              <w:right w:w="108" w:type="dxa"/>
            </w:tcMar>
          </w:tcPr>
          <w:p w14:paraId="533A8D1E" w14:textId="77777777" w:rsidR="00671F10" w:rsidRPr="000365B5" w:rsidRDefault="00671F10" w:rsidP="00671F10">
            <w:pPr>
              <w:pStyle w:val="xxmsonormal"/>
              <w:jc w:val="center"/>
              <w:rPr>
                <w:rFonts w:asciiTheme="minorHAnsi" w:hAnsiTheme="minorHAnsi" w:cstheme="minorHAnsi"/>
                <w:color w:val="002060"/>
                <w:sz w:val="20"/>
                <w:szCs w:val="20"/>
              </w:rPr>
            </w:pPr>
          </w:p>
        </w:tc>
      </w:tr>
      <w:tr w:rsidR="00F26F78" w:rsidRPr="000365B5" w14:paraId="009A4811" w14:textId="77777777" w:rsidTr="00384212">
        <w:trPr>
          <w:gridAfter w:val="1"/>
          <w:wAfter w:w="9" w:type="dxa"/>
        </w:trPr>
        <w:tc>
          <w:tcPr>
            <w:tcW w:w="6656" w:type="dxa"/>
            <w:shd w:val="clear" w:color="auto" w:fill="C7EAFD"/>
            <w:tcMar>
              <w:top w:w="0" w:type="dxa"/>
              <w:left w:w="108" w:type="dxa"/>
              <w:bottom w:w="0" w:type="dxa"/>
              <w:right w:w="108" w:type="dxa"/>
            </w:tcMar>
          </w:tcPr>
          <w:p w14:paraId="4D66457D" w14:textId="781646B3" w:rsidR="00F26F78" w:rsidRPr="000365B5" w:rsidRDefault="00F26F78" w:rsidP="00F26F78">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Explain the basic concepts of pharmacodynamics (dose-effect relationship and mechanism of action) and pharmacokinetics (absorption-distribution, metabolism, excretion) of drugs</w:t>
            </w:r>
          </w:p>
        </w:tc>
        <w:tc>
          <w:tcPr>
            <w:tcW w:w="2270" w:type="dxa"/>
            <w:shd w:val="clear" w:color="auto" w:fill="C7EAFD"/>
          </w:tcPr>
          <w:p w14:paraId="6784BC33" w14:textId="3A6F1552" w:rsidR="00F26F78" w:rsidRPr="000365B5" w:rsidRDefault="00671F10" w:rsidP="00F26F78">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Pharmacology and Clinical Pharmacology</w:t>
            </w:r>
          </w:p>
        </w:tc>
        <w:tc>
          <w:tcPr>
            <w:tcW w:w="595" w:type="dxa"/>
            <w:shd w:val="clear" w:color="auto" w:fill="C7EAFD"/>
            <w:tcMar>
              <w:top w:w="0" w:type="dxa"/>
              <w:left w:w="108" w:type="dxa"/>
              <w:bottom w:w="0" w:type="dxa"/>
              <w:right w:w="108" w:type="dxa"/>
            </w:tcMar>
            <w:vAlign w:val="center"/>
          </w:tcPr>
          <w:p w14:paraId="6A34F107" w14:textId="77777777" w:rsidR="00F26F78" w:rsidRPr="000365B5" w:rsidRDefault="00F26F78" w:rsidP="00F26F78">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5</w:t>
            </w:r>
          </w:p>
        </w:tc>
        <w:tc>
          <w:tcPr>
            <w:tcW w:w="595" w:type="dxa"/>
            <w:shd w:val="clear" w:color="auto" w:fill="C7EAFD"/>
            <w:tcMar>
              <w:top w:w="0" w:type="dxa"/>
              <w:left w:w="108" w:type="dxa"/>
              <w:bottom w:w="0" w:type="dxa"/>
              <w:right w:w="108" w:type="dxa"/>
            </w:tcMar>
            <w:vAlign w:val="center"/>
          </w:tcPr>
          <w:p w14:paraId="0C0F8717" w14:textId="77777777" w:rsidR="00F26F78" w:rsidRPr="000365B5" w:rsidRDefault="00F26F78" w:rsidP="00F26F78">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3</w:t>
            </w:r>
          </w:p>
        </w:tc>
        <w:tc>
          <w:tcPr>
            <w:tcW w:w="596" w:type="dxa"/>
            <w:vMerge/>
            <w:shd w:val="clear" w:color="auto" w:fill="auto"/>
            <w:tcMar>
              <w:top w:w="0" w:type="dxa"/>
              <w:left w:w="108" w:type="dxa"/>
              <w:bottom w:w="0" w:type="dxa"/>
              <w:right w:w="108" w:type="dxa"/>
            </w:tcMar>
          </w:tcPr>
          <w:p w14:paraId="4ABE4643" w14:textId="77777777" w:rsidR="00F26F78" w:rsidRPr="000365B5" w:rsidRDefault="00F26F78" w:rsidP="00F26F78">
            <w:pPr>
              <w:pStyle w:val="xxmsonormal"/>
              <w:jc w:val="center"/>
              <w:rPr>
                <w:rFonts w:asciiTheme="minorHAnsi" w:hAnsiTheme="minorHAnsi" w:cstheme="minorHAnsi"/>
                <w:color w:val="002060"/>
                <w:sz w:val="20"/>
                <w:szCs w:val="20"/>
              </w:rPr>
            </w:pPr>
          </w:p>
        </w:tc>
      </w:tr>
      <w:tr w:rsidR="00671F10" w:rsidRPr="000365B5" w14:paraId="083B08EA" w14:textId="77777777" w:rsidTr="00AE3F2C">
        <w:trPr>
          <w:gridAfter w:val="1"/>
          <w:wAfter w:w="9" w:type="dxa"/>
        </w:trPr>
        <w:tc>
          <w:tcPr>
            <w:tcW w:w="6656" w:type="dxa"/>
            <w:tcMar>
              <w:top w:w="0" w:type="dxa"/>
              <w:left w:w="108" w:type="dxa"/>
              <w:bottom w:w="0" w:type="dxa"/>
              <w:right w:w="108" w:type="dxa"/>
            </w:tcMar>
          </w:tcPr>
          <w:p w14:paraId="39CB71D8" w14:textId="53C2EBF1" w:rsidR="00671F10" w:rsidRPr="000365B5" w:rsidRDefault="00671F10" w:rsidP="00671F10">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Explain with examples the factors that change drug effect, the results of pharmacodynamic and pharmacokinetic drug-drug interactions</w:t>
            </w:r>
          </w:p>
        </w:tc>
        <w:tc>
          <w:tcPr>
            <w:tcW w:w="2270" w:type="dxa"/>
          </w:tcPr>
          <w:p w14:paraId="4CDB31C1" w14:textId="70932DD8" w:rsidR="00671F10" w:rsidRPr="000365B5" w:rsidRDefault="00671F10" w:rsidP="00671F10">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Pharmacology and Clinical Pharmacology</w:t>
            </w:r>
          </w:p>
        </w:tc>
        <w:tc>
          <w:tcPr>
            <w:tcW w:w="595" w:type="dxa"/>
            <w:shd w:val="clear" w:color="auto" w:fill="auto"/>
            <w:tcMar>
              <w:top w:w="0" w:type="dxa"/>
              <w:left w:w="108" w:type="dxa"/>
              <w:bottom w:w="0" w:type="dxa"/>
              <w:right w:w="108" w:type="dxa"/>
            </w:tcMar>
            <w:vAlign w:val="center"/>
          </w:tcPr>
          <w:p w14:paraId="10108698"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4</w:t>
            </w:r>
          </w:p>
        </w:tc>
        <w:tc>
          <w:tcPr>
            <w:tcW w:w="595" w:type="dxa"/>
            <w:shd w:val="clear" w:color="auto" w:fill="auto"/>
            <w:tcMar>
              <w:top w:w="0" w:type="dxa"/>
              <w:left w:w="108" w:type="dxa"/>
              <w:bottom w:w="0" w:type="dxa"/>
              <w:right w:w="108" w:type="dxa"/>
            </w:tcMar>
            <w:vAlign w:val="center"/>
          </w:tcPr>
          <w:p w14:paraId="650821A6"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2</w:t>
            </w:r>
          </w:p>
        </w:tc>
        <w:tc>
          <w:tcPr>
            <w:tcW w:w="596" w:type="dxa"/>
            <w:vMerge/>
            <w:shd w:val="clear" w:color="auto" w:fill="auto"/>
            <w:tcMar>
              <w:top w:w="0" w:type="dxa"/>
              <w:left w:w="108" w:type="dxa"/>
              <w:bottom w:w="0" w:type="dxa"/>
              <w:right w:w="108" w:type="dxa"/>
            </w:tcMar>
            <w:hideMark/>
          </w:tcPr>
          <w:p w14:paraId="03FFD27F" w14:textId="77777777" w:rsidR="00671F10" w:rsidRPr="000365B5" w:rsidRDefault="00671F10" w:rsidP="00671F10">
            <w:pPr>
              <w:pStyle w:val="xxmsonormal"/>
              <w:jc w:val="center"/>
              <w:rPr>
                <w:rFonts w:asciiTheme="minorHAnsi" w:hAnsiTheme="minorHAnsi" w:cstheme="minorHAnsi"/>
                <w:color w:val="002060"/>
                <w:sz w:val="20"/>
                <w:szCs w:val="20"/>
              </w:rPr>
            </w:pPr>
          </w:p>
        </w:tc>
      </w:tr>
      <w:tr w:rsidR="00671F10" w:rsidRPr="000365B5" w14:paraId="1C482B60" w14:textId="77777777" w:rsidTr="00384212">
        <w:trPr>
          <w:gridAfter w:val="1"/>
          <w:wAfter w:w="9" w:type="dxa"/>
        </w:trPr>
        <w:tc>
          <w:tcPr>
            <w:tcW w:w="6656" w:type="dxa"/>
            <w:shd w:val="clear" w:color="auto" w:fill="C7EAFD"/>
            <w:tcMar>
              <w:top w:w="0" w:type="dxa"/>
              <w:left w:w="108" w:type="dxa"/>
              <w:bottom w:w="0" w:type="dxa"/>
              <w:right w:w="108" w:type="dxa"/>
            </w:tcMar>
          </w:tcPr>
          <w:p w14:paraId="5BD1A404" w14:textId="442F886F" w:rsidR="00671F10" w:rsidRPr="000365B5" w:rsidRDefault="00671F10" w:rsidP="00671F10">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Explain the important aspects of toxicokinetics and toxicdynamics, concepts and tests related to drug toxicity</w:t>
            </w:r>
          </w:p>
        </w:tc>
        <w:tc>
          <w:tcPr>
            <w:tcW w:w="2270" w:type="dxa"/>
            <w:shd w:val="clear" w:color="auto" w:fill="C7EAFD"/>
          </w:tcPr>
          <w:p w14:paraId="148E1156" w14:textId="50D98738" w:rsidR="00671F10" w:rsidRPr="000365B5" w:rsidRDefault="00671F10" w:rsidP="00671F10">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Pharmacology and Clinical Pharmacology</w:t>
            </w:r>
          </w:p>
        </w:tc>
        <w:tc>
          <w:tcPr>
            <w:tcW w:w="595" w:type="dxa"/>
            <w:shd w:val="clear" w:color="auto" w:fill="C7EAFD"/>
            <w:tcMar>
              <w:top w:w="0" w:type="dxa"/>
              <w:left w:w="108" w:type="dxa"/>
              <w:bottom w:w="0" w:type="dxa"/>
              <w:right w:w="108" w:type="dxa"/>
            </w:tcMar>
            <w:vAlign w:val="center"/>
          </w:tcPr>
          <w:p w14:paraId="293BC897"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4</w:t>
            </w:r>
          </w:p>
        </w:tc>
        <w:tc>
          <w:tcPr>
            <w:tcW w:w="595" w:type="dxa"/>
            <w:shd w:val="clear" w:color="auto" w:fill="C7EAFD"/>
            <w:tcMar>
              <w:top w:w="0" w:type="dxa"/>
              <w:left w:w="108" w:type="dxa"/>
              <w:bottom w:w="0" w:type="dxa"/>
              <w:right w:w="108" w:type="dxa"/>
            </w:tcMar>
            <w:vAlign w:val="center"/>
          </w:tcPr>
          <w:p w14:paraId="758B131B"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2</w:t>
            </w:r>
          </w:p>
        </w:tc>
        <w:tc>
          <w:tcPr>
            <w:tcW w:w="596" w:type="dxa"/>
            <w:vMerge/>
            <w:shd w:val="clear" w:color="auto" w:fill="auto"/>
            <w:tcMar>
              <w:top w:w="0" w:type="dxa"/>
              <w:left w:w="108" w:type="dxa"/>
              <w:bottom w:w="0" w:type="dxa"/>
              <w:right w:w="108" w:type="dxa"/>
            </w:tcMar>
          </w:tcPr>
          <w:p w14:paraId="7368F33C" w14:textId="77777777" w:rsidR="00671F10" w:rsidRPr="000365B5" w:rsidRDefault="00671F10" w:rsidP="00671F10">
            <w:pPr>
              <w:pStyle w:val="xxmsonormal"/>
              <w:jc w:val="center"/>
              <w:rPr>
                <w:rFonts w:asciiTheme="minorHAnsi" w:hAnsiTheme="minorHAnsi" w:cstheme="minorHAnsi"/>
                <w:color w:val="002060"/>
                <w:sz w:val="20"/>
                <w:szCs w:val="20"/>
              </w:rPr>
            </w:pPr>
          </w:p>
        </w:tc>
      </w:tr>
      <w:tr w:rsidR="00F26F78" w:rsidRPr="000365B5" w14:paraId="5A9F5354" w14:textId="77777777" w:rsidTr="00AE3F2C">
        <w:trPr>
          <w:gridAfter w:val="1"/>
          <w:wAfter w:w="9" w:type="dxa"/>
        </w:trPr>
        <w:tc>
          <w:tcPr>
            <w:tcW w:w="6656" w:type="dxa"/>
            <w:tcMar>
              <w:top w:w="0" w:type="dxa"/>
              <w:left w:w="108" w:type="dxa"/>
              <w:bottom w:w="0" w:type="dxa"/>
              <w:right w:w="108" w:type="dxa"/>
            </w:tcMar>
          </w:tcPr>
          <w:p w14:paraId="17B4CEFB" w14:textId="7080132F" w:rsidR="00F26F78" w:rsidRPr="000365B5" w:rsidRDefault="00F26F78" w:rsidP="00F26F78">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Define the conditions that affect the reactions of free radicals and antioxidant system element</w:t>
            </w:r>
          </w:p>
        </w:tc>
        <w:tc>
          <w:tcPr>
            <w:tcW w:w="2270" w:type="dxa"/>
          </w:tcPr>
          <w:p w14:paraId="0E752324" w14:textId="559B96A3" w:rsidR="00F26F78" w:rsidRPr="000365B5" w:rsidRDefault="00671F10" w:rsidP="00F26F78">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Medical Biochemistry</w:t>
            </w:r>
          </w:p>
        </w:tc>
        <w:tc>
          <w:tcPr>
            <w:tcW w:w="595" w:type="dxa"/>
            <w:shd w:val="clear" w:color="auto" w:fill="auto"/>
            <w:tcMar>
              <w:top w:w="0" w:type="dxa"/>
              <w:left w:w="108" w:type="dxa"/>
              <w:bottom w:w="0" w:type="dxa"/>
              <w:right w:w="108" w:type="dxa"/>
            </w:tcMar>
            <w:vAlign w:val="center"/>
          </w:tcPr>
          <w:p w14:paraId="3ED1D925" w14:textId="77777777" w:rsidR="00F26F78" w:rsidRPr="000365B5" w:rsidRDefault="00F26F78" w:rsidP="00F26F78">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1</w:t>
            </w:r>
          </w:p>
        </w:tc>
        <w:tc>
          <w:tcPr>
            <w:tcW w:w="595" w:type="dxa"/>
            <w:shd w:val="clear" w:color="auto" w:fill="auto"/>
            <w:tcMar>
              <w:top w:w="0" w:type="dxa"/>
              <w:left w:w="108" w:type="dxa"/>
              <w:bottom w:w="0" w:type="dxa"/>
              <w:right w:w="108" w:type="dxa"/>
            </w:tcMar>
            <w:vAlign w:val="center"/>
          </w:tcPr>
          <w:p w14:paraId="13843BB5" w14:textId="77777777" w:rsidR="00F26F78" w:rsidRPr="000365B5" w:rsidRDefault="00F26F78" w:rsidP="00F26F78">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1</w:t>
            </w:r>
          </w:p>
        </w:tc>
        <w:tc>
          <w:tcPr>
            <w:tcW w:w="596" w:type="dxa"/>
            <w:vMerge/>
            <w:shd w:val="clear" w:color="auto" w:fill="auto"/>
            <w:tcMar>
              <w:top w:w="0" w:type="dxa"/>
              <w:left w:w="108" w:type="dxa"/>
              <w:bottom w:w="0" w:type="dxa"/>
              <w:right w:w="108" w:type="dxa"/>
            </w:tcMar>
          </w:tcPr>
          <w:p w14:paraId="52F34B5F" w14:textId="77777777" w:rsidR="00F26F78" w:rsidRPr="000365B5" w:rsidRDefault="00F26F78" w:rsidP="00F26F78">
            <w:pPr>
              <w:pStyle w:val="xxmsonormal"/>
              <w:jc w:val="center"/>
              <w:rPr>
                <w:rFonts w:asciiTheme="minorHAnsi" w:hAnsiTheme="minorHAnsi" w:cstheme="minorHAnsi"/>
                <w:color w:val="002060"/>
                <w:sz w:val="20"/>
                <w:szCs w:val="20"/>
              </w:rPr>
            </w:pPr>
          </w:p>
        </w:tc>
      </w:tr>
      <w:tr w:rsidR="00F26F78" w:rsidRPr="000365B5" w14:paraId="7D93A3C0" w14:textId="77777777" w:rsidTr="00384212">
        <w:trPr>
          <w:gridAfter w:val="1"/>
          <w:wAfter w:w="9" w:type="dxa"/>
        </w:trPr>
        <w:tc>
          <w:tcPr>
            <w:tcW w:w="6656" w:type="dxa"/>
            <w:shd w:val="clear" w:color="auto" w:fill="C7EAFD"/>
            <w:tcMar>
              <w:top w:w="0" w:type="dxa"/>
              <w:left w:w="108" w:type="dxa"/>
              <w:bottom w:w="0" w:type="dxa"/>
              <w:right w:w="108" w:type="dxa"/>
            </w:tcMar>
          </w:tcPr>
          <w:p w14:paraId="2D4C92DC" w14:textId="76758F21" w:rsidR="00F26F78" w:rsidRPr="000365B5" w:rsidRDefault="00F26F78" w:rsidP="00F26F78">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Explain the functions of plasma proteins</w:t>
            </w:r>
          </w:p>
        </w:tc>
        <w:tc>
          <w:tcPr>
            <w:tcW w:w="2270" w:type="dxa"/>
            <w:shd w:val="clear" w:color="auto" w:fill="C7EAFD"/>
          </w:tcPr>
          <w:p w14:paraId="6DAAD77D" w14:textId="2ECD6FD2" w:rsidR="00F26F78" w:rsidRPr="000365B5" w:rsidRDefault="00671F10" w:rsidP="00F26F78">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Medical Biochemistry</w:t>
            </w:r>
          </w:p>
        </w:tc>
        <w:tc>
          <w:tcPr>
            <w:tcW w:w="595" w:type="dxa"/>
            <w:shd w:val="clear" w:color="auto" w:fill="C7EAFD"/>
            <w:tcMar>
              <w:top w:w="0" w:type="dxa"/>
              <w:left w:w="108" w:type="dxa"/>
              <w:bottom w:w="0" w:type="dxa"/>
              <w:right w:w="108" w:type="dxa"/>
            </w:tcMar>
            <w:vAlign w:val="center"/>
          </w:tcPr>
          <w:p w14:paraId="4E19C0E2" w14:textId="77777777" w:rsidR="00F26F78" w:rsidRPr="000365B5" w:rsidRDefault="00F26F78" w:rsidP="00F26F78">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2</w:t>
            </w:r>
          </w:p>
        </w:tc>
        <w:tc>
          <w:tcPr>
            <w:tcW w:w="595" w:type="dxa"/>
            <w:shd w:val="clear" w:color="auto" w:fill="C7EAFD"/>
            <w:tcMar>
              <w:top w:w="0" w:type="dxa"/>
              <w:left w:w="108" w:type="dxa"/>
              <w:bottom w:w="0" w:type="dxa"/>
              <w:right w:w="108" w:type="dxa"/>
            </w:tcMar>
            <w:vAlign w:val="center"/>
          </w:tcPr>
          <w:p w14:paraId="4D097C49" w14:textId="77777777" w:rsidR="00F26F78" w:rsidRPr="000365B5" w:rsidRDefault="00F26F78" w:rsidP="00F26F78">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1</w:t>
            </w:r>
          </w:p>
        </w:tc>
        <w:tc>
          <w:tcPr>
            <w:tcW w:w="596" w:type="dxa"/>
            <w:vMerge/>
            <w:shd w:val="clear" w:color="auto" w:fill="auto"/>
            <w:tcMar>
              <w:top w:w="0" w:type="dxa"/>
              <w:left w:w="108" w:type="dxa"/>
              <w:bottom w:w="0" w:type="dxa"/>
              <w:right w:w="108" w:type="dxa"/>
            </w:tcMar>
          </w:tcPr>
          <w:p w14:paraId="7FF1E2B8" w14:textId="77777777" w:rsidR="00F26F78" w:rsidRPr="000365B5" w:rsidRDefault="00F26F78" w:rsidP="00F26F78">
            <w:pPr>
              <w:pStyle w:val="xxmsonormal"/>
              <w:jc w:val="center"/>
              <w:rPr>
                <w:rFonts w:asciiTheme="minorHAnsi" w:hAnsiTheme="minorHAnsi" w:cstheme="minorHAnsi"/>
                <w:color w:val="002060"/>
                <w:sz w:val="20"/>
                <w:szCs w:val="20"/>
              </w:rPr>
            </w:pPr>
          </w:p>
        </w:tc>
      </w:tr>
      <w:tr w:rsidR="00F26F78" w:rsidRPr="000365B5" w14:paraId="140EB58B" w14:textId="77777777" w:rsidTr="00AE3F2C">
        <w:trPr>
          <w:gridAfter w:val="1"/>
          <w:wAfter w:w="9" w:type="dxa"/>
        </w:trPr>
        <w:tc>
          <w:tcPr>
            <w:tcW w:w="6656" w:type="dxa"/>
            <w:vMerge w:val="restart"/>
            <w:shd w:val="clear" w:color="auto" w:fill="FFFFFF" w:themeFill="background1"/>
            <w:tcMar>
              <w:top w:w="0" w:type="dxa"/>
              <w:left w:w="108" w:type="dxa"/>
              <w:bottom w:w="0" w:type="dxa"/>
              <w:right w:w="108" w:type="dxa"/>
            </w:tcMar>
          </w:tcPr>
          <w:p w14:paraId="2899C8A1" w14:textId="77777777" w:rsidR="00F26F78" w:rsidRPr="000365B5" w:rsidRDefault="00F26F78" w:rsidP="00F26F78">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Explain pregnancy, stages of pregnancy, normal birth and lactation</w:t>
            </w:r>
          </w:p>
          <w:p w14:paraId="23FE0725" w14:textId="2EB292D2" w:rsidR="00F26F78" w:rsidRPr="000365B5" w:rsidRDefault="00F26F78" w:rsidP="00F26F78">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Explain the physiology of fetus and newborn</w:t>
            </w:r>
          </w:p>
        </w:tc>
        <w:tc>
          <w:tcPr>
            <w:tcW w:w="2270" w:type="dxa"/>
            <w:shd w:val="clear" w:color="auto" w:fill="FFFFFF" w:themeFill="background1"/>
          </w:tcPr>
          <w:p w14:paraId="6364DCCC" w14:textId="3710D48E" w:rsidR="00F26F78" w:rsidRPr="000365B5" w:rsidRDefault="00671F10" w:rsidP="00F26F78">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Obstetrics and Gynecology</w:t>
            </w:r>
          </w:p>
        </w:tc>
        <w:tc>
          <w:tcPr>
            <w:tcW w:w="595" w:type="dxa"/>
            <w:shd w:val="clear" w:color="auto" w:fill="auto"/>
            <w:tcMar>
              <w:top w:w="0" w:type="dxa"/>
              <w:left w:w="108" w:type="dxa"/>
              <w:bottom w:w="0" w:type="dxa"/>
              <w:right w:w="108" w:type="dxa"/>
            </w:tcMar>
            <w:vAlign w:val="center"/>
          </w:tcPr>
          <w:p w14:paraId="2F776D74" w14:textId="77777777" w:rsidR="00F26F78" w:rsidRPr="000365B5" w:rsidRDefault="00F26F78" w:rsidP="00F26F78">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4</w:t>
            </w:r>
          </w:p>
        </w:tc>
        <w:tc>
          <w:tcPr>
            <w:tcW w:w="595" w:type="dxa"/>
            <w:shd w:val="clear" w:color="auto" w:fill="auto"/>
            <w:tcMar>
              <w:top w:w="0" w:type="dxa"/>
              <w:left w:w="108" w:type="dxa"/>
              <w:bottom w:w="0" w:type="dxa"/>
              <w:right w:w="108" w:type="dxa"/>
            </w:tcMar>
            <w:vAlign w:val="center"/>
          </w:tcPr>
          <w:p w14:paraId="13AED1D6" w14:textId="77777777" w:rsidR="00F26F78" w:rsidRPr="000365B5" w:rsidRDefault="00F26F78" w:rsidP="00F26F78">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2</w:t>
            </w:r>
          </w:p>
        </w:tc>
        <w:tc>
          <w:tcPr>
            <w:tcW w:w="596" w:type="dxa"/>
            <w:vMerge/>
            <w:shd w:val="clear" w:color="auto" w:fill="auto"/>
            <w:tcMar>
              <w:top w:w="0" w:type="dxa"/>
              <w:left w:w="108" w:type="dxa"/>
              <w:bottom w:w="0" w:type="dxa"/>
              <w:right w:w="108" w:type="dxa"/>
            </w:tcMar>
          </w:tcPr>
          <w:p w14:paraId="34B4B84A" w14:textId="77777777" w:rsidR="00F26F78" w:rsidRPr="000365B5" w:rsidRDefault="00F26F78" w:rsidP="00F26F78">
            <w:pPr>
              <w:pStyle w:val="xxmsonormal"/>
              <w:jc w:val="center"/>
              <w:rPr>
                <w:rFonts w:asciiTheme="minorHAnsi" w:hAnsiTheme="minorHAnsi" w:cstheme="minorHAnsi"/>
                <w:color w:val="002060"/>
                <w:sz w:val="20"/>
                <w:szCs w:val="20"/>
              </w:rPr>
            </w:pPr>
          </w:p>
        </w:tc>
      </w:tr>
      <w:tr w:rsidR="00F26F78" w:rsidRPr="000365B5" w14:paraId="43B7CAC5" w14:textId="77777777" w:rsidTr="00AE3F2C">
        <w:trPr>
          <w:gridAfter w:val="1"/>
          <w:wAfter w:w="9" w:type="dxa"/>
        </w:trPr>
        <w:tc>
          <w:tcPr>
            <w:tcW w:w="6656" w:type="dxa"/>
            <w:vMerge/>
            <w:shd w:val="clear" w:color="auto" w:fill="FFFFFF" w:themeFill="background1"/>
            <w:tcMar>
              <w:top w:w="0" w:type="dxa"/>
              <w:left w:w="108" w:type="dxa"/>
              <w:bottom w:w="0" w:type="dxa"/>
              <w:right w:w="108" w:type="dxa"/>
            </w:tcMar>
          </w:tcPr>
          <w:p w14:paraId="135753FD" w14:textId="77777777" w:rsidR="00F26F78" w:rsidRPr="000365B5" w:rsidRDefault="00F26F78" w:rsidP="00F26F78">
            <w:pPr>
              <w:pStyle w:val="xxmsonormal"/>
              <w:rPr>
                <w:rFonts w:asciiTheme="minorHAnsi" w:eastAsia="Calibri" w:hAnsiTheme="minorHAnsi" w:cstheme="minorHAnsi"/>
                <w:color w:val="002060"/>
                <w:sz w:val="20"/>
                <w:szCs w:val="20"/>
              </w:rPr>
            </w:pPr>
          </w:p>
        </w:tc>
        <w:tc>
          <w:tcPr>
            <w:tcW w:w="2270" w:type="dxa"/>
            <w:shd w:val="clear" w:color="auto" w:fill="FFFFFF" w:themeFill="background1"/>
          </w:tcPr>
          <w:p w14:paraId="183DD71F" w14:textId="20B25932" w:rsidR="00F26F78" w:rsidRPr="000365B5" w:rsidRDefault="00671F10" w:rsidP="00F26F78">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Physiology</w:t>
            </w:r>
          </w:p>
        </w:tc>
        <w:tc>
          <w:tcPr>
            <w:tcW w:w="595" w:type="dxa"/>
            <w:shd w:val="clear" w:color="auto" w:fill="auto"/>
            <w:tcMar>
              <w:top w:w="0" w:type="dxa"/>
              <w:left w:w="108" w:type="dxa"/>
              <w:bottom w:w="0" w:type="dxa"/>
              <w:right w:w="108" w:type="dxa"/>
            </w:tcMar>
            <w:vAlign w:val="center"/>
          </w:tcPr>
          <w:p w14:paraId="17727B4F" w14:textId="77777777" w:rsidR="00F26F78" w:rsidRPr="000365B5" w:rsidRDefault="00F26F78" w:rsidP="00F26F78">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2</w:t>
            </w:r>
          </w:p>
        </w:tc>
        <w:tc>
          <w:tcPr>
            <w:tcW w:w="595" w:type="dxa"/>
            <w:shd w:val="clear" w:color="auto" w:fill="auto"/>
            <w:tcMar>
              <w:top w:w="0" w:type="dxa"/>
              <w:left w:w="108" w:type="dxa"/>
              <w:bottom w:w="0" w:type="dxa"/>
              <w:right w:w="108" w:type="dxa"/>
            </w:tcMar>
            <w:vAlign w:val="center"/>
          </w:tcPr>
          <w:p w14:paraId="1DF13E46" w14:textId="77777777" w:rsidR="00F26F78" w:rsidRPr="000365B5" w:rsidRDefault="00F26F78" w:rsidP="00F26F78">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1</w:t>
            </w:r>
          </w:p>
        </w:tc>
        <w:tc>
          <w:tcPr>
            <w:tcW w:w="596" w:type="dxa"/>
            <w:vMerge/>
            <w:shd w:val="clear" w:color="auto" w:fill="auto"/>
            <w:tcMar>
              <w:top w:w="0" w:type="dxa"/>
              <w:left w:w="108" w:type="dxa"/>
              <w:bottom w:w="0" w:type="dxa"/>
              <w:right w:w="108" w:type="dxa"/>
            </w:tcMar>
          </w:tcPr>
          <w:p w14:paraId="4AEEBC3A" w14:textId="77777777" w:rsidR="00F26F78" w:rsidRPr="000365B5" w:rsidRDefault="00F26F78" w:rsidP="00F26F78">
            <w:pPr>
              <w:pStyle w:val="xxmsonormal"/>
              <w:jc w:val="center"/>
              <w:rPr>
                <w:rFonts w:asciiTheme="minorHAnsi" w:hAnsiTheme="minorHAnsi" w:cstheme="minorHAnsi"/>
                <w:color w:val="002060"/>
                <w:sz w:val="20"/>
                <w:szCs w:val="20"/>
              </w:rPr>
            </w:pPr>
          </w:p>
        </w:tc>
      </w:tr>
      <w:tr w:rsidR="00671F10" w:rsidRPr="000365B5" w14:paraId="1A9C0C2F" w14:textId="77777777" w:rsidTr="00384212">
        <w:trPr>
          <w:gridAfter w:val="1"/>
          <w:wAfter w:w="9" w:type="dxa"/>
        </w:trPr>
        <w:tc>
          <w:tcPr>
            <w:tcW w:w="6656" w:type="dxa"/>
            <w:shd w:val="clear" w:color="auto" w:fill="C7EAFD"/>
            <w:tcMar>
              <w:top w:w="0" w:type="dxa"/>
              <w:left w:w="108" w:type="dxa"/>
              <w:bottom w:w="0" w:type="dxa"/>
              <w:right w:w="108" w:type="dxa"/>
            </w:tcMar>
          </w:tcPr>
          <w:p w14:paraId="7CEACF44" w14:textId="77AA6575" w:rsidR="00671F10" w:rsidRPr="000365B5" w:rsidRDefault="00671F10" w:rsidP="00671F10">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Give names of newborn screening tests</w:t>
            </w:r>
          </w:p>
        </w:tc>
        <w:tc>
          <w:tcPr>
            <w:tcW w:w="2270" w:type="dxa"/>
            <w:shd w:val="clear" w:color="auto" w:fill="C7EAFD"/>
          </w:tcPr>
          <w:p w14:paraId="571E4C87" w14:textId="4D490BA0" w:rsidR="00671F10" w:rsidRPr="000365B5" w:rsidRDefault="00671F10" w:rsidP="00671F10">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Physiology</w:t>
            </w:r>
          </w:p>
        </w:tc>
        <w:tc>
          <w:tcPr>
            <w:tcW w:w="595" w:type="dxa"/>
            <w:shd w:val="clear" w:color="auto" w:fill="C7EAFD"/>
            <w:tcMar>
              <w:top w:w="0" w:type="dxa"/>
              <w:left w:w="108" w:type="dxa"/>
              <w:bottom w:w="0" w:type="dxa"/>
              <w:right w:w="108" w:type="dxa"/>
            </w:tcMar>
            <w:vAlign w:val="center"/>
          </w:tcPr>
          <w:p w14:paraId="406AB561"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2</w:t>
            </w:r>
          </w:p>
        </w:tc>
        <w:tc>
          <w:tcPr>
            <w:tcW w:w="595" w:type="dxa"/>
            <w:shd w:val="clear" w:color="auto" w:fill="C7EAFD"/>
            <w:tcMar>
              <w:top w:w="0" w:type="dxa"/>
              <w:left w:w="108" w:type="dxa"/>
              <w:bottom w:w="0" w:type="dxa"/>
              <w:right w:w="108" w:type="dxa"/>
            </w:tcMar>
            <w:vAlign w:val="center"/>
          </w:tcPr>
          <w:p w14:paraId="58BD1803"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1</w:t>
            </w:r>
          </w:p>
        </w:tc>
        <w:tc>
          <w:tcPr>
            <w:tcW w:w="596" w:type="dxa"/>
            <w:vMerge/>
            <w:shd w:val="clear" w:color="auto" w:fill="auto"/>
            <w:tcMar>
              <w:top w:w="0" w:type="dxa"/>
              <w:left w:w="108" w:type="dxa"/>
              <w:bottom w:w="0" w:type="dxa"/>
              <w:right w:w="108" w:type="dxa"/>
            </w:tcMar>
          </w:tcPr>
          <w:p w14:paraId="694F19C2" w14:textId="77777777" w:rsidR="00671F10" w:rsidRPr="000365B5" w:rsidRDefault="00671F10" w:rsidP="00671F10">
            <w:pPr>
              <w:pStyle w:val="xxmsonormal"/>
              <w:jc w:val="center"/>
              <w:rPr>
                <w:rFonts w:asciiTheme="minorHAnsi" w:hAnsiTheme="minorHAnsi" w:cstheme="minorHAnsi"/>
                <w:color w:val="002060"/>
                <w:sz w:val="20"/>
                <w:szCs w:val="20"/>
              </w:rPr>
            </w:pPr>
          </w:p>
        </w:tc>
      </w:tr>
      <w:tr w:rsidR="00F26F78" w:rsidRPr="000365B5" w14:paraId="66401950" w14:textId="77777777" w:rsidTr="00AE3F2C">
        <w:trPr>
          <w:gridAfter w:val="1"/>
          <w:wAfter w:w="9" w:type="dxa"/>
        </w:trPr>
        <w:tc>
          <w:tcPr>
            <w:tcW w:w="6656" w:type="dxa"/>
            <w:shd w:val="clear" w:color="auto" w:fill="FFFFFF" w:themeFill="background1"/>
            <w:tcMar>
              <w:top w:w="0" w:type="dxa"/>
              <w:left w:w="108" w:type="dxa"/>
              <w:bottom w:w="0" w:type="dxa"/>
              <w:right w:w="108" w:type="dxa"/>
            </w:tcMar>
          </w:tcPr>
          <w:p w14:paraId="6F8C1F58" w14:textId="17EC7BF9" w:rsidR="00F26F78" w:rsidRPr="000365B5" w:rsidRDefault="00F26F78" w:rsidP="00F26F78">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Explain the development of puberty</w:t>
            </w:r>
          </w:p>
        </w:tc>
        <w:tc>
          <w:tcPr>
            <w:tcW w:w="2270" w:type="dxa"/>
            <w:shd w:val="clear" w:color="auto" w:fill="FFFFFF" w:themeFill="background1"/>
          </w:tcPr>
          <w:p w14:paraId="6D9B5C9D" w14:textId="48C0C819" w:rsidR="00F26F78" w:rsidRPr="000365B5" w:rsidRDefault="00671F10" w:rsidP="00F26F78">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Pediatric Health and Diseases</w:t>
            </w:r>
          </w:p>
        </w:tc>
        <w:tc>
          <w:tcPr>
            <w:tcW w:w="595" w:type="dxa"/>
            <w:shd w:val="clear" w:color="auto" w:fill="auto"/>
            <w:tcMar>
              <w:top w:w="0" w:type="dxa"/>
              <w:left w:w="108" w:type="dxa"/>
              <w:bottom w:w="0" w:type="dxa"/>
              <w:right w:w="108" w:type="dxa"/>
            </w:tcMar>
            <w:vAlign w:val="center"/>
          </w:tcPr>
          <w:p w14:paraId="7C3CF794" w14:textId="77777777" w:rsidR="00F26F78" w:rsidRPr="000365B5" w:rsidRDefault="00F26F78" w:rsidP="00F26F78">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1</w:t>
            </w:r>
          </w:p>
        </w:tc>
        <w:tc>
          <w:tcPr>
            <w:tcW w:w="595" w:type="dxa"/>
            <w:shd w:val="clear" w:color="auto" w:fill="auto"/>
            <w:tcMar>
              <w:top w:w="0" w:type="dxa"/>
              <w:left w:w="108" w:type="dxa"/>
              <w:bottom w:w="0" w:type="dxa"/>
              <w:right w:w="108" w:type="dxa"/>
            </w:tcMar>
            <w:vAlign w:val="center"/>
          </w:tcPr>
          <w:p w14:paraId="49F2F568" w14:textId="77777777" w:rsidR="00F26F78" w:rsidRPr="000365B5" w:rsidRDefault="00F26F78" w:rsidP="00F26F78">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1</w:t>
            </w:r>
          </w:p>
        </w:tc>
        <w:tc>
          <w:tcPr>
            <w:tcW w:w="596" w:type="dxa"/>
            <w:vMerge/>
            <w:shd w:val="clear" w:color="auto" w:fill="auto"/>
            <w:tcMar>
              <w:top w:w="0" w:type="dxa"/>
              <w:left w:w="108" w:type="dxa"/>
              <w:bottom w:w="0" w:type="dxa"/>
              <w:right w:w="108" w:type="dxa"/>
            </w:tcMar>
          </w:tcPr>
          <w:p w14:paraId="08BD6E60" w14:textId="77777777" w:rsidR="00F26F78" w:rsidRPr="000365B5" w:rsidRDefault="00F26F78" w:rsidP="00F26F78">
            <w:pPr>
              <w:pStyle w:val="xxmsonormal"/>
              <w:jc w:val="center"/>
              <w:rPr>
                <w:rFonts w:asciiTheme="minorHAnsi" w:hAnsiTheme="minorHAnsi" w:cstheme="minorHAnsi"/>
                <w:color w:val="002060"/>
                <w:sz w:val="20"/>
                <w:szCs w:val="20"/>
              </w:rPr>
            </w:pPr>
          </w:p>
        </w:tc>
      </w:tr>
      <w:tr w:rsidR="00671F10" w:rsidRPr="000365B5" w14:paraId="01E537C3" w14:textId="77777777" w:rsidTr="00384212">
        <w:trPr>
          <w:gridAfter w:val="1"/>
          <w:wAfter w:w="9" w:type="dxa"/>
        </w:trPr>
        <w:tc>
          <w:tcPr>
            <w:tcW w:w="6656" w:type="dxa"/>
            <w:shd w:val="clear" w:color="auto" w:fill="C7EAFD"/>
            <w:tcMar>
              <w:top w:w="0" w:type="dxa"/>
              <w:left w:w="108" w:type="dxa"/>
              <w:bottom w:w="0" w:type="dxa"/>
              <w:right w:w="108" w:type="dxa"/>
            </w:tcMar>
          </w:tcPr>
          <w:p w14:paraId="4417F3FE" w14:textId="0D4C2C5F" w:rsidR="00671F10" w:rsidRPr="000365B5" w:rsidRDefault="00671F10" w:rsidP="00671F10">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Learn the processes starting from the first stages of life and their follow-up with clinical approaches</w:t>
            </w:r>
          </w:p>
        </w:tc>
        <w:tc>
          <w:tcPr>
            <w:tcW w:w="2270" w:type="dxa"/>
            <w:shd w:val="clear" w:color="auto" w:fill="C7EAFD"/>
          </w:tcPr>
          <w:p w14:paraId="65F8409F" w14:textId="1D158BFA" w:rsidR="00671F10" w:rsidRPr="000365B5" w:rsidRDefault="00671F10" w:rsidP="00671F10">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Pediatric Health and Diseases</w:t>
            </w:r>
          </w:p>
        </w:tc>
        <w:tc>
          <w:tcPr>
            <w:tcW w:w="595" w:type="dxa"/>
            <w:shd w:val="clear" w:color="auto" w:fill="C7EAFD"/>
            <w:tcMar>
              <w:top w:w="0" w:type="dxa"/>
              <w:left w:w="108" w:type="dxa"/>
              <w:bottom w:w="0" w:type="dxa"/>
              <w:right w:w="108" w:type="dxa"/>
            </w:tcMar>
            <w:vAlign w:val="center"/>
          </w:tcPr>
          <w:p w14:paraId="7FD3FC6F"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2</w:t>
            </w:r>
          </w:p>
        </w:tc>
        <w:tc>
          <w:tcPr>
            <w:tcW w:w="595" w:type="dxa"/>
            <w:shd w:val="clear" w:color="auto" w:fill="C7EAFD"/>
            <w:tcMar>
              <w:top w:w="0" w:type="dxa"/>
              <w:left w:w="108" w:type="dxa"/>
              <w:bottom w:w="0" w:type="dxa"/>
              <w:right w:w="108" w:type="dxa"/>
            </w:tcMar>
            <w:vAlign w:val="center"/>
          </w:tcPr>
          <w:p w14:paraId="02882504"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1</w:t>
            </w:r>
          </w:p>
        </w:tc>
        <w:tc>
          <w:tcPr>
            <w:tcW w:w="596" w:type="dxa"/>
            <w:vMerge/>
            <w:shd w:val="clear" w:color="auto" w:fill="auto"/>
            <w:tcMar>
              <w:top w:w="0" w:type="dxa"/>
              <w:left w:w="108" w:type="dxa"/>
              <w:bottom w:w="0" w:type="dxa"/>
              <w:right w:w="108" w:type="dxa"/>
            </w:tcMar>
          </w:tcPr>
          <w:p w14:paraId="3C00B324" w14:textId="77777777" w:rsidR="00671F10" w:rsidRPr="000365B5" w:rsidRDefault="00671F10" w:rsidP="00671F10">
            <w:pPr>
              <w:pStyle w:val="xxmsonormal"/>
              <w:jc w:val="center"/>
              <w:rPr>
                <w:rFonts w:asciiTheme="minorHAnsi" w:hAnsiTheme="minorHAnsi" w:cstheme="minorHAnsi"/>
                <w:color w:val="002060"/>
                <w:sz w:val="20"/>
                <w:szCs w:val="20"/>
              </w:rPr>
            </w:pPr>
          </w:p>
        </w:tc>
      </w:tr>
      <w:tr w:rsidR="00671F10" w:rsidRPr="000365B5" w14:paraId="123AA34B" w14:textId="77777777" w:rsidTr="00AE3F2C">
        <w:trPr>
          <w:gridAfter w:val="1"/>
          <w:wAfter w:w="9" w:type="dxa"/>
        </w:trPr>
        <w:tc>
          <w:tcPr>
            <w:tcW w:w="6656" w:type="dxa"/>
            <w:shd w:val="clear" w:color="auto" w:fill="FFFFFF" w:themeFill="background1"/>
            <w:tcMar>
              <w:top w:w="0" w:type="dxa"/>
              <w:left w:w="108" w:type="dxa"/>
              <w:bottom w:w="0" w:type="dxa"/>
              <w:right w:w="108" w:type="dxa"/>
            </w:tcMar>
          </w:tcPr>
          <w:p w14:paraId="5198E97D" w14:textId="7410C278" w:rsidR="00671F10" w:rsidRPr="000365B5" w:rsidRDefault="00671F10" w:rsidP="00671F10">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Discuss the definitions of scientific research and statistics</w:t>
            </w:r>
          </w:p>
        </w:tc>
        <w:tc>
          <w:tcPr>
            <w:tcW w:w="2270" w:type="dxa"/>
            <w:shd w:val="clear" w:color="auto" w:fill="FFFFFF" w:themeFill="background1"/>
          </w:tcPr>
          <w:p w14:paraId="72423C59" w14:textId="64B430A3" w:rsidR="00671F10" w:rsidRPr="000365B5" w:rsidRDefault="00671F10" w:rsidP="00671F10">
            <w:pPr>
              <w:pStyle w:val="xxmsonormal"/>
              <w:rPr>
                <w:rFonts w:asciiTheme="minorHAnsi" w:hAnsiTheme="minorHAnsi" w:cstheme="minorHAnsi"/>
                <w:color w:val="002060"/>
                <w:sz w:val="20"/>
                <w:szCs w:val="20"/>
              </w:rPr>
            </w:pPr>
            <w:r w:rsidRPr="000365B5">
              <w:rPr>
                <w:rFonts w:asciiTheme="minorHAnsi" w:hAnsiTheme="minorHAnsi" w:cstheme="minorHAnsi"/>
                <w:color w:val="002060"/>
                <w:sz w:val="20"/>
                <w:szCs w:val="20"/>
              </w:rPr>
              <w:t>Pediatric Health and Diseases</w:t>
            </w:r>
          </w:p>
        </w:tc>
        <w:tc>
          <w:tcPr>
            <w:tcW w:w="595" w:type="dxa"/>
            <w:shd w:val="clear" w:color="auto" w:fill="auto"/>
            <w:tcMar>
              <w:top w:w="0" w:type="dxa"/>
              <w:left w:w="108" w:type="dxa"/>
              <w:bottom w:w="0" w:type="dxa"/>
              <w:right w:w="108" w:type="dxa"/>
            </w:tcMar>
            <w:vAlign w:val="center"/>
          </w:tcPr>
          <w:p w14:paraId="72120E4D"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2</w:t>
            </w:r>
          </w:p>
        </w:tc>
        <w:tc>
          <w:tcPr>
            <w:tcW w:w="595" w:type="dxa"/>
            <w:shd w:val="clear" w:color="auto" w:fill="auto"/>
            <w:tcMar>
              <w:top w:w="0" w:type="dxa"/>
              <w:left w:w="108" w:type="dxa"/>
              <w:bottom w:w="0" w:type="dxa"/>
              <w:right w:w="108" w:type="dxa"/>
            </w:tcMar>
            <w:vAlign w:val="center"/>
          </w:tcPr>
          <w:p w14:paraId="39BB966F" w14:textId="77777777" w:rsidR="00671F10" w:rsidRPr="000365B5" w:rsidRDefault="00671F10" w:rsidP="00671F10">
            <w:pPr>
              <w:pStyle w:val="xxmsonormal"/>
              <w:jc w:val="center"/>
              <w:rPr>
                <w:rFonts w:asciiTheme="minorHAnsi" w:hAnsiTheme="minorHAnsi" w:cstheme="minorHAnsi"/>
                <w:color w:val="002060"/>
                <w:sz w:val="20"/>
                <w:szCs w:val="20"/>
              </w:rPr>
            </w:pPr>
            <w:r w:rsidRPr="000365B5">
              <w:rPr>
                <w:rFonts w:asciiTheme="minorHAnsi" w:hAnsiTheme="minorHAnsi" w:cstheme="minorHAnsi"/>
                <w:color w:val="002060"/>
                <w:sz w:val="20"/>
                <w:szCs w:val="20"/>
              </w:rPr>
              <w:t>1</w:t>
            </w:r>
          </w:p>
        </w:tc>
        <w:tc>
          <w:tcPr>
            <w:tcW w:w="596" w:type="dxa"/>
            <w:vMerge/>
            <w:shd w:val="clear" w:color="auto" w:fill="auto"/>
            <w:tcMar>
              <w:top w:w="0" w:type="dxa"/>
              <w:left w:w="108" w:type="dxa"/>
              <w:bottom w:w="0" w:type="dxa"/>
              <w:right w:w="108" w:type="dxa"/>
            </w:tcMar>
          </w:tcPr>
          <w:p w14:paraId="6C8700E8" w14:textId="77777777" w:rsidR="00671F10" w:rsidRPr="000365B5" w:rsidRDefault="00671F10" w:rsidP="00671F10">
            <w:pPr>
              <w:pStyle w:val="xxmsonormal"/>
              <w:jc w:val="center"/>
              <w:rPr>
                <w:rFonts w:asciiTheme="minorHAnsi" w:hAnsiTheme="minorHAnsi" w:cstheme="minorHAnsi"/>
                <w:color w:val="002060"/>
                <w:sz w:val="20"/>
                <w:szCs w:val="20"/>
              </w:rPr>
            </w:pPr>
          </w:p>
        </w:tc>
      </w:tr>
      <w:tr w:rsidR="00FB555E" w:rsidRPr="000365B5" w14:paraId="25612440" w14:textId="77777777" w:rsidTr="00AE3F2C">
        <w:trPr>
          <w:gridAfter w:val="1"/>
          <w:wAfter w:w="9" w:type="dxa"/>
        </w:trPr>
        <w:tc>
          <w:tcPr>
            <w:tcW w:w="8926" w:type="dxa"/>
            <w:gridSpan w:val="2"/>
            <w:tcBorders>
              <w:bottom w:val="single" w:sz="4" w:space="0" w:color="0670AB" w:themeColor="accent1"/>
            </w:tcBorders>
            <w:shd w:val="clear" w:color="auto" w:fill="0070C0"/>
            <w:tcMar>
              <w:top w:w="0" w:type="dxa"/>
              <w:left w:w="108" w:type="dxa"/>
              <w:bottom w:w="0" w:type="dxa"/>
              <w:right w:w="108" w:type="dxa"/>
            </w:tcMar>
            <w:vAlign w:val="center"/>
          </w:tcPr>
          <w:p w14:paraId="6E973402" w14:textId="10634801" w:rsidR="00FB555E" w:rsidRPr="000365B5" w:rsidRDefault="005B7A37" w:rsidP="00AE3F2C">
            <w:pPr>
              <w:pStyle w:val="xxmsonormal"/>
              <w:jc w:val="right"/>
              <w:rPr>
                <w:rFonts w:asciiTheme="minorHAnsi" w:hAnsiTheme="minorHAnsi" w:cstheme="minorHAnsi"/>
                <w:color w:val="FFFFFF" w:themeColor="background1"/>
                <w:sz w:val="20"/>
                <w:szCs w:val="20"/>
              </w:rPr>
            </w:pPr>
            <w:r w:rsidRPr="000365B5">
              <w:rPr>
                <w:rFonts w:asciiTheme="minorHAnsi" w:hAnsiTheme="minorHAnsi" w:cstheme="minorHAnsi"/>
                <w:b/>
                <w:bCs/>
                <w:color w:val="FFFFFF" w:themeColor="background1"/>
                <w:sz w:val="20"/>
                <w:szCs w:val="20"/>
              </w:rPr>
              <w:t>TOTAL</w:t>
            </w:r>
          </w:p>
        </w:tc>
        <w:tc>
          <w:tcPr>
            <w:tcW w:w="595" w:type="dxa"/>
            <w:tcBorders>
              <w:bottom w:val="single" w:sz="4" w:space="0" w:color="0670AB" w:themeColor="accent1"/>
            </w:tcBorders>
            <w:shd w:val="clear" w:color="auto" w:fill="0070C0"/>
            <w:tcMar>
              <w:top w:w="0" w:type="dxa"/>
              <w:left w:w="108" w:type="dxa"/>
              <w:bottom w:w="0" w:type="dxa"/>
              <w:right w:w="108" w:type="dxa"/>
            </w:tcMar>
          </w:tcPr>
          <w:p w14:paraId="39B320AC" w14:textId="77777777" w:rsidR="00FB555E" w:rsidRPr="000365B5" w:rsidRDefault="00FB555E" w:rsidP="00AE3F2C">
            <w:pPr>
              <w:pStyle w:val="xxmsonormal"/>
              <w:jc w:val="center"/>
              <w:rPr>
                <w:rFonts w:asciiTheme="minorHAnsi" w:hAnsiTheme="minorHAnsi" w:cstheme="minorHAnsi"/>
                <w:color w:val="FFFFFF" w:themeColor="background1"/>
                <w:sz w:val="20"/>
                <w:szCs w:val="20"/>
              </w:rPr>
            </w:pPr>
            <w:r w:rsidRPr="000365B5">
              <w:rPr>
                <w:rFonts w:asciiTheme="minorHAnsi" w:hAnsiTheme="minorHAnsi" w:cstheme="minorHAnsi"/>
                <w:color w:val="FFFFFF" w:themeColor="background1"/>
                <w:sz w:val="20"/>
                <w:szCs w:val="20"/>
              </w:rPr>
              <w:t>55</w:t>
            </w:r>
          </w:p>
        </w:tc>
        <w:tc>
          <w:tcPr>
            <w:tcW w:w="595" w:type="dxa"/>
            <w:tcBorders>
              <w:bottom w:val="single" w:sz="4" w:space="0" w:color="0670AB" w:themeColor="accent1"/>
            </w:tcBorders>
            <w:shd w:val="clear" w:color="auto" w:fill="0070C0"/>
            <w:tcMar>
              <w:top w:w="0" w:type="dxa"/>
              <w:left w:w="108" w:type="dxa"/>
              <w:bottom w:w="0" w:type="dxa"/>
              <w:right w:w="108" w:type="dxa"/>
            </w:tcMar>
          </w:tcPr>
          <w:p w14:paraId="27F92833" w14:textId="77777777" w:rsidR="00FB555E" w:rsidRPr="000365B5" w:rsidRDefault="00FB555E" w:rsidP="00AE3F2C">
            <w:pPr>
              <w:pStyle w:val="xxmsonormal"/>
              <w:jc w:val="center"/>
              <w:rPr>
                <w:rFonts w:asciiTheme="minorHAnsi" w:hAnsiTheme="minorHAnsi" w:cstheme="minorHAnsi"/>
                <w:color w:val="FFFFFF" w:themeColor="background1"/>
                <w:sz w:val="20"/>
                <w:szCs w:val="20"/>
              </w:rPr>
            </w:pPr>
            <w:r w:rsidRPr="000365B5">
              <w:rPr>
                <w:rFonts w:asciiTheme="minorHAnsi" w:hAnsiTheme="minorHAnsi" w:cstheme="minorHAnsi"/>
                <w:color w:val="FFFFFF" w:themeColor="background1"/>
                <w:sz w:val="20"/>
                <w:szCs w:val="20"/>
              </w:rPr>
              <w:t>31</w:t>
            </w:r>
          </w:p>
        </w:tc>
        <w:tc>
          <w:tcPr>
            <w:tcW w:w="596" w:type="dxa"/>
            <w:tcBorders>
              <w:bottom w:val="single" w:sz="4" w:space="0" w:color="0670AB" w:themeColor="accent1"/>
            </w:tcBorders>
            <w:shd w:val="clear" w:color="auto" w:fill="0070C0"/>
            <w:tcMar>
              <w:top w:w="0" w:type="dxa"/>
              <w:left w:w="108" w:type="dxa"/>
              <w:bottom w:w="0" w:type="dxa"/>
              <w:right w:w="108" w:type="dxa"/>
            </w:tcMar>
            <w:vAlign w:val="center"/>
          </w:tcPr>
          <w:p w14:paraId="1C87EB78" w14:textId="77777777" w:rsidR="00FB555E" w:rsidRPr="000365B5" w:rsidRDefault="00FB555E" w:rsidP="00AE3F2C">
            <w:pPr>
              <w:pStyle w:val="xxmsonormal"/>
              <w:jc w:val="center"/>
              <w:rPr>
                <w:rFonts w:asciiTheme="minorHAnsi" w:hAnsiTheme="minorHAnsi" w:cstheme="minorHAnsi"/>
                <w:color w:val="FFFFFF" w:themeColor="background1"/>
                <w:sz w:val="20"/>
                <w:szCs w:val="20"/>
              </w:rPr>
            </w:pPr>
            <w:r w:rsidRPr="000365B5">
              <w:rPr>
                <w:rFonts w:asciiTheme="minorHAnsi" w:eastAsia="Calibri" w:hAnsiTheme="minorHAnsi" w:cstheme="minorHAnsi"/>
                <w:color w:val="FFFFFF" w:themeColor="background1"/>
                <w:sz w:val="20"/>
                <w:szCs w:val="20"/>
              </w:rPr>
              <w:t>16</w:t>
            </w:r>
          </w:p>
        </w:tc>
      </w:tr>
    </w:tbl>
    <w:p w14:paraId="25234DF9" w14:textId="76FC1998" w:rsidR="00FB555E" w:rsidRPr="000365B5" w:rsidRDefault="005B7A37" w:rsidP="00747274">
      <w:pPr>
        <w:spacing w:before="0" w:after="0"/>
      </w:pPr>
      <w:r w:rsidRPr="000365B5">
        <w:rPr>
          <w:rFonts w:ascii="Calibri" w:eastAsia="Calibri" w:hAnsi="Calibri" w:cs="Calibri"/>
          <w:color w:val="002060"/>
          <w:kern w:val="0"/>
          <w:sz w:val="16"/>
          <w:szCs w:val="16"/>
          <w:lang w:eastAsia="en-GB"/>
          <w14:ligatures w14:val="none"/>
        </w:rPr>
        <w:t xml:space="preserve">MCE: Multiple Choice Exam, </w:t>
      </w:r>
      <w:r w:rsidR="009805DC" w:rsidRPr="000365B5">
        <w:rPr>
          <w:rFonts w:ascii="Calibri" w:eastAsia="Calibri" w:hAnsi="Calibri" w:cs="Calibri"/>
          <w:color w:val="002060"/>
          <w:kern w:val="0"/>
          <w:sz w:val="16"/>
          <w:szCs w:val="16"/>
          <w:lang w:eastAsia="en-GB"/>
          <w14:ligatures w14:val="none"/>
        </w:rPr>
        <w:t>CE: Committee Exam, S</w:t>
      </w:r>
      <w:r w:rsidR="00747274" w:rsidRPr="000365B5">
        <w:rPr>
          <w:rFonts w:ascii="Calibri" w:eastAsia="Calibri" w:hAnsi="Calibri" w:cs="Calibri"/>
          <w:color w:val="002060"/>
          <w:kern w:val="0"/>
          <w:sz w:val="16"/>
          <w:szCs w:val="16"/>
          <w:lang w:eastAsia="en-GB"/>
          <w14:ligatures w14:val="none"/>
        </w:rPr>
        <w:t>F</w:t>
      </w:r>
      <w:r w:rsidR="009805DC" w:rsidRPr="000365B5">
        <w:rPr>
          <w:rFonts w:ascii="Calibri" w:eastAsia="Calibri" w:hAnsi="Calibri" w:cs="Calibri"/>
          <w:color w:val="002060"/>
          <w:kern w:val="0"/>
          <w:sz w:val="16"/>
          <w:szCs w:val="16"/>
          <w:lang w:eastAsia="en-GB"/>
          <w14:ligatures w14:val="none"/>
        </w:rPr>
        <w:t xml:space="preserve">E: Spring </w:t>
      </w:r>
      <w:r w:rsidR="003D49D3" w:rsidRPr="000365B5">
        <w:rPr>
          <w:rFonts w:ascii="Calibri" w:eastAsia="Calibri" w:hAnsi="Calibri" w:cs="Calibri"/>
          <w:color w:val="002060"/>
          <w:kern w:val="0"/>
          <w:sz w:val="16"/>
          <w:szCs w:val="16"/>
          <w:lang w:eastAsia="en-GB"/>
          <w14:ligatures w14:val="none"/>
        </w:rPr>
        <w:t>Term</w:t>
      </w:r>
      <w:r w:rsidR="00747274" w:rsidRPr="000365B5">
        <w:rPr>
          <w:rFonts w:ascii="Calibri" w:eastAsia="Calibri" w:hAnsi="Calibri" w:cs="Calibri"/>
          <w:color w:val="002060"/>
          <w:kern w:val="0"/>
          <w:sz w:val="16"/>
          <w:szCs w:val="16"/>
          <w:lang w:eastAsia="en-GB"/>
          <w14:ligatures w14:val="none"/>
        </w:rPr>
        <w:t xml:space="preserve"> Final</w:t>
      </w:r>
      <w:r w:rsidR="009805DC" w:rsidRPr="000365B5">
        <w:rPr>
          <w:rFonts w:ascii="Calibri" w:eastAsia="Calibri" w:hAnsi="Calibri" w:cs="Calibri"/>
          <w:color w:val="002060"/>
          <w:kern w:val="0"/>
          <w:sz w:val="16"/>
          <w:szCs w:val="16"/>
          <w:lang w:eastAsia="en-GB"/>
          <w14:ligatures w14:val="none"/>
        </w:rPr>
        <w:t xml:space="preserve"> Exam,  </w:t>
      </w:r>
      <w:r w:rsidR="00747274" w:rsidRPr="000365B5">
        <w:rPr>
          <w:rFonts w:ascii="Calibri" w:eastAsia="Calibri" w:hAnsi="Calibri" w:cs="Calibri"/>
          <w:color w:val="002060"/>
          <w:kern w:val="0"/>
          <w:sz w:val="16"/>
          <w:szCs w:val="16"/>
          <w:lang w:eastAsia="en-GB"/>
          <w14:ligatures w14:val="none"/>
        </w:rPr>
        <w:t>RS</w:t>
      </w:r>
      <w:r w:rsidR="009805DC" w:rsidRPr="000365B5">
        <w:rPr>
          <w:rFonts w:ascii="Calibri" w:eastAsia="Calibri" w:hAnsi="Calibri" w:cs="Calibri"/>
          <w:color w:val="002060"/>
          <w:kern w:val="0"/>
          <w:sz w:val="16"/>
          <w:szCs w:val="16"/>
          <w:lang w:eastAsia="en-GB"/>
          <w14:ligatures w14:val="none"/>
        </w:rPr>
        <w:t xml:space="preserve">E: </w:t>
      </w:r>
      <w:r w:rsidR="001277ED" w:rsidRPr="000365B5">
        <w:rPr>
          <w:rFonts w:ascii="Calibri" w:eastAsia="Calibri" w:hAnsi="Calibri" w:cs="Calibri"/>
          <w:color w:val="002060"/>
          <w:kern w:val="0"/>
          <w:sz w:val="16"/>
          <w:szCs w:val="16"/>
          <w:lang w:eastAsia="en-GB"/>
          <w14:ligatures w14:val="none"/>
        </w:rPr>
        <w:t>Re-sit Exam</w:t>
      </w:r>
    </w:p>
    <w:p w14:paraId="56730E9D" w14:textId="77777777" w:rsidR="00FB555E" w:rsidRPr="000365B5" w:rsidRDefault="00FB555E" w:rsidP="00FB555E"/>
    <w:p w14:paraId="17048FFA" w14:textId="77777777" w:rsidR="00FB555E" w:rsidRPr="000365B5" w:rsidRDefault="00FB555E" w:rsidP="00FB555E"/>
    <w:p w14:paraId="251435BA" w14:textId="77777777" w:rsidR="00FB555E" w:rsidRPr="000365B5" w:rsidRDefault="00FB555E" w:rsidP="00FB555E"/>
    <w:p w14:paraId="135DD420" w14:textId="77777777" w:rsidR="00FB555E" w:rsidRPr="000365B5" w:rsidRDefault="00FB555E" w:rsidP="00FB555E"/>
    <w:p w14:paraId="119F81E8" w14:textId="77777777" w:rsidR="00FB555E" w:rsidRPr="000365B5" w:rsidRDefault="00FB555E" w:rsidP="00FB555E"/>
    <w:p w14:paraId="2F475030" w14:textId="77777777" w:rsidR="00FB555E" w:rsidRPr="000365B5" w:rsidRDefault="00FB555E" w:rsidP="00FB555E"/>
    <w:p w14:paraId="5DDC1009" w14:textId="77777777" w:rsidR="00FB555E" w:rsidRPr="000365B5" w:rsidRDefault="00FB555E" w:rsidP="00FB555E"/>
    <w:p w14:paraId="5E6017DD" w14:textId="77777777" w:rsidR="00FB555E" w:rsidRPr="000365B5" w:rsidRDefault="00FB555E" w:rsidP="00FB555E"/>
    <w:p w14:paraId="4033044B" w14:textId="77777777" w:rsidR="00A4727B" w:rsidRPr="000365B5" w:rsidRDefault="00A4727B" w:rsidP="00A4727B"/>
    <w:p w14:paraId="3F586835" w14:textId="77777777" w:rsidR="00A4727B" w:rsidRPr="000365B5" w:rsidRDefault="00A4727B" w:rsidP="00705E1B">
      <w:pPr>
        <w:pStyle w:val="Balk1"/>
      </w:pPr>
      <w:bookmarkStart w:id="124" w:name="_Toc155879674"/>
      <w:bookmarkStart w:id="125" w:name="_Toc179189810"/>
      <w:r w:rsidRPr="000365B5">
        <w:lastRenderedPageBreak/>
        <w:t>COURSE SCHEDULE</w:t>
      </w:r>
      <w:bookmarkEnd w:id="124"/>
      <w:bookmarkEnd w:id="125"/>
    </w:p>
    <w:p w14:paraId="3DA27CC4" w14:textId="77A263F9" w:rsidR="00A4727B" w:rsidRPr="000365B5" w:rsidRDefault="00A4727B" w:rsidP="00A4727B">
      <w:r w:rsidRPr="000365B5">
        <w:t xml:space="preserve">The current schedule of Grade II is published on the website of Istinye University Faculty of Medicine, in the "Syllabus" tab and on the </w:t>
      </w:r>
      <w:r w:rsidR="00BF5A3C">
        <w:t>MEDU-EMS</w:t>
      </w:r>
      <w:r w:rsidRPr="000365B5">
        <w:t xml:space="preserve">. The current program flow should be followed on </w:t>
      </w:r>
      <w:r w:rsidR="00BF5A3C">
        <w:t>MEDU-EMS</w:t>
      </w:r>
      <w:r w:rsidRPr="000365B5">
        <w:t xml:space="preserve"> and the website.</w:t>
      </w:r>
    </w:p>
    <w:p w14:paraId="1D9937EF" w14:textId="77777777" w:rsidR="00A4727B" w:rsidRPr="000365B5" w:rsidRDefault="00A4727B" w:rsidP="00A4727B">
      <w:r w:rsidRPr="000365B5">
        <w:t>The course schedules published on the website of Istinye University Faculty of Medicine can be accessed from the link below:</w:t>
      </w:r>
    </w:p>
    <w:p w14:paraId="1A037F4D" w14:textId="77777777" w:rsidR="00A4727B" w:rsidRPr="000365B5" w:rsidRDefault="00A4727B" w:rsidP="00A4727B">
      <w:pPr>
        <w:rPr>
          <w:color w:val="2683C6" w:themeColor="accent6"/>
          <w:u w:val="single"/>
        </w:rPr>
      </w:pPr>
      <w:hyperlink r:id="rId17" w:history="1">
        <w:r w:rsidRPr="000365B5">
          <w:rPr>
            <w:color w:val="2683C6" w:themeColor="accent6"/>
            <w:u w:val="single"/>
          </w:rPr>
          <w:t>https://medicine.istinye.edu.tr/en/education/undergraduate/course-schedule</w:t>
        </w:r>
      </w:hyperlink>
    </w:p>
    <w:p w14:paraId="13377EA6" w14:textId="42AC846A" w:rsidR="00A4727B" w:rsidRPr="000365B5" w:rsidRDefault="00A4727B" w:rsidP="00A4727B">
      <w:r w:rsidRPr="000365B5">
        <w:t xml:space="preserve">Access to the </w:t>
      </w:r>
      <w:r w:rsidR="00BF5A3C">
        <w:t>MEDU-EMS</w:t>
      </w:r>
      <w:r w:rsidRPr="000365B5">
        <w:t xml:space="preserve"> is provided from the link below:</w:t>
      </w:r>
    </w:p>
    <w:p w14:paraId="53025954" w14:textId="232D9592" w:rsidR="00A4727B" w:rsidRPr="000365B5" w:rsidRDefault="00A4727B" w:rsidP="00A4727B">
      <w:pPr>
        <w:rPr>
          <w:color w:val="2683C6" w:themeColor="accent6"/>
        </w:rPr>
      </w:pPr>
      <w:hyperlink r:id="rId18" w:history="1">
        <w:r w:rsidRPr="000365B5">
          <w:rPr>
            <w:color w:val="2683C6" w:themeColor="accent6"/>
            <w:u w:val="single"/>
          </w:rPr>
          <w:t>https://</w:t>
        </w:r>
        <w:r w:rsidR="00BF5A3C">
          <w:rPr>
            <w:color w:val="2683C6" w:themeColor="accent6"/>
            <w:u w:val="single"/>
          </w:rPr>
          <w:t>MEDU-EMS</w:t>
        </w:r>
        <w:r w:rsidRPr="000365B5">
          <w:rPr>
            <w:color w:val="2683C6" w:themeColor="accent6"/>
            <w:u w:val="single"/>
          </w:rPr>
          <w:t>.istinye.edu.tr/login</w:t>
        </w:r>
      </w:hyperlink>
    </w:p>
    <w:p w14:paraId="39D000C6" w14:textId="77777777" w:rsidR="00A4727B" w:rsidRPr="000365B5" w:rsidRDefault="00A4727B" w:rsidP="00B21E8C">
      <w:pPr>
        <w:pStyle w:val="Balk1"/>
      </w:pPr>
    </w:p>
    <w:p w14:paraId="15696BF7" w14:textId="77777777" w:rsidR="005F2FB1" w:rsidRPr="000365B5" w:rsidRDefault="005F2FB1" w:rsidP="005F2FB1"/>
    <w:p w14:paraId="59F1F44F" w14:textId="77777777" w:rsidR="005F2FB1" w:rsidRPr="000365B5" w:rsidRDefault="005F2FB1" w:rsidP="005F2FB1"/>
    <w:p w14:paraId="68EBA896" w14:textId="77777777" w:rsidR="005F2FB1" w:rsidRPr="000365B5" w:rsidRDefault="005F2FB1" w:rsidP="005F2FB1"/>
    <w:p w14:paraId="6EFF1ACA" w14:textId="77777777" w:rsidR="005F2FB1" w:rsidRPr="000365B5" w:rsidRDefault="005F2FB1" w:rsidP="005F2FB1"/>
    <w:p w14:paraId="48C1E539" w14:textId="77777777" w:rsidR="005F2FB1" w:rsidRPr="000365B5" w:rsidRDefault="005F2FB1" w:rsidP="005F2FB1"/>
    <w:p w14:paraId="4237B492" w14:textId="77777777" w:rsidR="005F2FB1" w:rsidRPr="000365B5" w:rsidRDefault="005F2FB1" w:rsidP="005F2FB1"/>
    <w:p w14:paraId="0980FE79" w14:textId="77777777" w:rsidR="005F2FB1" w:rsidRPr="000365B5" w:rsidRDefault="005F2FB1" w:rsidP="005F2FB1"/>
    <w:p w14:paraId="3C43886E" w14:textId="77777777" w:rsidR="005F2FB1" w:rsidRPr="000365B5" w:rsidRDefault="005F2FB1" w:rsidP="005F2FB1"/>
    <w:p w14:paraId="70FF5440" w14:textId="77777777" w:rsidR="005F2FB1" w:rsidRPr="000365B5" w:rsidRDefault="005F2FB1" w:rsidP="005F2FB1"/>
    <w:p w14:paraId="2F48E4C6" w14:textId="77777777" w:rsidR="005F2FB1" w:rsidRPr="000365B5" w:rsidRDefault="005F2FB1" w:rsidP="005F2FB1"/>
    <w:p w14:paraId="51F8B9A1" w14:textId="77777777" w:rsidR="005F2FB1" w:rsidRPr="000365B5" w:rsidRDefault="005F2FB1" w:rsidP="005F2FB1"/>
    <w:p w14:paraId="7C7EED46" w14:textId="77777777" w:rsidR="005F2FB1" w:rsidRPr="000365B5" w:rsidRDefault="005F2FB1" w:rsidP="005F2FB1"/>
    <w:p w14:paraId="36050039" w14:textId="77777777" w:rsidR="005F2FB1" w:rsidRPr="000365B5" w:rsidRDefault="005F2FB1" w:rsidP="005F2FB1"/>
    <w:p w14:paraId="39EE3D8F" w14:textId="77777777" w:rsidR="005F2FB1" w:rsidRPr="000365B5" w:rsidRDefault="005F2FB1" w:rsidP="005F2FB1"/>
    <w:p w14:paraId="6C7CA6DE" w14:textId="77777777" w:rsidR="005F2FB1" w:rsidRPr="000365B5" w:rsidRDefault="005F2FB1" w:rsidP="005F2FB1"/>
    <w:p w14:paraId="64222DBD" w14:textId="77777777" w:rsidR="005F2FB1" w:rsidRPr="000365B5" w:rsidRDefault="005F2FB1" w:rsidP="005F2FB1"/>
    <w:p w14:paraId="04F2D6EC" w14:textId="77777777" w:rsidR="005F2FB1" w:rsidRPr="000365B5" w:rsidRDefault="005F2FB1" w:rsidP="005F2FB1"/>
    <w:p w14:paraId="73C47042" w14:textId="77777777" w:rsidR="005F2FB1" w:rsidRPr="000365B5" w:rsidRDefault="005F2FB1" w:rsidP="005F2FB1"/>
    <w:p w14:paraId="54287A75" w14:textId="77777777" w:rsidR="005F2FB1" w:rsidRPr="000365B5" w:rsidRDefault="005F2FB1" w:rsidP="005F2FB1"/>
    <w:p w14:paraId="74837A63" w14:textId="77777777" w:rsidR="005F2FB1" w:rsidRPr="000365B5" w:rsidRDefault="005F2FB1" w:rsidP="005F2FB1"/>
    <w:p w14:paraId="2632C2F6" w14:textId="77777777" w:rsidR="005F2FB1" w:rsidRPr="000365B5" w:rsidRDefault="005F2FB1" w:rsidP="005F2FB1"/>
    <w:p w14:paraId="105D2735" w14:textId="77777777" w:rsidR="005F2FB1" w:rsidRPr="000365B5" w:rsidRDefault="005F2FB1" w:rsidP="005F2FB1"/>
    <w:p w14:paraId="77B39497" w14:textId="77777777" w:rsidR="00A4727B" w:rsidRPr="000365B5" w:rsidRDefault="00A4727B" w:rsidP="00B21E8C">
      <w:pPr>
        <w:pStyle w:val="Balk1"/>
      </w:pPr>
    </w:p>
    <w:p w14:paraId="0D4E601A" w14:textId="77777777" w:rsidR="00F877D6" w:rsidRPr="000365B5" w:rsidRDefault="00F877D6" w:rsidP="00F877D6"/>
    <w:p w14:paraId="582AC2D7" w14:textId="3E0BAF0D" w:rsidR="00B21E8C" w:rsidRPr="000365B5" w:rsidRDefault="00B21E8C" w:rsidP="00B21E8C">
      <w:pPr>
        <w:pStyle w:val="Balk1"/>
      </w:pPr>
      <w:r w:rsidRPr="000365B5">
        <w:lastRenderedPageBreak/>
        <w:t xml:space="preserve"> </w:t>
      </w:r>
      <w:bookmarkStart w:id="126" w:name="_Toc179189811"/>
      <w:r w:rsidRPr="000365B5">
        <w:t xml:space="preserve">INDEPENDENT </w:t>
      </w:r>
      <w:r w:rsidR="00975E71">
        <w:t>STUDY</w:t>
      </w:r>
      <w:bookmarkEnd w:id="126"/>
    </w:p>
    <w:p w14:paraId="48A7F7E9" w14:textId="77777777" w:rsidR="005F2FB1" w:rsidRPr="000365B5" w:rsidRDefault="005F2FB1" w:rsidP="005F2FB1">
      <w:r w:rsidRPr="000365B5">
        <w:t xml:space="preserve">In order to provide students with independent learning competency, independent study hours are defined on certain days and hours in the curriculum. </w:t>
      </w:r>
    </w:p>
    <w:p w14:paraId="6EDE8639" w14:textId="7F9D0509" w:rsidR="005F2FB1" w:rsidRPr="000365B5" w:rsidRDefault="005F2FB1" w:rsidP="005F2FB1">
      <w:r w:rsidRPr="000365B5">
        <w:t>It is targeted that, with independent study,</w:t>
      </w:r>
      <w:r w:rsidR="007E6929" w:rsidRPr="007E6929">
        <w:t xml:space="preserve"> </w:t>
      </w:r>
      <w:r w:rsidR="007E6929" w:rsidRPr="000365B5">
        <w:t>students</w:t>
      </w:r>
      <w:r w:rsidR="007E6929">
        <w:t xml:space="preserve"> will;</w:t>
      </w:r>
    </w:p>
    <w:p w14:paraId="31094EB9" w14:textId="77777777" w:rsidR="00F877D6" w:rsidRPr="000365B5" w:rsidRDefault="005F2FB1" w:rsidP="00AE3F2C">
      <w:pPr>
        <w:pStyle w:val="ListeParagraf"/>
        <w:numPr>
          <w:ilvl w:val="0"/>
          <w:numId w:val="28"/>
        </w:numPr>
      </w:pPr>
      <w:r w:rsidRPr="000365B5">
        <w:t>gain independent learning skills,</w:t>
      </w:r>
    </w:p>
    <w:p w14:paraId="1F788E8A" w14:textId="77777777" w:rsidR="00F877D6" w:rsidRPr="000365B5" w:rsidRDefault="005F2FB1" w:rsidP="00AE3F2C">
      <w:pPr>
        <w:pStyle w:val="ListeParagraf"/>
        <w:numPr>
          <w:ilvl w:val="0"/>
          <w:numId w:val="28"/>
        </w:numPr>
      </w:pPr>
      <w:r w:rsidRPr="000365B5">
        <w:t>develop self-discipline,</w:t>
      </w:r>
    </w:p>
    <w:p w14:paraId="1C67D0FE" w14:textId="101B2BBC" w:rsidR="00E51AD6" w:rsidRPr="000365B5" w:rsidRDefault="005F2FB1" w:rsidP="00AE3F2C">
      <w:pPr>
        <w:pStyle w:val="ListeParagraf"/>
        <w:numPr>
          <w:ilvl w:val="0"/>
          <w:numId w:val="28"/>
        </w:numPr>
      </w:pPr>
      <w:r w:rsidRPr="000365B5">
        <w:t>gain evidence-based research skills</w:t>
      </w:r>
      <w:r w:rsidR="00E51AD6" w:rsidRPr="000365B5">
        <w:t>,</w:t>
      </w:r>
    </w:p>
    <w:p w14:paraId="4B50FE24" w14:textId="6905BE70" w:rsidR="005F2FB1" w:rsidRPr="000365B5" w:rsidRDefault="005F2FB1" w:rsidP="00AE3F2C">
      <w:pPr>
        <w:pStyle w:val="ListeParagraf"/>
        <w:numPr>
          <w:ilvl w:val="0"/>
          <w:numId w:val="28"/>
        </w:numPr>
      </w:pPr>
      <w:r w:rsidRPr="000365B5">
        <w:t>gain teamwork skills by working together.</w:t>
      </w:r>
    </w:p>
    <w:p w14:paraId="7D329061" w14:textId="77777777" w:rsidR="005F2FB1" w:rsidRPr="000365B5" w:rsidRDefault="005F2FB1" w:rsidP="005F2FB1"/>
    <w:p w14:paraId="17D9C942" w14:textId="6482B0B1" w:rsidR="005F2FB1" w:rsidRPr="000365B5" w:rsidRDefault="007E6929" w:rsidP="005F2FB1">
      <w:r>
        <w:t>D</w:t>
      </w:r>
      <w:r w:rsidR="005F2FB1" w:rsidRPr="000365B5">
        <w:t>uring the independent study hours, by working individually and in group</w:t>
      </w:r>
      <w:r>
        <w:t xml:space="preserve"> </w:t>
      </w:r>
      <w:r w:rsidRPr="000365B5">
        <w:t xml:space="preserve">students </w:t>
      </w:r>
      <w:r>
        <w:t>are expected to</w:t>
      </w:r>
      <w:r w:rsidR="005F2FB1" w:rsidRPr="000365B5">
        <w:t>;</w:t>
      </w:r>
    </w:p>
    <w:p w14:paraId="389FF1F9" w14:textId="77777777" w:rsidR="00E51AD6" w:rsidRPr="000365B5" w:rsidRDefault="005F2FB1" w:rsidP="00AE3F2C">
      <w:pPr>
        <w:pStyle w:val="ListeParagraf"/>
        <w:numPr>
          <w:ilvl w:val="0"/>
          <w:numId w:val="29"/>
        </w:numPr>
      </w:pPr>
      <w:r w:rsidRPr="000365B5">
        <w:t xml:space="preserve">reinforce what they have learned, </w:t>
      </w:r>
    </w:p>
    <w:p w14:paraId="58DA5FD7" w14:textId="77777777" w:rsidR="00E51AD6" w:rsidRPr="000365B5" w:rsidRDefault="005F2FB1" w:rsidP="00AE3F2C">
      <w:pPr>
        <w:pStyle w:val="ListeParagraf"/>
        <w:numPr>
          <w:ilvl w:val="0"/>
          <w:numId w:val="29"/>
        </w:numPr>
      </w:pPr>
      <w:r w:rsidRPr="000365B5">
        <w:t>identify and complete their deficiencies,</w:t>
      </w:r>
    </w:p>
    <w:p w14:paraId="295480E7" w14:textId="403C000A" w:rsidR="005F2FB1" w:rsidRPr="000365B5" w:rsidRDefault="005F2FB1" w:rsidP="00AE3F2C">
      <w:pPr>
        <w:pStyle w:val="ListeParagraf"/>
        <w:numPr>
          <w:ilvl w:val="0"/>
          <w:numId w:val="29"/>
        </w:numPr>
      </w:pPr>
      <w:r w:rsidRPr="000365B5">
        <w:t>prepare for new teaching sessions.</w:t>
      </w:r>
    </w:p>
    <w:p w14:paraId="1CF061F4" w14:textId="0D33CB52" w:rsidR="00B21E8C" w:rsidRPr="000365B5" w:rsidRDefault="005F2FB1" w:rsidP="005F2FB1">
      <w:r w:rsidRPr="000365B5">
        <w:t xml:space="preserve">At the end of each </w:t>
      </w:r>
      <w:r w:rsidR="0068345A">
        <w:t>term</w:t>
      </w:r>
      <w:r w:rsidRPr="000365B5">
        <w:t xml:space="preserve">, students fill out a self-assessment form and a questionnaire (Independent Study Self-Assessment and Questionnaire Form) about their independent study hours and submit them to the </w:t>
      </w:r>
      <w:r w:rsidR="0068345A">
        <w:t>term</w:t>
      </w:r>
      <w:r w:rsidRPr="000365B5">
        <w:t xml:space="preserve"> coordinator. The Independent Study Self-Assessment and Questionnaire forms are analyzed by the </w:t>
      </w:r>
      <w:r w:rsidR="0068345A">
        <w:t>term</w:t>
      </w:r>
      <w:r w:rsidRPr="000365B5">
        <w:t xml:space="preserve"> coordinatorship, a report is prepared and the report is submitted to the Coordinators Board and the Program Evaluation Board.</w:t>
      </w:r>
    </w:p>
    <w:p w14:paraId="4CEA7E32" w14:textId="77777777" w:rsidR="00B21E8C" w:rsidRPr="000365B5" w:rsidRDefault="00B21E8C" w:rsidP="00B21E8C"/>
    <w:p w14:paraId="18E6C817" w14:textId="77777777" w:rsidR="001277ED" w:rsidRPr="000365B5" w:rsidRDefault="001277ED" w:rsidP="00B21E8C"/>
    <w:p w14:paraId="687B35F4" w14:textId="77777777" w:rsidR="001277ED" w:rsidRPr="000365B5" w:rsidRDefault="001277ED" w:rsidP="00B21E8C"/>
    <w:p w14:paraId="5C9AF49F" w14:textId="77777777" w:rsidR="001277ED" w:rsidRPr="000365B5" w:rsidRDefault="001277ED" w:rsidP="00B21E8C"/>
    <w:p w14:paraId="115CADD6" w14:textId="77777777" w:rsidR="001277ED" w:rsidRPr="000365B5" w:rsidRDefault="001277ED" w:rsidP="00B21E8C"/>
    <w:p w14:paraId="4027BB1C" w14:textId="77777777" w:rsidR="001277ED" w:rsidRPr="000365B5" w:rsidRDefault="001277ED" w:rsidP="00B21E8C"/>
    <w:p w14:paraId="32A3441D" w14:textId="77777777" w:rsidR="001277ED" w:rsidRPr="000365B5" w:rsidRDefault="001277ED" w:rsidP="00B21E8C"/>
    <w:p w14:paraId="051C6333" w14:textId="77777777" w:rsidR="001277ED" w:rsidRPr="000365B5" w:rsidRDefault="001277ED" w:rsidP="00B21E8C"/>
    <w:p w14:paraId="49272A76" w14:textId="77777777" w:rsidR="001277ED" w:rsidRPr="000365B5" w:rsidRDefault="001277ED" w:rsidP="00B21E8C"/>
    <w:p w14:paraId="2DB86D59" w14:textId="77777777" w:rsidR="001277ED" w:rsidRPr="000365B5" w:rsidRDefault="001277ED" w:rsidP="00B21E8C"/>
    <w:p w14:paraId="37A73289" w14:textId="77777777" w:rsidR="001277ED" w:rsidRPr="000365B5" w:rsidRDefault="001277ED" w:rsidP="00B21E8C"/>
    <w:p w14:paraId="5C112360" w14:textId="77777777" w:rsidR="001277ED" w:rsidRPr="000365B5" w:rsidRDefault="001277ED" w:rsidP="00B21E8C"/>
    <w:p w14:paraId="0E79AB8D" w14:textId="77777777" w:rsidR="001277ED" w:rsidRPr="000365B5" w:rsidRDefault="001277ED" w:rsidP="00B21E8C"/>
    <w:p w14:paraId="08FB4A96" w14:textId="77777777" w:rsidR="00E51AD6" w:rsidRPr="000365B5" w:rsidRDefault="00E51AD6" w:rsidP="00B21E8C"/>
    <w:p w14:paraId="7B9E8BD8" w14:textId="77777777" w:rsidR="00E51AD6" w:rsidRPr="000365B5" w:rsidRDefault="00E51AD6" w:rsidP="00B21E8C"/>
    <w:p w14:paraId="0798E245" w14:textId="77777777" w:rsidR="00E51AD6" w:rsidRPr="000365B5" w:rsidRDefault="00E51AD6" w:rsidP="00B21E8C"/>
    <w:p w14:paraId="520AD83A" w14:textId="77777777" w:rsidR="00E51AD6" w:rsidRPr="000365B5" w:rsidRDefault="00E51AD6" w:rsidP="00B21E8C"/>
    <w:p w14:paraId="4011FE53" w14:textId="77777777" w:rsidR="001277ED" w:rsidRPr="000365B5" w:rsidRDefault="001277ED" w:rsidP="00B21E8C"/>
    <w:p w14:paraId="49BFB8E6" w14:textId="77777777" w:rsidR="001277ED" w:rsidRDefault="001277ED" w:rsidP="00B21E8C"/>
    <w:p w14:paraId="6AFB1053" w14:textId="77777777" w:rsidR="007E6929" w:rsidRPr="000365B5" w:rsidRDefault="007E6929" w:rsidP="00B21E8C"/>
    <w:p w14:paraId="5AF8129D" w14:textId="77777777" w:rsidR="00B21E8C" w:rsidRPr="000365B5" w:rsidRDefault="00B21E8C" w:rsidP="00B21E8C"/>
    <w:tbl>
      <w:tblPr>
        <w:tblStyle w:val="TableGrid6"/>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672"/>
        <w:gridCol w:w="389"/>
        <w:gridCol w:w="2066"/>
        <w:gridCol w:w="477"/>
        <w:gridCol w:w="111"/>
        <w:gridCol w:w="613"/>
        <w:gridCol w:w="872"/>
        <w:gridCol w:w="2146"/>
        <w:gridCol w:w="1284"/>
        <w:gridCol w:w="826"/>
      </w:tblGrid>
      <w:tr w:rsidR="001277ED" w:rsidRPr="000365B5" w14:paraId="56556BB0" w14:textId="77777777" w:rsidTr="00E51AD6">
        <w:tc>
          <w:tcPr>
            <w:tcW w:w="5000" w:type="pct"/>
            <w:gridSpan w:val="10"/>
            <w:shd w:val="clear" w:color="auto" w:fill="002060"/>
          </w:tcPr>
          <w:p w14:paraId="6B4522D0" w14:textId="77777777" w:rsidR="001277ED" w:rsidRPr="000365B5" w:rsidRDefault="001277ED" w:rsidP="00AE3F2C">
            <w:pPr>
              <w:spacing w:before="0" w:after="0" w:line="259" w:lineRule="auto"/>
              <w:jc w:val="center"/>
              <w:rPr>
                <w:rFonts w:ascii="Calibri" w:eastAsia="Calibri" w:hAnsi="Calibri" w:cs="Arial"/>
                <w:b/>
                <w:bCs/>
              </w:rPr>
            </w:pPr>
            <w:bookmarkStart w:id="127" w:name="_Hlk160628033"/>
            <w:r w:rsidRPr="000365B5">
              <w:rPr>
                <w:rFonts w:ascii="Calibri" w:eastAsia="Calibri" w:hAnsi="Calibri" w:cs="Arial"/>
                <w:b/>
                <w:bCs/>
                <w:color w:val="FFFFFF" w:themeColor="background1"/>
              </w:rPr>
              <w:lastRenderedPageBreak/>
              <w:t>INDEPENDENT STUDY SELF-ASSESSMENT and QUESTIONNAIRE FORM</w:t>
            </w:r>
          </w:p>
        </w:tc>
      </w:tr>
      <w:tr w:rsidR="001277ED" w:rsidRPr="000365B5" w14:paraId="639D7F41" w14:textId="77777777" w:rsidTr="00AE3F2C">
        <w:trPr>
          <w:trHeight w:val="218"/>
        </w:trPr>
        <w:tc>
          <w:tcPr>
            <w:tcW w:w="800" w:type="pct"/>
            <w:shd w:val="clear" w:color="auto" w:fill="0670AB"/>
            <w:vAlign w:val="center"/>
          </w:tcPr>
          <w:p w14:paraId="26112EF5" w14:textId="77777777" w:rsidR="001277ED" w:rsidRPr="000365B5" w:rsidRDefault="001277ED" w:rsidP="00AE3F2C">
            <w:pPr>
              <w:spacing w:before="0" w:after="0" w:line="259" w:lineRule="auto"/>
              <w:contextualSpacing/>
              <w:rPr>
                <w:rFonts w:ascii="Calibri" w:eastAsia="Calibri" w:hAnsi="Calibri" w:cs="Arial"/>
              </w:rPr>
            </w:pPr>
            <w:r w:rsidRPr="000365B5">
              <w:rPr>
                <w:rFonts w:ascii="Calibri" w:eastAsia="Calibri" w:hAnsi="Calibri" w:cs="Arial"/>
                <w:b/>
                <w:bCs/>
                <w:color w:val="FFFFFF"/>
              </w:rPr>
              <w:t>GRADE I</w:t>
            </w:r>
          </w:p>
        </w:tc>
        <w:tc>
          <w:tcPr>
            <w:tcW w:w="1402" w:type="pct"/>
            <w:gridSpan w:val="3"/>
            <w:shd w:val="clear" w:color="auto" w:fill="FFFFFF"/>
            <w:vAlign w:val="center"/>
          </w:tcPr>
          <w:p w14:paraId="7C4335AE" w14:textId="77777777" w:rsidR="001277ED" w:rsidRPr="000365B5" w:rsidRDefault="001277ED" w:rsidP="00AE3F2C">
            <w:pPr>
              <w:spacing w:before="0" w:after="0" w:line="259" w:lineRule="auto"/>
              <w:contextualSpacing/>
              <w:rPr>
                <w:rFonts w:ascii="Calibri" w:eastAsia="Calibri" w:hAnsi="Calibri" w:cs="Arial"/>
                <w:color w:val="0670AB"/>
              </w:rPr>
            </w:pPr>
            <w:r w:rsidRPr="000365B5">
              <w:rPr>
                <w:rFonts w:ascii="Segoe UI Symbol" w:eastAsia="Calibri" w:hAnsi="Segoe UI Symbol" w:cs="Segoe UI Symbol"/>
                <w:b/>
                <w:bCs/>
                <w:color w:val="0670AB"/>
                <w:sz w:val="20"/>
                <w:szCs w:val="20"/>
              </w:rPr>
              <w:t>▢</w:t>
            </w:r>
          </w:p>
        </w:tc>
        <w:tc>
          <w:tcPr>
            <w:tcW w:w="1789" w:type="pct"/>
            <w:gridSpan w:val="4"/>
            <w:vMerge w:val="restart"/>
            <w:shd w:val="clear" w:color="auto" w:fill="00B0F0"/>
            <w:vAlign w:val="center"/>
          </w:tcPr>
          <w:p w14:paraId="396F5BC2" w14:textId="7B9B198F" w:rsidR="001277ED" w:rsidRPr="000365B5" w:rsidRDefault="001277ED" w:rsidP="00AE3F2C">
            <w:pPr>
              <w:spacing w:before="0" w:after="0" w:line="259" w:lineRule="auto"/>
              <w:contextualSpacing/>
              <w:rPr>
                <w:rFonts w:ascii="Calibri" w:eastAsia="Calibri" w:hAnsi="Calibri" w:cs="Arial"/>
                <w:b/>
                <w:bCs/>
                <w:color w:val="FFFFFF"/>
              </w:rPr>
            </w:pPr>
            <w:r w:rsidRPr="000365B5">
              <w:rPr>
                <w:rFonts w:ascii="Calibri" w:eastAsia="Calibri" w:hAnsi="Calibri" w:cs="Arial"/>
                <w:b/>
                <w:bCs/>
                <w:color w:val="FFFFFF"/>
              </w:rPr>
              <w:t xml:space="preserve">FALL </w:t>
            </w:r>
            <w:r w:rsidR="00080485" w:rsidRPr="000365B5">
              <w:rPr>
                <w:rFonts w:ascii="Calibri" w:eastAsia="Calibri" w:hAnsi="Calibri" w:cs="Arial"/>
                <w:b/>
                <w:bCs/>
                <w:color w:val="FFFFFF"/>
              </w:rPr>
              <w:t>TERM</w:t>
            </w:r>
          </w:p>
        </w:tc>
        <w:tc>
          <w:tcPr>
            <w:tcW w:w="1009" w:type="pct"/>
            <w:gridSpan w:val="2"/>
            <w:vMerge w:val="restart"/>
            <w:vAlign w:val="center"/>
          </w:tcPr>
          <w:p w14:paraId="001FEB96" w14:textId="77777777" w:rsidR="001277ED" w:rsidRPr="000365B5" w:rsidRDefault="001277ED" w:rsidP="00AE3F2C">
            <w:pPr>
              <w:spacing w:before="0" w:after="0" w:line="259" w:lineRule="auto"/>
              <w:contextualSpacing/>
              <w:jc w:val="center"/>
              <w:rPr>
                <w:rFonts w:ascii="Calibri" w:eastAsia="Calibri" w:hAnsi="Calibri" w:cs="Arial"/>
                <w:b/>
                <w:bCs/>
              </w:rPr>
            </w:pPr>
            <w:r w:rsidRPr="000365B5">
              <w:rPr>
                <w:rFonts w:ascii="Segoe UI Symbol" w:eastAsia="Calibri" w:hAnsi="Segoe UI Symbol" w:cs="Segoe UI Symbol"/>
                <w:b/>
                <w:bCs/>
                <w:color w:val="0670AB"/>
                <w:sz w:val="20"/>
                <w:szCs w:val="20"/>
              </w:rPr>
              <w:t>▢</w:t>
            </w:r>
          </w:p>
        </w:tc>
      </w:tr>
      <w:tr w:rsidR="001277ED" w:rsidRPr="000365B5" w14:paraId="4A6FE9A7" w14:textId="77777777" w:rsidTr="00AE3F2C">
        <w:trPr>
          <w:trHeight w:val="238"/>
        </w:trPr>
        <w:tc>
          <w:tcPr>
            <w:tcW w:w="800" w:type="pct"/>
            <w:shd w:val="clear" w:color="auto" w:fill="0670AB"/>
          </w:tcPr>
          <w:p w14:paraId="2C27CF6F" w14:textId="77777777" w:rsidR="001277ED" w:rsidRPr="000365B5" w:rsidRDefault="001277ED" w:rsidP="00AE3F2C">
            <w:pPr>
              <w:spacing w:before="0" w:after="0" w:line="259" w:lineRule="auto"/>
              <w:contextualSpacing/>
              <w:rPr>
                <w:rFonts w:ascii="Calibri" w:eastAsia="Calibri" w:hAnsi="Calibri" w:cs="Arial"/>
              </w:rPr>
            </w:pPr>
            <w:r w:rsidRPr="000365B5">
              <w:rPr>
                <w:rFonts w:ascii="Calibri" w:eastAsia="Calibri" w:hAnsi="Calibri" w:cs="Arial"/>
                <w:b/>
                <w:bCs/>
                <w:color w:val="FFFFFF"/>
              </w:rPr>
              <w:t>GRADE II</w:t>
            </w:r>
          </w:p>
        </w:tc>
        <w:tc>
          <w:tcPr>
            <w:tcW w:w="1402" w:type="pct"/>
            <w:gridSpan w:val="3"/>
            <w:shd w:val="clear" w:color="auto" w:fill="FFFFFF"/>
            <w:vAlign w:val="center"/>
          </w:tcPr>
          <w:p w14:paraId="0E4DAFFE" w14:textId="77777777" w:rsidR="001277ED" w:rsidRPr="000365B5" w:rsidRDefault="001277ED" w:rsidP="00AE3F2C">
            <w:pPr>
              <w:spacing w:before="0" w:after="0" w:line="259" w:lineRule="auto"/>
              <w:contextualSpacing/>
              <w:rPr>
                <w:rFonts w:ascii="Calibri" w:eastAsia="Calibri" w:hAnsi="Calibri" w:cs="Arial"/>
                <w:color w:val="0670AB"/>
              </w:rPr>
            </w:pPr>
            <w:r w:rsidRPr="000365B5">
              <w:rPr>
                <w:rFonts w:ascii="Segoe UI Symbol" w:eastAsia="Calibri" w:hAnsi="Segoe UI Symbol" w:cs="Segoe UI Symbol"/>
                <w:b/>
                <w:bCs/>
                <w:color w:val="0670AB"/>
                <w:sz w:val="20"/>
                <w:szCs w:val="20"/>
              </w:rPr>
              <w:t>▢</w:t>
            </w:r>
          </w:p>
        </w:tc>
        <w:tc>
          <w:tcPr>
            <w:tcW w:w="1789" w:type="pct"/>
            <w:gridSpan w:val="4"/>
            <w:vMerge/>
            <w:shd w:val="clear" w:color="auto" w:fill="00B0F0"/>
            <w:vAlign w:val="center"/>
          </w:tcPr>
          <w:p w14:paraId="55654E82" w14:textId="77777777" w:rsidR="001277ED" w:rsidRPr="000365B5" w:rsidRDefault="001277ED" w:rsidP="00AE3F2C">
            <w:pPr>
              <w:spacing w:before="0" w:after="0" w:line="259" w:lineRule="auto"/>
              <w:contextualSpacing/>
              <w:rPr>
                <w:rFonts w:ascii="Calibri" w:eastAsia="Calibri" w:hAnsi="Calibri" w:cs="Arial"/>
                <w:b/>
                <w:bCs/>
                <w:color w:val="FFFFFF"/>
              </w:rPr>
            </w:pPr>
          </w:p>
        </w:tc>
        <w:tc>
          <w:tcPr>
            <w:tcW w:w="1009" w:type="pct"/>
            <w:gridSpan w:val="2"/>
            <w:vMerge/>
            <w:vAlign w:val="center"/>
          </w:tcPr>
          <w:p w14:paraId="2A81A3A6" w14:textId="77777777" w:rsidR="001277ED" w:rsidRPr="000365B5" w:rsidRDefault="001277ED" w:rsidP="00AE3F2C">
            <w:pPr>
              <w:spacing w:before="0" w:after="0" w:line="259" w:lineRule="auto"/>
              <w:contextualSpacing/>
              <w:jc w:val="center"/>
              <w:rPr>
                <w:rFonts w:ascii="Calibri" w:eastAsia="Calibri" w:hAnsi="Calibri" w:cs="Arial"/>
                <w:b/>
                <w:bCs/>
              </w:rPr>
            </w:pPr>
          </w:p>
        </w:tc>
      </w:tr>
      <w:tr w:rsidR="001277ED" w:rsidRPr="000365B5" w14:paraId="00493DB2" w14:textId="77777777" w:rsidTr="00AE3F2C">
        <w:trPr>
          <w:trHeight w:val="258"/>
        </w:trPr>
        <w:tc>
          <w:tcPr>
            <w:tcW w:w="800" w:type="pct"/>
            <w:shd w:val="clear" w:color="auto" w:fill="0670AB"/>
          </w:tcPr>
          <w:p w14:paraId="4263770C" w14:textId="77777777" w:rsidR="001277ED" w:rsidRPr="000365B5" w:rsidRDefault="001277ED" w:rsidP="00AE3F2C">
            <w:pPr>
              <w:spacing w:before="0" w:after="0" w:line="259" w:lineRule="auto"/>
              <w:contextualSpacing/>
              <w:rPr>
                <w:rFonts w:ascii="Calibri" w:eastAsia="Calibri" w:hAnsi="Calibri" w:cs="Arial"/>
              </w:rPr>
            </w:pPr>
            <w:r w:rsidRPr="000365B5">
              <w:rPr>
                <w:rFonts w:ascii="Calibri" w:eastAsia="Calibri" w:hAnsi="Calibri" w:cs="Arial"/>
                <w:b/>
                <w:bCs/>
                <w:color w:val="FFFFFF"/>
              </w:rPr>
              <w:t>GRADE III</w:t>
            </w:r>
          </w:p>
        </w:tc>
        <w:tc>
          <w:tcPr>
            <w:tcW w:w="1402" w:type="pct"/>
            <w:gridSpan w:val="3"/>
            <w:shd w:val="clear" w:color="auto" w:fill="FFFFFF"/>
            <w:vAlign w:val="center"/>
          </w:tcPr>
          <w:p w14:paraId="7CDAD6DB" w14:textId="77777777" w:rsidR="001277ED" w:rsidRPr="000365B5" w:rsidRDefault="001277ED" w:rsidP="00AE3F2C">
            <w:pPr>
              <w:spacing w:before="0" w:after="0" w:line="259" w:lineRule="auto"/>
              <w:contextualSpacing/>
              <w:rPr>
                <w:rFonts w:ascii="Calibri" w:eastAsia="Calibri" w:hAnsi="Calibri" w:cs="Arial"/>
                <w:color w:val="0670AB"/>
              </w:rPr>
            </w:pPr>
            <w:r w:rsidRPr="000365B5">
              <w:rPr>
                <w:rFonts w:ascii="Segoe UI Symbol" w:eastAsia="Calibri" w:hAnsi="Segoe UI Symbol" w:cs="Segoe UI Symbol"/>
                <w:b/>
                <w:bCs/>
                <w:color w:val="0670AB"/>
                <w:sz w:val="20"/>
                <w:szCs w:val="20"/>
              </w:rPr>
              <w:t>▢</w:t>
            </w:r>
          </w:p>
        </w:tc>
        <w:tc>
          <w:tcPr>
            <w:tcW w:w="1789" w:type="pct"/>
            <w:gridSpan w:val="4"/>
            <w:vMerge/>
            <w:shd w:val="clear" w:color="auto" w:fill="00B0F0"/>
            <w:vAlign w:val="center"/>
          </w:tcPr>
          <w:p w14:paraId="7271850B" w14:textId="77777777" w:rsidR="001277ED" w:rsidRPr="000365B5" w:rsidRDefault="001277ED" w:rsidP="00AE3F2C">
            <w:pPr>
              <w:spacing w:before="0" w:after="0" w:line="259" w:lineRule="auto"/>
              <w:contextualSpacing/>
              <w:rPr>
                <w:rFonts w:ascii="Calibri" w:eastAsia="Calibri" w:hAnsi="Calibri" w:cs="Arial"/>
                <w:b/>
                <w:bCs/>
                <w:color w:val="FFFFFF"/>
              </w:rPr>
            </w:pPr>
          </w:p>
        </w:tc>
        <w:tc>
          <w:tcPr>
            <w:tcW w:w="1009" w:type="pct"/>
            <w:gridSpan w:val="2"/>
            <w:vMerge/>
            <w:vAlign w:val="center"/>
          </w:tcPr>
          <w:p w14:paraId="0809F002" w14:textId="77777777" w:rsidR="001277ED" w:rsidRPr="000365B5" w:rsidRDefault="001277ED" w:rsidP="00AE3F2C">
            <w:pPr>
              <w:spacing w:before="0" w:after="0" w:line="259" w:lineRule="auto"/>
              <w:contextualSpacing/>
              <w:jc w:val="center"/>
              <w:rPr>
                <w:rFonts w:ascii="Calibri" w:eastAsia="Calibri" w:hAnsi="Calibri" w:cs="Arial"/>
                <w:b/>
                <w:bCs/>
              </w:rPr>
            </w:pPr>
          </w:p>
        </w:tc>
      </w:tr>
      <w:tr w:rsidR="001277ED" w:rsidRPr="000365B5" w14:paraId="590158CF" w14:textId="77777777" w:rsidTr="00AE3F2C">
        <w:trPr>
          <w:trHeight w:val="302"/>
        </w:trPr>
        <w:tc>
          <w:tcPr>
            <w:tcW w:w="800" w:type="pct"/>
            <w:shd w:val="clear" w:color="auto" w:fill="0670AB"/>
          </w:tcPr>
          <w:p w14:paraId="14D07549" w14:textId="77777777" w:rsidR="001277ED" w:rsidRPr="000365B5" w:rsidRDefault="001277ED" w:rsidP="00AE3F2C">
            <w:pPr>
              <w:spacing w:before="0" w:after="0" w:line="259" w:lineRule="auto"/>
              <w:contextualSpacing/>
              <w:rPr>
                <w:rFonts w:ascii="Calibri" w:eastAsia="Calibri" w:hAnsi="Calibri" w:cs="Arial"/>
              </w:rPr>
            </w:pPr>
            <w:r w:rsidRPr="000365B5">
              <w:rPr>
                <w:rFonts w:ascii="Calibri" w:eastAsia="Calibri" w:hAnsi="Calibri" w:cs="Arial"/>
                <w:b/>
                <w:bCs/>
                <w:color w:val="FFFFFF"/>
              </w:rPr>
              <w:t>GRADE  IV</w:t>
            </w:r>
          </w:p>
        </w:tc>
        <w:tc>
          <w:tcPr>
            <w:tcW w:w="1402" w:type="pct"/>
            <w:gridSpan w:val="3"/>
            <w:shd w:val="clear" w:color="auto" w:fill="FFFFFF"/>
            <w:vAlign w:val="center"/>
          </w:tcPr>
          <w:p w14:paraId="1C303E06" w14:textId="77777777" w:rsidR="001277ED" w:rsidRPr="000365B5" w:rsidRDefault="001277ED" w:rsidP="00AE3F2C">
            <w:pPr>
              <w:spacing w:before="0" w:after="0" w:line="259" w:lineRule="auto"/>
              <w:contextualSpacing/>
              <w:rPr>
                <w:rFonts w:ascii="Calibri" w:eastAsia="Calibri" w:hAnsi="Calibri" w:cs="Arial"/>
                <w:color w:val="0670AB"/>
              </w:rPr>
            </w:pPr>
            <w:r w:rsidRPr="000365B5">
              <w:rPr>
                <w:rFonts w:ascii="Segoe UI Symbol" w:eastAsia="Calibri" w:hAnsi="Segoe UI Symbol" w:cs="Segoe UI Symbol"/>
                <w:b/>
                <w:bCs/>
                <w:color w:val="0670AB"/>
                <w:sz w:val="20"/>
                <w:szCs w:val="20"/>
              </w:rPr>
              <w:t>▢</w:t>
            </w:r>
          </w:p>
        </w:tc>
        <w:tc>
          <w:tcPr>
            <w:tcW w:w="1789" w:type="pct"/>
            <w:gridSpan w:val="4"/>
            <w:vMerge w:val="restart"/>
            <w:shd w:val="clear" w:color="auto" w:fill="00B0F0"/>
            <w:vAlign w:val="center"/>
          </w:tcPr>
          <w:p w14:paraId="01C83F7C" w14:textId="52359833" w:rsidR="001277ED" w:rsidRPr="000365B5" w:rsidRDefault="001277ED" w:rsidP="00AE3F2C">
            <w:pPr>
              <w:spacing w:before="0" w:after="0" w:line="259" w:lineRule="auto"/>
              <w:contextualSpacing/>
              <w:rPr>
                <w:rFonts w:ascii="Calibri" w:eastAsia="Calibri" w:hAnsi="Calibri" w:cs="Arial"/>
                <w:b/>
                <w:bCs/>
                <w:color w:val="FFFFFF"/>
              </w:rPr>
            </w:pPr>
            <w:r w:rsidRPr="000365B5">
              <w:rPr>
                <w:rFonts w:ascii="Calibri" w:eastAsia="Calibri" w:hAnsi="Calibri" w:cs="Arial"/>
                <w:b/>
                <w:bCs/>
                <w:color w:val="FFFFFF"/>
              </w:rPr>
              <w:t xml:space="preserve">SPRING </w:t>
            </w:r>
            <w:r w:rsidR="00080485" w:rsidRPr="000365B5">
              <w:rPr>
                <w:rFonts w:ascii="Calibri" w:eastAsia="Calibri" w:hAnsi="Calibri" w:cs="Arial"/>
                <w:b/>
                <w:bCs/>
                <w:color w:val="FFFFFF"/>
              </w:rPr>
              <w:t>TERM</w:t>
            </w:r>
          </w:p>
        </w:tc>
        <w:tc>
          <w:tcPr>
            <w:tcW w:w="1009" w:type="pct"/>
            <w:gridSpan w:val="2"/>
            <w:vMerge w:val="restart"/>
            <w:vAlign w:val="center"/>
          </w:tcPr>
          <w:p w14:paraId="7A3832CA" w14:textId="77777777" w:rsidR="001277ED" w:rsidRPr="000365B5" w:rsidRDefault="001277ED" w:rsidP="00AE3F2C">
            <w:pPr>
              <w:spacing w:before="0" w:after="0" w:line="259" w:lineRule="auto"/>
              <w:contextualSpacing/>
              <w:jc w:val="center"/>
              <w:rPr>
                <w:rFonts w:ascii="Calibri" w:eastAsia="Calibri" w:hAnsi="Calibri" w:cs="Arial"/>
              </w:rPr>
            </w:pPr>
            <w:bookmarkStart w:id="128" w:name="_Hlk148348004"/>
            <w:r w:rsidRPr="000365B5">
              <w:rPr>
                <w:rFonts w:ascii="Segoe UI Symbol" w:eastAsia="Calibri" w:hAnsi="Segoe UI Symbol" w:cs="Segoe UI Symbol"/>
                <w:b/>
                <w:bCs/>
                <w:color w:val="0670AB"/>
                <w:sz w:val="20"/>
                <w:szCs w:val="20"/>
              </w:rPr>
              <w:t>▢</w:t>
            </w:r>
            <w:bookmarkEnd w:id="128"/>
          </w:p>
        </w:tc>
      </w:tr>
      <w:tr w:rsidR="001277ED" w:rsidRPr="000365B5" w14:paraId="39093D99" w14:textId="77777777" w:rsidTr="00AE3F2C">
        <w:trPr>
          <w:trHeight w:val="322"/>
        </w:trPr>
        <w:tc>
          <w:tcPr>
            <w:tcW w:w="800" w:type="pct"/>
            <w:shd w:val="clear" w:color="auto" w:fill="0670AB"/>
          </w:tcPr>
          <w:p w14:paraId="23B8DD7C" w14:textId="77777777" w:rsidR="001277ED" w:rsidRPr="000365B5" w:rsidRDefault="001277ED" w:rsidP="00AE3F2C">
            <w:pPr>
              <w:spacing w:before="0" w:after="0" w:line="259" w:lineRule="auto"/>
              <w:contextualSpacing/>
              <w:rPr>
                <w:rFonts w:ascii="Calibri" w:eastAsia="Calibri" w:hAnsi="Calibri" w:cs="Arial"/>
              </w:rPr>
            </w:pPr>
            <w:r w:rsidRPr="000365B5">
              <w:rPr>
                <w:rFonts w:ascii="Calibri" w:eastAsia="Calibri" w:hAnsi="Calibri" w:cs="Arial"/>
                <w:b/>
                <w:bCs/>
                <w:color w:val="FFFFFF"/>
              </w:rPr>
              <w:t>GRADE  V</w:t>
            </w:r>
          </w:p>
        </w:tc>
        <w:tc>
          <w:tcPr>
            <w:tcW w:w="1402" w:type="pct"/>
            <w:gridSpan w:val="3"/>
            <w:shd w:val="clear" w:color="auto" w:fill="FFFFFF"/>
            <w:vAlign w:val="center"/>
          </w:tcPr>
          <w:p w14:paraId="0615A130" w14:textId="77777777" w:rsidR="001277ED" w:rsidRPr="000365B5" w:rsidRDefault="001277ED" w:rsidP="00AE3F2C">
            <w:pPr>
              <w:spacing w:before="0" w:after="0" w:line="259" w:lineRule="auto"/>
              <w:contextualSpacing/>
              <w:rPr>
                <w:rFonts w:ascii="Calibri" w:eastAsia="Calibri" w:hAnsi="Calibri" w:cs="Arial"/>
                <w:color w:val="0670AB"/>
              </w:rPr>
            </w:pPr>
            <w:r w:rsidRPr="000365B5">
              <w:rPr>
                <w:rFonts w:ascii="Segoe UI Symbol" w:eastAsia="Calibri" w:hAnsi="Segoe UI Symbol" w:cs="Segoe UI Symbol"/>
                <w:b/>
                <w:bCs/>
                <w:color w:val="0670AB"/>
                <w:sz w:val="20"/>
                <w:szCs w:val="20"/>
              </w:rPr>
              <w:t>▢</w:t>
            </w:r>
          </w:p>
        </w:tc>
        <w:tc>
          <w:tcPr>
            <w:tcW w:w="1789" w:type="pct"/>
            <w:gridSpan w:val="4"/>
            <w:vMerge/>
            <w:shd w:val="clear" w:color="auto" w:fill="00B0F0"/>
            <w:vAlign w:val="center"/>
          </w:tcPr>
          <w:p w14:paraId="06D55854" w14:textId="77777777" w:rsidR="001277ED" w:rsidRPr="000365B5" w:rsidRDefault="001277ED" w:rsidP="00AE3F2C">
            <w:pPr>
              <w:spacing w:before="0" w:after="0" w:line="259" w:lineRule="auto"/>
              <w:contextualSpacing/>
              <w:rPr>
                <w:rFonts w:ascii="Calibri" w:eastAsia="Calibri" w:hAnsi="Calibri" w:cs="Arial"/>
                <w:b/>
                <w:bCs/>
                <w:color w:val="FFFFFF"/>
              </w:rPr>
            </w:pPr>
          </w:p>
        </w:tc>
        <w:tc>
          <w:tcPr>
            <w:tcW w:w="1009" w:type="pct"/>
            <w:gridSpan w:val="2"/>
            <w:vMerge/>
            <w:vAlign w:val="center"/>
          </w:tcPr>
          <w:p w14:paraId="41AA303C" w14:textId="77777777" w:rsidR="001277ED" w:rsidRPr="000365B5" w:rsidRDefault="001277ED" w:rsidP="00AE3F2C">
            <w:pPr>
              <w:spacing w:before="0" w:after="0" w:line="259" w:lineRule="auto"/>
              <w:contextualSpacing/>
              <w:jc w:val="center"/>
              <w:rPr>
                <w:rFonts w:ascii="Calibri" w:eastAsia="Calibri" w:hAnsi="Calibri" w:cs="Arial"/>
              </w:rPr>
            </w:pPr>
          </w:p>
        </w:tc>
      </w:tr>
      <w:tr w:rsidR="001277ED" w:rsidRPr="000365B5" w14:paraId="29D1F572" w14:textId="77777777" w:rsidTr="00AE3F2C">
        <w:trPr>
          <w:trHeight w:val="368"/>
        </w:trPr>
        <w:tc>
          <w:tcPr>
            <w:tcW w:w="800" w:type="pct"/>
            <w:shd w:val="clear" w:color="auto" w:fill="0670AB"/>
          </w:tcPr>
          <w:p w14:paraId="328CDB38" w14:textId="77777777" w:rsidR="001277ED" w:rsidRPr="000365B5" w:rsidRDefault="001277ED" w:rsidP="00AE3F2C">
            <w:pPr>
              <w:spacing w:before="0" w:after="0" w:line="259" w:lineRule="auto"/>
              <w:contextualSpacing/>
              <w:rPr>
                <w:rFonts w:ascii="Calibri" w:eastAsia="Calibri" w:hAnsi="Calibri" w:cs="Arial"/>
              </w:rPr>
            </w:pPr>
            <w:r w:rsidRPr="000365B5">
              <w:rPr>
                <w:rFonts w:ascii="Calibri" w:eastAsia="Calibri" w:hAnsi="Calibri" w:cs="Arial"/>
                <w:b/>
                <w:bCs/>
                <w:color w:val="FFFFFF"/>
              </w:rPr>
              <w:t>GRADE VI</w:t>
            </w:r>
          </w:p>
        </w:tc>
        <w:tc>
          <w:tcPr>
            <w:tcW w:w="1402" w:type="pct"/>
            <w:gridSpan w:val="3"/>
            <w:shd w:val="clear" w:color="auto" w:fill="FFFFFF"/>
            <w:vAlign w:val="center"/>
          </w:tcPr>
          <w:p w14:paraId="60C2B581" w14:textId="77777777" w:rsidR="001277ED" w:rsidRPr="000365B5" w:rsidRDefault="001277ED" w:rsidP="00AE3F2C">
            <w:pPr>
              <w:spacing w:before="0" w:after="0" w:line="259" w:lineRule="auto"/>
              <w:contextualSpacing/>
              <w:rPr>
                <w:rFonts w:ascii="Calibri" w:eastAsia="Calibri" w:hAnsi="Calibri" w:cs="Arial"/>
                <w:color w:val="0670AB"/>
              </w:rPr>
            </w:pPr>
            <w:r w:rsidRPr="000365B5">
              <w:rPr>
                <w:rFonts w:ascii="Segoe UI Symbol" w:eastAsia="Calibri" w:hAnsi="Segoe UI Symbol" w:cs="Segoe UI Symbol"/>
                <w:b/>
                <w:bCs/>
                <w:color w:val="0670AB"/>
                <w:sz w:val="20"/>
                <w:szCs w:val="20"/>
              </w:rPr>
              <w:t>▢</w:t>
            </w:r>
          </w:p>
        </w:tc>
        <w:tc>
          <w:tcPr>
            <w:tcW w:w="1789" w:type="pct"/>
            <w:gridSpan w:val="4"/>
            <w:vMerge/>
            <w:shd w:val="clear" w:color="auto" w:fill="00B0F0"/>
            <w:vAlign w:val="center"/>
          </w:tcPr>
          <w:p w14:paraId="28B9FE9D" w14:textId="77777777" w:rsidR="001277ED" w:rsidRPr="000365B5" w:rsidRDefault="001277ED" w:rsidP="00AE3F2C">
            <w:pPr>
              <w:spacing w:before="0" w:after="0" w:line="259" w:lineRule="auto"/>
              <w:contextualSpacing/>
              <w:rPr>
                <w:rFonts w:ascii="Calibri" w:eastAsia="Calibri" w:hAnsi="Calibri" w:cs="Arial"/>
                <w:b/>
                <w:bCs/>
                <w:color w:val="FFFFFF"/>
              </w:rPr>
            </w:pPr>
          </w:p>
        </w:tc>
        <w:tc>
          <w:tcPr>
            <w:tcW w:w="1009" w:type="pct"/>
            <w:gridSpan w:val="2"/>
            <w:vMerge/>
            <w:shd w:val="clear" w:color="auto" w:fill="002060"/>
          </w:tcPr>
          <w:p w14:paraId="0269A455" w14:textId="77777777" w:rsidR="001277ED" w:rsidRPr="000365B5" w:rsidRDefault="001277ED" w:rsidP="00AE3F2C">
            <w:pPr>
              <w:spacing w:before="0" w:after="0" w:line="259" w:lineRule="auto"/>
              <w:contextualSpacing/>
              <w:rPr>
                <w:rFonts w:ascii="Calibri" w:eastAsia="Calibri" w:hAnsi="Calibri" w:cs="Arial"/>
              </w:rPr>
            </w:pPr>
          </w:p>
        </w:tc>
      </w:tr>
      <w:tr w:rsidR="001277ED" w:rsidRPr="000365B5" w14:paraId="1CD6EBDE" w14:textId="77777777" w:rsidTr="00E51AD6">
        <w:tc>
          <w:tcPr>
            <w:tcW w:w="2202" w:type="pct"/>
            <w:gridSpan w:val="4"/>
            <w:shd w:val="clear" w:color="auto" w:fill="9CC2E5"/>
          </w:tcPr>
          <w:p w14:paraId="76C1E277" w14:textId="77777777" w:rsidR="001277ED" w:rsidRPr="000365B5" w:rsidRDefault="001277ED" w:rsidP="00AE3F2C">
            <w:pPr>
              <w:spacing w:before="0" w:after="0" w:line="259" w:lineRule="auto"/>
              <w:rPr>
                <w:rFonts w:ascii="Calibri" w:eastAsia="Calibri" w:hAnsi="Calibri" w:cs="Arial"/>
                <w:b/>
                <w:bCs/>
                <w:color w:val="002060"/>
              </w:rPr>
            </w:pPr>
            <w:r w:rsidRPr="000365B5">
              <w:rPr>
                <w:rFonts w:ascii="Calibri" w:eastAsia="Calibri" w:hAnsi="Calibri" w:cs="Arial"/>
                <w:b/>
                <w:bCs/>
                <w:color w:val="002060"/>
              </w:rPr>
              <w:t xml:space="preserve">Student Name, Surname </w:t>
            </w:r>
          </w:p>
        </w:tc>
        <w:tc>
          <w:tcPr>
            <w:tcW w:w="2798" w:type="pct"/>
            <w:gridSpan w:val="6"/>
          </w:tcPr>
          <w:p w14:paraId="0719EE16" w14:textId="77777777" w:rsidR="001277ED" w:rsidRPr="000365B5" w:rsidRDefault="001277ED" w:rsidP="00AE3F2C">
            <w:pPr>
              <w:spacing w:before="0" w:after="0" w:line="259" w:lineRule="auto"/>
              <w:rPr>
                <w:rFonts w:ascii="Calibri" w:eastAsia="Calibri" w:hAnsi="Calibri" w:cs="Arial"/>
                <w:b/>
                <w:bCs/>
              </w:rPr>
            </w:pPr>
          </w:p>
          <w:p w14:paraId="08CF8967" w14:textId="77777777" w:rsidR="001277ED" w:rsidRPr="000365B5" w:rsidRDefault="001277ED" w:rsidP="00AE3F2C">
            <w:pPr>
              <w:spacing w:before="0" w:after="0" w:line="259" w:lineRule="auto"/>
              <w:rPr>
                <w:rFonts w:ascii="Calibri" w:eastAsia="Calibri" w:hAnsi="Calibri" w:cs="Arial"/>
                <w:b/>
                <w:bCs/>
              </w:rPr>
            </w:pPr>
          </w:p>
        </w:tc>
      </w:tr>
      <w:tr w:rsidR="001277ED" w:rsidRPr="000365B5" w14:paraId="69815A49" w14:textId="77777777" w:rsidTr="00E51AD6">
        <w:tc>
          <w:tcPr>
            <w:tcW w:w="2202" w:type="pct"/>
            <w:gridSpan w:val="4"/>
            <w:shd w:val="clear" w:color="auto" w:fill="9CC2E5"/>
          </w:tcPr>
          <w:p w14:paraId="7C236701" w14:textId="77777777" w:rsidR="001277ED" w:rsidRPr="000365B5" w:rsidRDefault="001277ED" w:rsidP="00AE3F2C">
            <w:pPr>
              <w:spacing w:before="0" w:after="0" w:line="259" w:lineRule="auto"/>
              <w:rPr>
                <w:rFonts w:ascii="Calibri" w:eastAsia="Calibri" w:hAnsi="Calibri" w:cs="Arial"/>
                <w:b/>
                <w:bCs/>
                <w:color w:val="002060"/>
              </w:rPr>
            </w:pPr>
            <w:r w:rsidRPr="000365B5">
              <w:rPr>
                <w:rFonts w:ascii="Calibri" w:eastAsia="Calibri" w:hAnsi="Calibri" w:cs="Arial"/>
                <w:b/>
                <w:bCs/>
                <w:color w:val="002060"/>
              </w:rPr>
              <w:t xml:space="preserve">Student Number </w:t>
            </w:r>
          </w:p>
        </w:tc>
        <w:tc>
          <w:tcPr>
            <w:tcW w:w="2798" w:type="pct"/>
            <w:gridSpan w:val="6"/>
          </w:tcPr>
          <w:p w14:paraId="75339CE0" w14:textId="77777777" w:rsidR="001277ED" w:rsidRPr="000365B5" w:rsidRDefault="001277ED" w:rsidP="00AE3F2C">
            <w:pPr>
              <w:spacing w:before="0" w:after="0" w:line="259" w:lineRule="auto"/>
              <w:rPr>
                <w:rFonts w:ascii="Calibri" w:eastAsia="Calibri" w:hAnsi="Calibri" w:cs="Arial"/>
                <w:b/>
                <w:bCs/>
              </w:rPr>
            </w:pPr>
          </w:p>
          <w:p w14:paraId="581645D1" w14:textId="77777777" w:rsidR="001277ED" w:rsidRPr="000365B5" w:rsidRDefault="001277ED" w:rsidP="00AE3F2C">
            <w:pPr>
              <w:spacing w:before="0" w:after="0" w:line="259" w:lineRule="auto"/>
              <w:rPr>
                <w:rFonts w:ascii="Calibri" w:eastAsia="Calibri" w:hAnsi="Calibri" w:cs="Arial"/>
                <w:b/>
                <w:bCs/>
              </w:rPr>
            </w:pPr>
          </w:p>
        </w:tc>
      </w:tr>
      <w:tr w:rsidR="001277ED" w:rsidRPr="000365B5" w14:paraId="362BFB52" w14:textId="77777777" w:rsidTr="00AE3F2C">
        <w:tc>
          <w:tcPr>
            <w:tcW w:w="5000" w:type="pct"/>
            <w:gridSpan w:val="10"/>
            <w:shd w:val="clear" w:color="auto" w:fill="00B0F0"/>
          </w:tcPr>
          <w:p w14:paraId="227189EC" w14:textId="77777777" w:rsidR="001277ED" w:rsidRPr="000365B5" w:rsidRDefault="001277ED" w:rsidP="00AE3F2C">
            <w:pPr>
              <w:shd w:val="clear" w:color="auto" w:fill="00B0F0"/>
              <w:spacing w:before="0" w:after="0" w:line="259" w:lineRule="auto"/>
              <w:jc w:val="center"/>
              <w:rPr>
                <w:rFonts w:ascii="Calibri" w:eastAsia="Calibri" w:hAnsi="Calibri" w:cs="Arial"/>
                <w:b/>
                <w:bCs/>
                <w:color w:val="FFFFFF" w:themeColor="background1"/>
              </w:rPr>
            </w:pPr>
            <w:r w:rsidRPr="000365B5">
              <w:rPr>
                <w:rFonts w:ascii="Calibri" w:eastAsia="Calibri" w:hAnsi="Calibri" w:cs="Arial"/>
                <w:b/>
                <w:bCs/>
                <w:color w:val="FFFFFF" w:themeColor="background1"/>
              </w:rPr>
              <w:t xml:space="preserve">SELF-ASSESSMENT </w:t>
            </w:r>
          </w:p>
          <w:p w14:paraId="78C4EFAF" w14:textId="77777777" w:rsidR="001277ED" w:rsidRPr="000365B5" w:rsidRDefault="001277ED" w:rsidP="00AE3F2C">
            <w:pPr>
              <w:shd w:val="clear" w:color="auto" w:fill="00B0F0"/>
              <w:spacing w:before="0" w:after="0" w:line="259" w:lineRule="auto"/>
              <w:jc w:val="center"/>
              <w:rPr>
                <w:rFonts w:ascii="Calibri" w:eastAsia="Calibri" w:hAnsi="Calibri" w:cs="Arial"/>
                <w:b/>
                <w:bCs/>
                <w:i/>
                <w:iCs/>
              </w:rPr>
            </w:pPr>
            <w:r w:rsidRPr="000365B5">
              <w:rPr>
                <w:rFonts w:ascii="Calibri" w:eastAsia="Calibri" w:hAnsi="Calibri" w:cs="Arial"/>
                <w:i/>
                <w:iCs/>
                <w:color w:val="FFFFFF"/>
              </w:rPr>
              <w:t>(Answer in written form. It should be written in a clear/understandable way)</w:t>
            </w:r>
          </w:p>
        </w:tc>
      </w:tr>
      <w:tr w:rsidR="001277ED" w:rsidRPr="000365B5" w14:paraId="2A94F43E" w14:textId="77777777" w:rsidTr="00E51AD6">
        <w:tc>
          <w:tcPr>
            <w:tcW w:w="5000" w:type="pct"/>
            <w:gridSpan w:val="10"/>
            <w:shd w:val="clear" w:color="auto" w:fill="9CC2E5"/>
          </w:tcPr>
          <w:p w14:paraId="50553E19" w14:textId="77777777" w:rsidR="001277ED" w:rsidRPr="000365B5" w:rsidRDefault="001277ED" w:rsidP="00AE3F2C">
            <w:pPr>
              <w:spacing w:before="0" w:after="0" w:line="259" w:lineRule="auto"/>
              <w:rPr>
                <w:rFonts w:ascii="Calibri" w:eastAsia="Calibri" w:hAnsi="Calibri" w:cs="Arial"/>
                <w:b/>
                <w:bCs/>
                <w:color w:val="002060"/>
              </w:rPr>
            </w:pPr>
            <w:r w:rsidRPr="000365B5">
              <w:rPr>
                <w:rFonts w:ascii="Calibri" w:eastAsia="Calibri" w:hAnsi="Calibri" w:cs="Arial"/>
                <w:b/>
                <w:bCs/>
                <w:color w:val="002060"/>
              </w:rPr>
              <w:t>Briefly write down the subject/areas you aim to develop through independent study.</w:t>
            </w:r>
          </w:p>
          <w:p w14:paraId="713C1F98" w14:textId="77777777" w:rsidR="001277ED" w:rsidRPr="000365B5" w:rsidRDefault="001277ED" w:rsidP="00AE3F2C">
            <w:pPr>
              <w:spacing w:before="0" w:after="0" w:line="259" w:lineRule="auto"/>
              <w:rPr>
                <w:rFonts w:ascii="Calibri" w:eastAsia="Calibri" w:hAnsi="Calibri" w:cs="Arial"/>
                <w:i/>
                <w:iCs/>
                <w:color w:val="002060"/>
              </w:rPr>
            </w:pPr>
            <w:r w:rsidRPr="000365B5">
              <w:rPr>
                <w:rFonts w:ascii="Calibri" w:eastAsia="Calibri" w:hAnsi="Calibri" w:cs="Arial"/>
                <w:b/>
                <w:bCs/>
                <w:color w:val="002060"/>
              </w:rPr>
              <w:t>(Your development goals can either be knowledge or skills in certain subjects)</w:t>
            </w:r>
          </w:p>
        </w:tc>
      </w:tr>
      <w:tr w:rsidR="001277ED" w:rsidRPr="000365B5" w14:paraId="534FAF9A" w14:textId="77777777" w:rsidTr="00AE3F2C">
        <w:tc>
          <w:tcPr>
            <w:tcW w:w="5000" w:type="pct"/>
            <w:gridSpan w:val="10"/>
          </w:tcPr>
          <w:p w14:paraId="2F6AC943" w14:textId="77777777" w:rsidR="001277ED" w:rsidRPr="000365B5" w:rsidRDefault="001277ED" w:rsidP="00AE3F2C">
            <w:pPr>
              <w:spacing w:before="0" w:after="160" w:line="259" w:lineRule="auto"/>
              <w:rPr>
                <w:rFonts w:ascii="Calibri" w:eastAsia="Calibri" w:hAnsi="Calibri" w:cs="Arial"/>
              </w:rPr>
            </w:pPr>
          </w:p>
          <w:p w14:paraId="2EB7E7E8" w14:textId="77777777" w:rsidR="001277ED" w:rsidRPr="000365B5" w:rsidRDefault="001277ED" w:rsidP="00AE3F2C">
            <w:pPr>
              <w:spacing w:before="0" w:after="160" w:line="259" w:lineRule="auto"/>
              <w:rPr>
                <w:rFonts w:ascii="Calibri" w:eastAsia="Calibri" w:hAnsi="Calibri" w:cs="Arial"/>
              </w:rPr>
            </w:pPr>
          </w:p>
          <w:p w14:paraId="60487D94" w14:textId="77777777" w:rsidR="001277ED" w:rsidRPr="000365B5" w:rsidRDefault="001277ED" w:rsidP="00AE3F2C">
            <w:pPr>
              <w:spacing w:before="0" w:after="160" w:line="259" w:lineRule="auto"/>
              <w:rPr>
                <w:rFonts w:ascii="Calibri" w:eastAsia="Calibri" w:hAnsi="Calibri" w:cs="Arial"/>
              </w:rPr>
            </w:pPr>
          </w:p>
          <w:p w14:paraId="58068FD9" w14:textId="77777777" w:rsidR="001277ED" w:rsidRPr="000365B5" w:rsidRDefault="001277ED" w:rsidP="00AE3F2C">
            <w:pPr>
              <w:spacing w:before="0" w:after="160" w:line="259" w:lineRule="auto"/>
              <w:rPr>
                <w:rFonts w:ascii="Calibri" w:eastAsia="Calibri" w:hAnsi="Calibri" w:cs="Arial"/>
              </w:rPr>
            </w:pPr>
          </w:p>
          <w:p w14:paraId="0EC9660E" w14:textId="77777777" w:rsidR="001277ED" w:rsidRPr="000365B5" w:rsidRDefault="001277ED" w:rsidP="00AE3F2C">
            <w:pPr>
              <w:spacing w:before="0" w:after="160" w:line="259" w:lineRule="auto"/>
              <w:rPr>
                <w:rFonts w:ascii="Calibri" w:eastAsia="Calibri" w:hAnsi="Calibri" w:cs="Arial"/>
              </w:rPr>
            </w:pPr>
          </w:p>
          <w:p w14:paraId="5F5CE1FA" w14:textId="77777777" w:rsidR="001277ED" w:rsidRPr="000365B5" w:rsidRDefault="001277ED" w:rsidP="00AE3F2C">
            <w:pPr>
              <w:spacing w:before="0" w:after="160" w:line="259" w:lineRule="auto"/>
              <w:rPr>
                <w:rFonts w:ascii="Calibri" w:eastAsia="Calibri" w:hAnsi="Calibri" w:cs="Arial"/>
              </w:rPr>
            </w:pPr>
          </w:p>
          <w:p w14:paraId="09562B2F" w14:textId="77777777" w:rsidR="001277ED" w:rsidRPr="000365B5" w:rsidRDefault="001277ED" w:rsidP="00AE3F2C">
            <w:pPr>
              <w:spacing w:before="0" w:after="160" w:line="259" w:lineRule="auto"/>
              <w:rPr>
                <w:rFonts w:ascii="Calibri" w:eastAsia="Calibri" w:hAnsi="Calibri" w:cs="Arial"/>
              </w:rPr>
            </w:pPr>
          </w:p>
          <w:p w14:paraId="49C36B1D" w14:textId="77777777" w:rsidR="001277ED" w:rsidRPr="000365B5" w:rsidRDefault="001277ED" w:rsidP="00AE3F2C">
            <w:pPr>
              <w:spacing w:before="0" w:after="160" w:line="259" w:lineRule="auto"/>
              <w:rPr>
                <w:rFonts w:ascii="Calibri" w:eastAsia="Calibri" w:hAnsi="Calibri" w:cs="Arial"/>
              </w:rPr>
            </w:pPr>
          </w:p>
          <w:p w14:paraId="68F1047C" w14:textId="77777777" w:rsidR="001277ED" w:rsidRPr="000365B5" w:rsidRDefault="001277ED" w:rsidP="00AE3F2C">
            <w:pPr>
              <w:spacing w:before="0" w:after="160" w:line="259" w:lineRule="auto"/>
              <w:rPr>
                <w:rFonts w:ascii="Calibri" w:eastAsia="Calibri" w:hAnsi="Calibri" w:cs="Arial"/>
              </w:rPr>
            </w:pPr>
          </w:p>
          <w:p w14:paraId="0145F7CC" w14:textId="77777777" w:rsidR="001277ED" w:rsidRPr="000365B5" w:rsidRDefault="001277ED" w:rsidP="00AE3F2C">
            <w:pPr>
              <w:spacing w:before="0" w:after="160" w:line="259" w:lineRule="auto"/>
              <w:rPr>
                <w:rFonts w:ascii="Calibri" w:eastAsia="Calibri" w:hAnsi="Calibri" w:cs="Arial"/>
              </w:rPr>
            </w:pPr>
          </w:p>
          <w:p w14:paraId="743FEC0D" w14:textId="77777777" w:rsidR="001277ED" w:rsidRPr="000365B5" w:rsidRDefault="001277ED" w:rsidP="00AE3F2C">
            <w:pPr>
              <w:spacing w:before="0" w:after="160" w:line="259" w:lineRule="auto"/>
              <w:rPr>
                <w:rFonts w:ascii="Calibri" w:eastAsia="Calibri" w:hAnsi="Calibri" w:cs="Arial"/>
              </w:rPr>
            </w:pPr>
          </w:p>
        </w:tc>
      </w:tr>
      <w:tr w:rsidR="001277ED" w:rsidRPr="000365B5" w14:paraId="1991430F" w14:textId="77777777" w:rsidTr="00E51AD6">
        <w:tc>
          <w:tcPr>
            <w:tcW w:w="5000" w:type="pct"/>
            <w:gridSpan w:val="10"/>
            <w:shd w:val="clear" w:color="auto" w:fill="9CC2E5"/>
          </w:tcPr>
          <w:p w14:paraId="33107625" w14:textId="77777777" w:rsidR="001277ED" w:rsidRPr="000365B5" w:rsidRDefault="001277ED" w:rsidP="00AE3F2C">
            <w:pPr>
              <w:spacing w:before="0" w:after="0" w:line="259" w:lineRule="auto"/>
              <w:rPr>
                <w:rFonts w:ascii="Calibri" w:eastAsia="Calibri" w:hAnsi="Calibri" w:cs="Arial"/>
                <w:b/>
                <w:bCs/>
                <w:color w:val="002060"/>
              </w:rPr>
            </w:pPr>
            <w:r w:rsidRPr="000365B5">
              <w:rPr>
                <w:rFonts w:ascii="Calibri" w:eastAsia="Calibri" w:hAnsi="Calibri" w:cs="Arial"/>
                <w:b/>
                <w:bCs/>
                <w:color w:val="002060"/>
              </w:rPr>
              <w:t>Please indicate the working method(s) you use during independent study hours.</w:t>
            </w:r>
          </w:p>
        </w:tc>
      </w:tr>
      <w:tr w:rsidR="001277ED" w:rsidRPr="000365B5" w14:paraId="031D43B5" w14:textId="77777777" w:rsidTr="00AE3F2C">
        <w:trPr>
          <w:trHeight w:val="712"/>
        </w:trPr>
        <w:tc>
          <w:tcPr>
            <w:tcW w:w="2255" w:type="pct"/>
            <w:gridSpan w:val="5"/>
            <w:vAlign w:val="center"/>
          </w:tcPr>
          <w:p w14:paraId="74C65337" w14:textId="77777777" w:rsidR="001277ED" w:rsidRPr="000365B5" w:rsidRDefault="001277ED" w:rsidP="00AE3F2C">
            <w:pPr>
              <w:spacing w:before="0" w:after="0" w:line="259" w:lineRule="auto"/>
              <w:jc w:val="left"/>
              <w:rPr>
                <w:rFonts w:ascii="Calibri" w:eastAsia="Calibri" w:hAnsi="Calibri" w:cs="Arial"/>
                <w:color w:val="002060"/>
              </w:rPr>
            </w:pPr>
          </w:p>
          <w:p w14:paraId="77734ABB" w14:textId="77777777" w:rsidR="001277ED" w:rsidRPr="000365B5" w:rsidRDefault="001277ED" w:rsidP="00AE3F2C">
            <w:pPr>
              <w:spacing w:before="0" w:after="0" w:line="259" w:lineRule="auto"/>
              <w:jc w:val="left"/>
              <w:rPr>
                <w:rFonts w:ascii="Calibri" w:eastAsia="Calibri" w:hAnsi="Calibri" w:cs="Arial"/>
                <w:color w:val="002060"/>
              </w:rPr>
            </w:pPr>
            <w:r w:rsidRPr="000365B5">
              <w:rPr>
                <w:rFonts w:ascii="Calibri" w:eastAsia="Calibri" w:hAnsi="Calibri" w:cs="Arial"/>
                <w:color w:val="002060"/>
              </w:rPr>
              <w:t>Reading Source Book / Literature / Guidelines / Course Notes</w:t>
            </w:r>
          </w:p>
        </w:tc>
        <w:tc>
          <w:tcPr>
            <w:tcW w:w="293" w:type="pct"/>
            <w:vAlign w:val="center"/>
          </w:tcPr>
          <w:p w14:paraId="1D06DB67" w14:textId="77777777" w:rsidR="001277ED" w:rsidRPr="000365B5" w:rsidRDefault="001277ED" w:rsidP="00AE3F2C">
            <w:pPr>
              <w:spacing w:before="0" w:after="0" w:line="259" w:lineRule="auto"/>
              <w:jc w:val="center"/>
              <w:rPr>
                <w:rFonts w:ascii="Calibri" w:eastAsia="Calibri" w:hAnsi="Calibri" w:cs="Arial"/>
              </w:rPr>
            </w:pPr>
            <w:r w:rsidRPr="000365B5">
              <w:rPr>
                <w:rFonts w:ascii="Segoe UI Symbol" w:eastAsia="Calibri" w:hAnsi="Segoe UI Symbol" w:cs="Segoe UI Symbol"/>
                <w:b/>
                <w:bCs/>
                <w:color w:val="0670AB"/>
                <w:sz w:val="20"/>
                <w:szCs w:val="20"/>
              </w:rPr>
              <w:t>▢</w:t>
            </w:r>
          </w:p>
        </w:tc>
        <w:tc>
          <w:tcPr>
            <w:tcW w:w="2057" w:type="pct"/>
            <w:gridSpan w:val="3"/>
            <w:vAlign w:val="center"/>
          </w:tcPr>
          <w:p w14:paraId="2B1BAE73" w14:textId="77777777" w:rsidR="001277ED" w:rsidRPr="000365B5" w:rsidRDefault="001277ED" w:rsidP="00AE3F2C">
            <w:pPr>
              <w:spacing w:before="0" w:after="0" w:line="259" w:lineRule="auto"/>
              <w:jc w:val="left"/>
              <w:rPr>
                <w:rFonts w:ascii="Calibri" w:eastAsia="Calibri" w:hAnsi="Calibri" w:cs="Arial"/>
                <w:color w:val="002060"/>
              </w:rPr>
            </w:pPr>
            <w:r w:rsidRPr="000365B5">
              <w:rPr>
                <w:rFonts w:ascii="Calibri" w:eastAsia="Calibri" w:hAnsi="Calibri" w:cs="Arial"/>
                <w:color w:val="002060"/>
              </w:rPr>
              <w:t>Interview with faculty member/expert</w:t>
            </w:r>
          </w:p>
        </w:tc>
        <w:tc>
          <w:tcPr>
            <w:tcW w:w="395" w:type="pct"/>
            <w:vAlign w:val="center"/>
          </w:tcPr>
          <w:p w14:paraId="600035D0" w14:textId="77777777" w:rsidR="001277ED" w:rsidRPr="000365B5" w:rsidRDefault="001277ED" w:rsidP="00AE3F2C">
            <w:pPr>
              <w:spacing w:before="0" w:after="0" w:line="259" w:lineRule="auto"/>
              <w:jc w:val="center"/>
              <w:rPr>
                <w:rFonts w:ascii="Calibri" w:eastAsia="Calibri" w:hAnsi="Calibri" w:cs="Arial"/>
              </w:rPr>
            </w:pPr>
            <w:r w:rsidRPr="000365B5">
              <w:rPr>
                <w:rFonts w:ascii="Segoe UI Symbol" w:eastAsia="Calibri" w:hAnsi="Segoe UI Symbol" w:cs="Segoe UI Symbol"/>
                <w:b/>
                <w:bCs/>
                <w:color w:val="0670AB"/>
                <w:sz w:val="20"/>
                <w:szCs w:val="20"/>
              </w:rPr>
              <w:t>▢</w:t>
            </w:r>
          </w:p>
        </w:tc>
      </w:tr>
      <w:tr w:rsidR="001277ED" w:rsidRPr="000365B5" w14:paraId="503E3A08" w14:textId="77777777" w:rsidTr="00AE3F2C">
        <w:trPr>
          <w:trHeight w:val="712"/>
        </w:trPr>
        <w:tc>
          <w:tcPr>
            <w:tcW w:w="2255" w:type="pct"/>
            <w:gridSpan w:val="5"/>
            <w:vAlign w:val="center"/>
          </w:tcPr>
          <w:p w14:paraId="14BB33C0" w14:textId="77777777" w:rsidR="001277ED" w:rsidRPr="000365B5" w:rsidRDefault="001277ED" w:rsidP="00AE3F2C">
            <w:pPr>
              <w:spacing w:before="0" w:after="0" w:line="259" w:lineRule="auto"/>
              <w:jc w:val="left"/>
              <w:rPr>
                <w:rFonts w:ascii="Calibri" w:eastAsia="Calibri" w:hAnsi="Calibri" w:cs="Arial"/>
                <w:color w:val="002060"/>
              </w:rPr>
            </w:pPr>
            <w:r w:rsidRPr="000365B5">
              <w:rPr>
                <w:rFonts w:ascii="Calibri" w:eastAsia="Calibri" w:hAnsi="Calibri" w:cs="Arial"/>
                <w:color w:val="002060"/>
              </w:rPr>
              <w:t>Watching Source Video/ Lecture Recording</w:t>
            </w:r>
          </w:p>
        </w:tc>
        <w:tc>
          <w:tcPr>
            <w:tcW w:w="293" w:type="pct"/>
            <w:vAlign w:val="center"/>
          </w:tcPr>
          <w:p w14:paraId="6CBCFAAE" w14:textId="77777777" w:rsidR="001277ED" w:rsidRPr="000365B5" w:rsidRDefault="001277ED" w:rsidP="00AE3F2C">
            <w:pPr>
              <w:spacing w:before="0" w:after="0" w:line="259" w:lineRule="auto"/>
              <w:jc w:val="center"/>
              <w:rPr>
                <w:rFonts w:ascii="Calibri" w:eastAsia="Calibri" w:hAnsi="Calibri" w:cs="Arial"/>
              </w:rPr>
            </w:pPr>
            <w:r w:rsidRPr="000365B5">
              <w:rPr>
                <w:rFonts w:ascii="Segoe UI Symbol" w:eastAsia="Calibri" w:hAnsi="Segoe UI Symbol" w:cs="Segoe UI Symbol"/>
                <w:b/>
                <w:bCs/>
                <w:color w:val="0670AB"/>
                <w:sz w:val="20"/>
                <w:szCs w:val="20"/>
              </w:rPr>
              <w:t>▢</w:t>
            </w:r>
          </w:p>
        </w:tc>
        <w:tc>
          <w:tcPr>
            <w:tcW w:w="2057" w:type="pct"/>
            <w:gridSpan w:val="3"/>
            <w:vAlign w:val="center"/>
          </w:tcPr>
          <w:p w14:paraId="28E9E351" w14:textId="77777777" w:rsidR="001277ED" w:rsidRPr="000365B5" w:rsidRDefault="001277ED" w:rsidP="00AE3F2C">
            <w:pPr>
              <w:spacing w:before="0" w:after="0" w:line="259" w:lineRule="auto"/>
              <w:jc w:val="left"/>
              <w:rPr>
                <w:rFonts w:ascii="Calibri" w:eastAsia="Calibri" w:hAnsi="Calibri" w:cs="Arial"/>
                <w:color w:val="002060"/>
              </w:rPr>
            </w:pPr>
            <w:r w:rsidRPr="000365B5">
              <w:rPr>
                <w:rFonts w:ascii="Calibri" w:eastAsia="Calibri" w:hAnsi="Calibri" w:cs="Arial"/>
                <w:color w:val="002060"/>
              </w:rPr>
              <w:t>Practicing a skill</w:t>
            </w:r>
          </w:p>
        </w:tc>
        <w:tc>
          <w:tcPr>
            <w:tcW w:w="395" w:type="pct"/>
            <w:vAlign w:val="center"/>
          </w:tcPr>
          <w:p w14:paraId="2FC268E1" w14:textId="77777777" w:rsidR="001277ED" w:rsidRPr="000365B5" w:rsidRDefault="001277ED" w:rsidP="00AE3F2C">
            <w:pPr>
              <w:spacing w:before="0" w:after="0" w:line="259" w:lineRule="auto"/>
              <w:jc w:val="center"/>
              <w:rPr>
                <w:rFonts w:ascii="Calibri" w:eastAsia="Calibri" w:hAnsi="Calibri" w:cs="Arial"/>
              </w:rPr>
            </w:pPr>
            <w:r w:rsidRPr="000365B5">
              <w:rPr>
                <w:rFonts w:ascii="Segoe UI Symbol" w:eastAsia="Calibri" w:hAnsi="Segoe UI Symbol" w:cs="Segoe UI Symbol"/>
                <w:b/>
                <w:bCs/>
                <w:color w:val="0670AB"/>
                <w:sz w:val="20"/>
                <w:szCs w:val="20"/>
              </w:rPr>
              <w:t>▢</w:t>
            </w:r>
          </w:p>
        </w:tc>
      </w:tr>
      <w:tr w:rsidR="001277ED" w:rsidRPr="000365B5" w14:paraId="57498B68" w14:textId="77777777" w:rsidTr="00AE3F2C">
        <w:trPr>
          <w:trHeight w:val="712"/>
        </w:trPr>
        <w:tc>
          <w:tcPr>
            <w:tcW w:w="2255" w:type="pct"/>
            <w:gridSpan w:val="5"/>
            <w:vAlign w:val="center"/>
          </w:tcPr>
          <w:p w14:paraId="7E452AE1" w14:textId="77777777" w:rsidR="001277ED" w:rsidRPr="000365B5" w:rsidRDefault="001277ED" w:rsidP="00AE3F2C">
            <w:pPr>
              <w:spacing w:before="0" w:after="0" w:line="259" w:lineRule="auto"/>
              <w:jc w:val="left"/>
              <w:rPr>
                <w:rFonts w:ascii="Calibri" w:eastAsia="Calibri" w:hAnsi="Calibri" w:cs="Arial"/>
                <w:color w:val="002060"/>
              </w:rPr>
            </w:pPr>
            <w:r w:rsidRPr="000365B5">
              <w:rPr>
                <w:rFonts w:ascii="Calibri" w:eastAsia="Calibri" w:hAnsi="Calibri" w:cs="Arial"/>
                <w:color w:val="002060"/>
              </w:rPr>
              <w:t>Student Group Study</w:t>
            </w:r>
          </w:p>
        </w:tc>
        <w:tc>
          <w:tcPr>
            <w:tcW w:w="293" w:type="pct"/>
            <w:vAlign w:val="center"/>
          </w:tcPr>
          <w:p w14:paraId="3E8B021C" w14:textId="77777777" w:rsidR="001277ED" w:rsidRPr="000365B5" w:rsidRDefault="001277ED" w:rsidP="00AE3F2C">
            <w:pPr>
              <w:spacing w:before="0" w:after="0" w:line="259" w:lineRule="auto"/>
              <w:jc w:val="center"/>
              <w:rPr>
                <w:rFonts w:ascii="Calibri" w:eastAsia="Calibri" w:hAnsi="Calibri" w:cs="Arial"/>
              </w:rPr>
            </w:pPr>
            <w:r w:rsidRPr="000365B5">
              <w:rPr>
                <w:rFonts w:ascii="Segoe UI Symbol" w:eastAsia="Calibri" w:hAnsi="Segoe UI Symbol" w:cs="Segoe UI Symbol"/>
                <w:b/>
                <w:bCs/>
                <w:color w:val="0670AB"/>
                <w:sz w:val="20"/>
                <w:szCs w:val="20"/>
              </w:rPr>
              <w:t>▢</w:t>
            </w:r>
          </w:p>
        </w:tc>
        <w:tc>
          <w:tcPr>
            <w:tcW w:w="2057" w:type="pct"/>
            <w:gridSpan w:val="3"/>
            <w:vAlign w:val="center"/>
          </w:tcPr>
          <w:p w14:paraId="75DCB620" w14:textId="77777777" w:rsidR="001277ED" w:rsidRPr="000365B5" w:rsidRDefault="001277ED" w:rsidP="00AE3F2C">
            <w:pPr>
              <w:spacing w:before="0" w:after="0" w:line="259" w:lineRule="auto"/>
              <w:jc w:val="left"/>
              <w:rPr>
                <w:rFonts w:ascii="Calibri" w:eastAsia="Calibri" w:hAnsi="Calibri" w:cs="Arial"/>
                <w:color w:val="002060"/>
              </w:rPr>
            </w:pPr>
            <w:r w:rsidRPr="000365B5">
              <w:rPr>
                <w:rFonts w:ascii="Calibri" w:eastAsia="Calibri" w:hAnsi="Calibri" w:cs="Arial"/>
                <w:color w:val="002060"/>
              </w:rPr>
              <w:t>Field visit/on-the-job observation</w:t>
            </w:r>
          </w:p>
        </w:tc>
        <w:tc>
          <w:tcPr>
            <w:tcW w:w="395" w:type="pct"/>
            <w:vAlign w:val="center"/>
          </w:tcPr>
          <w:p w14:paraId="2F43CE2E" w14:textId="77777777" w:rsidR="001277ED" w:rsidRPr="000365B5" w:rsidRDefault="001277ED" w:rsidP="00AE3F2C">
            <w:pPr>
              <w:spacing w:before="0" w:after="0" w:line="259" w:lineRule="auto"/>
              <w:jc w:val="center"/>
              <w:rPr>
                <w:rFonts w:ascii="Calibri" w:eastAsia="Calibri" w:hAnsi="Calibri" w:cs="Arial"/>
              </w:rPr>
            </w:pPr>
            <w:r w:rsidRPr="000365B5">
              <w:rPr>
                <w:rFonts w:ascii="Segoe UI Symbol" w:eastAsia="Calibri" w:hAnsi="Segoe UI Symbol" w:cs="Segoe UI Symbol"/>
                <w:b/>
                <w:bCs/>
                <w:color w:val="0670AB"/>
                <w:sz w:val="20"/>
                <w:szCs w:val="20"/>
              </w:rPr>
              <w:t>▢</w:t>
            </w:r>
          </w:p>
        </w:tc>
      </w:tr>
      <w:tr w:rsidR="001277ED" w:rsidRPr="000365B5" w14:paraId="0084119F" w14:textId="77777777" w:rsidTr="00AE3F2C">
        <w:trPr>
          <w:trHeight w:val="712"/>
        </w:trPr>
        <w:tc>
          <w:tcPr>
            <w:tcW w:w="4605" w:type="pct"/>
            <w:gridSpan w:val="9"/>
            <w:vAlign w:val="center"/>
          </w:tcPr>
          <w:p w14:paraId="3B7606AC" w14:textId="77777777" w:rsidR="001277ED" w:rsidRPr="000365B5" w:rsidRDefault="001277ED" w:rsidP="00AE3F2C">
            <w:pPr>
              <w:spacing w:before="0" w:after="0" w:line="259" w:lineRule="auto"/>
              <w:jc w:val="left"/>
              <w:rPr>
                <w:rFonts w:ascii="Calibri" w:eastAsia="Calibri" w:hAnsi="Calibri" w:cs="Arial"/>
                <w:color w:val="002060"/>
              </w:rPr>
            </w:pPr>
            <w:r w:rsidRPr="000365B5">
              <w:rPr>
                <w:rFonts w:ascii="Calibri" w:eastAsia="Calibri" w:hAnsi="Calibri" w:cs="Arial"/>
                <w:color w:val="002060"/>
              </w:rPr>
              <w:t>Others: __________________________________________________________________</w:t>
            </w:r>
          </w:p>
        </w:tc>
        <w:tc>
          <w:tcPr>
            <w:tcW w:w="395" w:type="pct"/>
            <w:vAlign w:val="center"/>
          </w:tcPr>
          <w:p w14:paraId="39EAD1EC" w14:textId="77777777" w:rsidR="001277ED" w:rsidRPr="000365B5" w:rsidRDefault="001277ED" w:rsidP="00AE3F2C">
            <w:pPr>
              <w:spacing w:before="0" w:after="0" w:line="259" w:lineRule="auto"/>
              <w:jc w:val="center"/>
              <w:rPr>
                <w:rFonts w:ascii="Cambria Math" w:eastAsia="Calibri" w:hAnsi="Cambria Math" w:cs="Cambria Math"/>
                <w:b/>
                <w:bCs/>
                <w:color w:val="0670AB"/>
                <w:sz w:val="20"/>
                <w:szCs w:val="20"/>
              </w:rPr>
            </w:pPr>
            <w:r w:rsidRPr="000365B5">
              <w:rPr>
                <w:rFonts w:ascii="Segoe UI Symbol" w:eastAsia="Calibri" w:hAnsi="Segoe UI Symbol" w:cs="Segoe UI Symbol"/>
                <w:b/>
                <w:bCs/>
                <w:color w:val="0670AB"/>
                <w:sz w:val="20"/>
                <w:szCs w:val="20"/>
              </w:rPr>
              <w:t>▢</w:t>
            </w:r>
          </w:p>
        </w:tc>
      </w:tr>
      <w:tr w:rsidR="001277ED" w:rsidRPr="000365B5" w14:paraId="79AC24F4" w14:textId="77777777" w:rsidTr="00E51AD6">
        <w:tc>
          <w:tcPr>
            <w:tcW w:w="5000" w:type="pct"/>
            <w:gridSpan w:val="10"/>
            <w:shd w:val="clear" w:color="auto" w:fill="9CC2E5"/>
          </w:tcPr>
          <w:p w14:paraId="65A4ADCB" w14:textId="77777777" w:rsidR="001277ED" w:rsidRPr="000365B5" w:rsidRDefault="001277ED" w:rsidP="00AE3F2C">
            <w:pPr>
              <w:spacing w:before="0" w:after="0" w:line="259" w:lineRule="auto"/>
              <w:rPr>
                <w:rFonts w:ascii="Calibri" w:eastAsia="Calibri" w:hAnsi="Calibri" w:cs="Arial"/>
                <w:b/>
                <w:bCs/>
              </w:rPr>
            </w:pPr>
            <w:r w:rsidRPr="000365B5">
              <w:rPr>
                <w:rFonts w:ascii="Calibri" w:eastAsia="Calibri" w:hAnsi="Calibri" w:cs="Arial"/>
                <w:b/>
                <w:bCs/>
                <w:color w:val="002060"/>
              </w:rPr>
              <w:lastRenderedPageBreak/>
              <w:t>Please indicate the resources you used during the independent study hours.</w:t>
            </w:r>
          </w:p>
        </w:tc>
      </w:tr>
      <w:tr w:rsidR="001277ED" w:rsidRPr="000365B5" w14:paraId="6FC18716" w14:textId="77777777" w:rsidTr="00AE3F2C">
        <w:tc>
          <w:tcPr>
            <w:tcW w:w="5000" w:type="pct"/>
            <w:gridSpan w:val="10"/>
          </w:tcPr>
          <w:p w14:paraId="5C1292A2" w14:textId="77777777" w:rsidR="001277ED" w:rsidRPr="000365B5" w:rsidRDefault="001277ED" w:rsidP="00AE3F2C">
            <w:pPr>
              <w:spacing w:before="0" w:after="0" w:line="259" w:lineRule="auto"/>
              <w:rPr>
                <w:rFonts w:ascii="Calibri" w:eastAsia="Calibri" w:hAnsi="Calibri" w:cs="Arial"/>
              </w:rPr>
            </w:pPr>
          </w:p>
          <w:p w14:paraId="4F904391" w14:textId="77777777" w:rsidR="001277ED" w:rsidRPr="000365B5" w:rsidRDefault="001277ED" w:rsidP="00AE3F2C">
            <w:pPr>
              <w:spacing w:before="0" w:after="0" w:line="259" w:lineRule="auto"/>
              <w:rPr>
                <w:rFonts w:ascii="Calibri" w:eastAsia="Calibri" w:hAnsi="Calibri" w:cs="Arial"/>
              </w:rPr>
            </w:pPr>
          </w:p>
          <w:p w14:paraId="6C7CEF09" w14:textId="77777777" w:rsidR="001277ED" w:rsidRPr="000365B5" w:rsidRDefault="001277ED" w:rsidP="00AE3F2C">
            <w:pPr>
              <w:spacing w:before="0" w:after="0" w:line="259" w:lineRule="auto"/>
              <w:rPr>
                <w:rFonts w:ascii="Calibri" w:eastAsia="Calibri" w:hAnsi="Calibri" w:cs="Arial"/>
              </w:rPr>
            </w:pPr>
          </w:p>
          <w:p w14:paraId="0FEB128D" w14:textId="77777777" w:rsidR="001277ED" w:rsidRPr="000365B5" w:rsidRDefault="001277ED" w:rsidP="00AE3F2C">
            <w:pPr>
              <w:spacing w:before="0" w:after="0" w:line="259" w:lineRule="auto"/>
              <w:rPr>
                <w:rFonts w:ascii="Calibri" w:eastAsia="Calibri" w:hAnsi="Calibri" w:cs="Arial"/>
              </w:rPr>
            </w:pPr>
          </w:p>
          <w:p w14:paraId="48335C73" w14:textId="77777777" w:rsidR="001277ED" w:rsidRPr="000365B5" w:rsidRDefault="001277ED" w:rsidP="00AE3F2C">
            <w:pPr>
              <w:spacing w:before="0" w:after="0" w:line="259" w:lineRule="auto"/>
              <w:rPr>
                <w:rFonts w:ascii="Calibri" w:eastAsia="Calibri" w:hAnsi="Calibri" w:cs="Arial"/>
              </w:rPr>
            </w:pPr>
          </w:p>
          <w:p w14:paraId="756E8E93" w14:textId="77777777" w:rsidR="001277ED" w:rsidRPr="000365B5" w:rsidRDefault="001277ED" w:rsidP="00AE3F2C">
            <w:pPr>
              <w:spacing w:before="0" w:after="0" w:line="259" w:lineRule="auto"/>
              <w:rPr>
                <w:rFonts w:ascii="Calibri" w:eastAsia="Calibri" w:hAnsi="Calibri" w:cs="Arial"/>
              </w:rPr>
            </w:pPr>
          </w:p>
          <w:p w14:paraId="2D60A5B3" w14:textId="77777777" w:rsidR="001277ED" w:rsidRPr="000365B5" w:rsidRDefault="001277ED" w:rsidP="00AE3F2C">
            <w:pPr>
              <w:spacing w:before="0" w:after="0" w:line="259" w:lineRule="auto"/>
              <w:rPr>
                <w:rFonts w:ascii="Calibri" w:eastAsia="Calibri" w:hAnsi="Calibri" w:cs="Arial"/>
              </w:rPr>
            </w:pPr>
          </w:p>
        </w:tc>
      </w:tr>
      <w:tr w:rsidR="001277ED" w:rsidRPr="000365B5" w14:paraId="316AA76B" w14:textId="77777777" w:rsidTr="00E51AD6">
        <w:tc>
          <w:tcPr>
            <w:tcW w:w="5000" w:type="pct"/>
            <w:gridSpan w:val="10"/>
            <w:shd w:val="clear" w:color="auto" w:fill="9CC2E5"/>
          </w:tcPr>
          <w:p w14:paraId="6E6846A2" w14:textId="77777777" w:rsidR="001277ED" w:rsidRPr="000365B5" w:rsidRDefault="001277ED" w:rsidP="00AE3F2C">
            <w:pPr>
              <w:spacing w:before="0" w:after="0" w:line="259" w:lineRule="auto"/>
              <w:rPr>
                <w:rFonts w:ascii="Calibri" w:eastAsia="Calibri" w:hAnsi="Calibri" w:cs="Arial"/>
                <w:b/>
                <w:bCs/>
              </w:rPr>
            </w:pPr>
            <w:r w:rsidRPr="000365B5">
              <w:rPr>
                <w:rFonts w:ascii="Calibri" w:eastAsia="Calibri" w:hAnsi="Calibri" w:cs="Arial"/>
                <w:b/>
                <w:bCs/>
                <w:color w:val="002060"/>
              </w:rPr>
              <w:t>Please explain what you have achieved through independent work.</w:t>
            </w:r>
          </w:p>
        </w:tc>
      </w:tr>
      <w:tr w:rsidR="001277ED" w:rsidRPr="000365B5" w14:paraId="32EE5CF0" w14:textId="77777777" w:rsidTr="00AE3F2C">
        <w:tc>
          <w:tcPr>
            <w:tcW w:w="5000" w:type="pct"/>
            <w:gridSpan w:val="10"/>
          </w:tcPr>
          <w:p w14:paraId="63A5835E" w14:textId="77777777" w:rsidR="001277ED" w:rsidRPr="000365B5" w:rsidRDefault="001277ED" w:rsidP="00AE3F2C">
            <w:pPr>
              <w:spacing w:before="0" w:after="0" w:line="259" w:lineRule="auto"/>
              <w:rPr>
                <w:rFonts w:ascii="Calibri" w:eastAsia="Calibri" w:hAnsi="Calibri" w:cs="Arial"/>
              </w:rPr>
            </w:pPr>
          </w:p>
          <w:p w14:paraId="5FADA2A2" w14:textId="77777777" w:rsidR="001277ED" w:rsidRPr="000365B5" w:rsidRDefault="001277ED" w:rsidP="00AE3F2C">
            <w:pPr>
              <w:spacing w:before="0" w:after="0" w:line="259" w:lineRule="auto"/>
              <w:rPr>
                <w:rFonts w:ascii="Calibri" w:eastAsia="Calibri" w:hAnsi="Calibri" w:cs="Arial"/>
              </w:rPr>
            </w:pPr>
          </w:p>
          <w:p w14:paraId="234519DD" w14:textId="77777777" w:rsidR="001277ED" w:rsidRPr="000365B5" w:rsidRDefault="001277ED" w:rsidP="00AE3F2C">
            <w:pPr>
              <w:spacing w:before="0" w:after="0" w:line="259" w:lineRule="auto"/>
              <w:rPr>
                <w:rFonts w:ascii="Calibri" w:eastAsia="Calibri" w:hAnsi="Calibri" w:cs="Arial"/>
              </w:rPr>
            </w:pPr>
          </w:p>
          <w:p w14:paraId="2CFDF42D" w14:textId="77777777" w:rsidR="001277ED" w:rsidRPr="000365B5" w:rsidRDefault="001277ED" w:rsidP="00AE3F2C">
            <w:pPr>
              <w:spacing w:before="0" w:after="0" w:line="259" w:lineRule="auto"/>
              <w:rPr>
                <w:rFonts w:ascii="Calibri" w:eastAsia="Calibri" w:hAnsi="Calibri" w:cs="Arial"/>
              </w:rPr>
            </w:pPr>
          </w:p>
          <w:p w14:paraId="258D215D" w14:textId="77777777" w:rsidR="001277ED" w:rsidRPr="000365B5" w:rsidRDefault="001277ED" w:rsidP="00AE3F2C">
            <w:pPr>
              <w:spacing w:before="0" w:after="0" w:line="259" w:lineRule="auto"/>
              <w:rPr>
                <w:rFonts w:ascii="Calibri" w:eastAsia="Calibri" w:hAnsi="Calibri" w:cs="Arial"/>
              </w:rPr>
            </w:pPr>
          </w:p>
          <w:p w14:paraId="3245BD69" w14:textId="77777777" w:rsidR="001277ED" w:rsidRPr="000365B5" w:rsidRDefault="001277ED" w:rsidP="00AE3F2C">
            <w:pPr>
              <w:spacing w:before="0" w:after="0" w:line="259" w:lineRule="auto"/>
              <w:rPr>
                <w:rFonts w:ascii="Calibri" w:eastAsia="Calibri" w:hAnsi="Calibri" w:cs="Arial"/>
              </w:rPr>
            </w:pPr>
          </w:p>
          <w:p w14:paraId="388029B4" w14:textId="77777777" w:rsidR="001277ED" w:rsidRPr="000365B5" w:rsidRDefault="001277ED" w:rsidP="00AE3F2C">
            <w:pPr>
              <w:spacing w:before="0" w:after="0" w:line="259" w:lineRule="auto"/>
              <w:rPr>
                <w:rFonts w:ascii="Calibri" w:eastAsia="Calibri" w:hAnsi="Calibri" w:cs="Arial"/>
              </w:rPr>
            </w:pPr>
          </w:p>
          <w:p w14:paraId="27CCBFF3" w14:textId="77777777" w:rsidR="001277ED" w:rsidRPr="000365B5" w:rsidRDefault="001277ED" w:rsidP="00AE3F2C">
            <w:pPr>
              <w:spacing w:before="0" w:after="0" w:line="259" w:lineRule="auto"/>
              <w:rPr>
                <w:rFonts w:ascii="Calibri" w:eastAsia="Calibri" w:hAnsi="Calibri" w:cs="Arial"/>
              </w:rPr>
            </w:pPr>
          </w:p>
          <w:p w14:paraId="74EC93C8" w14:textId="77777777" w:rsidR="001277ED" w:rsidRPr="000365B5" w:rsidRDefault="001277ED" w:rsidP="00AE3F2C">
            <w:pPr>
              <w:spacing w:before="0" w:after="0" w:line="259" w:lineRule="auto"/>
              <w:rPr>
                <w:rFonts w:ascii="Calibri" w:eastAsia="Calibri" w:hAnsi="Calibri" w:cs="Arial"/>
              </w:rPr>
            </w:pPr>
          </w:p>
        </w:tc>
      </w:tr>
      <w:tr w:rsidR="001277ED" w:rsidRPr="000365B5" w14:paraId="542D1ADF" w14:textId="77777777" w:rsidTr="00AE3F2C">
        <w:trPr>
          <w:trHeight w:val="639"/>
        </w:trPr>
        <w:tc>
          <w:tcPr>
            <w:tcW w:w="5000" w:type="pct"/>
            <w:gridSpan w:val="10"/>
            <w:shd w:val="clear" w:color="auto" w:fill="00B0F0"/>
            <w:vAlign w:val="center"/>
          </w:tcPr>
          <w:p w14:paraId="7D7031A2" w14:textId="77777777" w:rsidR="001277ED" w:rsidRPr="000365B5" w:rsidRDefault="001277ED" w:rsidP="00AE3F2C">
            <w:pPr>
              <w:spacing w:before="0" w:after="0" w:line="259" w:lineRule="auto"/>
              <w:jc w:val="center"/>
              <w:rPr>
                <w:rFonts w:ascii="Calibri" w:eastAsia="Calibri" w:hAnsi="Calibri" w:cs="Arial"/>
                <w:b/>
                <w:bCs/>
                <w:color w:val="FFFFFF"/>
              </w:rPr>
            </w:pPr>
            <w:r w:rsidRPr="000365B5">
              <w:rPr>
                <w:rFonts w:ascii="Calibri" w:eastAsia="Calibri" w:hAnsi="Calibri" w:cs="Arial"/>
                <w:b/>
                <w:bCs/>
                <w:color w:val="FFFFFF"/>
              </w:rPr>
              <w:t>Questionnaire</w:t>
            </w:r>
          </w:p>
        </w:tc>
      </w:tr>
      <w:tr w:rsidR="001277ED" w:rsidRPr="000365B5" w14:paraId="248145EB" w14:textId="77777777" w:rsidTr="00E51AD6">
        <w:tc>
          <w:tcPr>
            <w:tcW w:w="5000" w:type="pct"/>
            <w:gridSpan w:val="10"/>
            <w:shd w:val="clear" w:color="auto" w:fill="9CC2E5"/>
          </w:tcPr>
          <w:p w14:paraId="616CC2FD" w14:textId="77777777" w:rsidR="001277ED" w:rsidRPr="000365B5" w:rsidRDefault="001277ED" w:rsidP="00AE3F2C">
            <w:pPr>
              <w:spacing w:before="0" w:after="0" w:line="259" w:lineRule="auto"/>
              <w:rPr>
                <w:rFonts w:ascii="Calibri" w:eastAsia="Calibri" w:hAnsi="Calibri" w:cs="Arial"/>
                <w:b/>
                <w:bCs/>
              </w:rPr>
            </w:pPr>
            <w:r w:rsidRPr="000365B5">
              <w:rPr>
                <w:rFonts w:ascii="Calibri" w:eastAsia="Calibri" w:hAnsi="Calibri" w:cs="Arial"/>
                <w:b/>
                <w:bCs/>
                <w:color w:val="002060"/>
              </w:rPr>
              <w:t>The time allocated for independent study in the Committee/Practice Course Blocks was sufficient.</w:t>
            </w:r>
          </w:p>
        </w:tc>
      </w:tr>
      <w:tr w:rsidR="001277ED" w:rsidRPr="000365B5" w14:paraId="43B8DFAF" w14:textId="77777777" w:rsidTr="00AE3F2C">
        <w:tc>
          <w:tcPr>
            <w:tcW w:w="986" w:type="pct"/>
            <w:gridSpan w:val="2"/>
          </w:tcPr>
          <w:p w14:paraId="0E641254"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Calibri" w:eastAsia="Calibri" w:hAnsi="Calibri" w:cs="Arial"/>
                <w:color w:val="002060"/>
              </w:rPr>
              <w:t>Strongly agree</w:t>
            </w:r>
          </w:p>
          <w:p w14:paraId="301FDEB5"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Segoe UI Symbol" w:eastAsia="Calibri" w:hAnsi="Segoe UI Symbol" w:cs="Segoe UI Symbol"/>
                <w:b/>
                <w:bCs/>
                <w:color w:val="002060"/>
                <w:sz w:val="20"/>
                <w:szCs w:val="20"/>
              </w:rPr>
              <w:t>▢</w:t>
            </w:r>
          </w:p>
        </w:tc>
        <w:tc>
          <w:tcPr>
            <w:tcW w:w="988" w:type="pct"/>
          </w:tcPr>
          <w:p w14:paraId="51AF9673"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Calibri" w:eastAsia="Calibri" w:hAnsi="Calibri" w:cs="Arial"/>
                <w:color w:val="002060"/>
              </w:rPr>
              <w:t xml:space="preserve"> Agree</w:t>
            </w:r>
          </w:p>
          <w:p w14:paraId="582BABAB"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Segoe UI Symbol" w:eastAsia="Calibri" w:hAnsi="Segoe UI Symbol" w:cs="Segoe UI Symbol"/>
                <w:b/>
                <w:bCs/>
                <w:color w:val="002060"/>
                <w:sz w:val="20"/>
                <w:szCs w:val="20"/>
              </w:rPr>
              <w:t>▢</w:t>
            </w:r>
          </w:p>
        </w:tc>
        <w:tc>
          <w:tcPr>
            <w:tcW w:w="991" w:type="pct"/>
            <w:gridSpan w:val="4"/>
          </w:tcPr>
          <w:p w14:paraId="1E659C8F"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Calibri" w:eastAsia="Calibri" w:hAnsi="Calibri" w:cs="Arial"/>
                <w:color w:val="002060"/>
              </w:rPr>
              <w:t>Neutral</w:t>
            </w:r>
          </w:p>
          <w:p w14:paraId="3B33E0D5"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Calibri" w:eastAsia="Calibri" w:hAnsi="Calibri" w:cs="Arial"/>
                <w:color w:val="002060"/>
              </w:rPr>
              <w:t xml:space="preserve">   </w:t>
            </w:r>
            <w:r w:rsidRPr="000365B5">
              <w:rPr>
                <w:rFonts w:ascii="Segoe UI Symbol" w:eastAsia="Calibri" w:hAnsi="Segoe UI Symbol" w:cs="Segoe UI Symbol"/>
                <w:b/>
                <w:bCs/>
                <w:color w:val="002060"/>
                <w:sz w:val="20"/>
                <w:szCs w:val="20"/>
              </w:rPr>
              <w:t>▢</w:t>
            </w:r>
            <w:r w:rsidRPr="000365B5">
              <w:rPr>
                <w:rFonts w:ascii="Calibri" w:eastAsia="Calibri" w:hAnsi="Calibri" w:cs="Arial"/>
                <w:color w:val="002060"/>
              </w:rPr>
              <w:t xml:space="preserve">                   </w:t>
            </w:r>
          </w:p>
        </w:tc>
        <w:tc>
          <w:tcPr>
            <w:tcW w:w="1026" w:type="pct"/>
          </w:tcPr>
          <w:p w14:paraId="50451EC6"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Calibri" w:eastAsia="Calibri" w:hAnsi="Calibri" w:cs="Arial"/>
                <w:color w:val="002060"/>
              </w:rPr>
              <w:t>Disagree</w:t>
            </w:r>
          </w:p>
          <w:p w14:paraId="06BA7224"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Segoe UI Symbol" w:eastAsia="Calibri" w:hAnsi="Segoe UI Symbol" w:cs="Segoe UI Symbol"/>
                <w:b/>
                <w:bCs/>
                <w:color w:val="002060"/>
                <w:sz w:val="20"/>
                <w:szCs w:val="20"/>
              </w:rPr>
              <w:t>▢</w:t>
            </w:r>
          </w:p>
        </w:tc>
        <w:tc>
          <w:tcPr>
            <w:tcW w:w="1009" w:type="pct"/>
            <w:gridSpan w:val="2"/>
          </w:tcPr>
          <w:p w14:paraId="39B98B3F"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Calibri" w:eastAsia="Calibri" w:hAnsi="Calibri" w:cs="Arial"/>
                <w:color w:val="002060"/>
              </w:rPr>
              <w:t>Strongly disagree</w:t>
            </w:r>
          </w:p>
          <w:p w14:paraId="1E1FC442"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Segoe UI Symbol" w:eastAsia="Calibri" w:hAnsi="Segoe UI Symbol" w:cs="Segoe UI Symbol"/>
                <w:b/>
                <w:bCs/>
                <w:color w:val="002060"/>
                <w:sz w:val="20"/>
                <w:szCs w:val="20"/>
              </w:rPr>
              <w:t>▢</w:t>
            </w:r>
          </w:p>
        </w:tc>
      </w:tr>
      <w:tr w:rsidR="001277ED" w:rsidRPr="000365B5" w14:paraId="4DF09D6E" w14:textId="77777777" w:rsidTr="00E51AD6">
        <w:tc>
          <w:tcPr>
            <w:tcW w:w="5000" w:type="pct"/>
            <w:gridSpan w:val="10"/>
            <w:shd w:val="clear" w:color="auto" w:fill="9CC2E5"/>
          </w:tcPr>
          <w:p w14:paraId="266A0FE5" w14:textId="77777777" w:rsidR="001277ED" w:rsidRPr="000365B5" w:rsidRDefault="001277ED" w:rsidP="00AE3F2C">
            <w:pPr>
              <w:spacing w:before="0" w:after="0" w:line="259" w:lineRule="auto"/>
              <w:rPr>
                <w:rFonts w:ascii="Calibri" w:eastAsia="Calibri" w:hAnsi="Calibri" w:cs="Arial"/>
                <w:b/>
                <w:bCs/>
                <w:color w:val="002060"/>
              </w:rPr>
            </w:pPr>
            <w:r w:rsidRPr="000365B5">
              <w:rPr>
                <w:rFonts w:ascii="Calibri" w:eastAsia="Calibri" w:hAnsi="Calibri" w:cs="Arial"/>
                <w:b/>
                <w:bCs/>
                <w:color w:val="002060"/>
              </w:rPr>
              <w:t>The infrastructure and facilities provided by the university were sufficient for independent study.</w:t>
            </w:r>
          </w:p>
        </w:tc>
      </w:tr>
      <w:tr w:rsidR="001277ED" w:rsidRPr="000365B5" w14:paraId="2E05A1DC" w14:textId="77777777" w:rsidTr="00AE3F2C">
        <w:tc>
          <w:tcPr>
            <w:tcW w:w="986" w:type="pct"/>
            <w:gridSpan w:val="2"/>
            <w:shd w:val="clear" w:color="auto" w:fill="auto"/>
          </w:tcPr>
          <w:p w14:paraId="22D46B9D"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Calibri" w:eastAsia="Calibri" w:hAnsi="Calibri" w:cs="Arial"/>
                <w:color w:val="002060"/>
              </w:rPr>
              <w:t>Strongly agree</w:t>
            </w:r>
          </w:p>
          <w:p w14:paraId="4A313A08" w14:textId="77777777" w:rsidR="001277ED" w:rsidRPr="000365B5" w:rsidRDefault="001277ED" w:rsidP="00AE3F2C">
            <w:pPr>
              <w:spacing w:before="0" w:after="0" w:line="259" w:lineRule="auto"/>
              <w:jc w:val="center"/>
              <w:rPr>
                <w:rFonts w:ascii="Calibri" w:eastAsia="Calibri" w:hAnsi="Calibri" w:cs="Arial"/>
                <w:b/>
                <w:bCs/>
                <w:color w:val="002060"/>
              </w:rPr>
            </w:pPr>
            <w:r w:rsidRPr="000365B5">
              <w:rPr>
                <w:rFonts w:ascii="Segoe UI Symbol" w:eastAsia="Calibri" w:hAnsi="Segoe UI Symbol" w:cs="Segoe UI Symbol"/>
                <w:b/>
                <w:bCs/>
                <w:color w:val="002060"/>
                <w:sz w:val="20"/>
                <w:szCs w:val="20"/>
              </w:rPr>
              <w:t>▢</w:t>
            </w:r>
          </w:p>
        </w:tc>
        <w:tc>
          <w:tcPr>
            <w:tcW w:w="988" w:type="pct"/>
            <w:shd w:val="clear" w:color="auto" w:fill="auto"/>
          </w:tcPr>
          <w:p w14:paraId="5D8C1022"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Calibri" w:eastAsia="Calibri" w:hAnsi="Calibri" w:cs="Arial"/>
                <w:color w:val="002060"/>
              </w:rPr>
              <w:t xml:space="preserve"> Agree</w:t>
            </w:r>
          </w:p>
          <w:p w14:paraId="6153D047" w14:textId="77777777" w:rsidR="001277ED" w:rsidRPr="000365B5" w:rsidRDefault="001277ED" w:rsidP="00AE3F2C">
            <w:pPr>
              <w:spacing w:before="0" w:after="0" w:line="259" w:lineRule="auto"/>
              <w:jc w:val="center"/>
              <w:rPr>
                <w:rFonts w:ascii="Calibri" w:eastAsia="Calibri" w:hAnsi="Calibri" w:cs="Arial"/>
                <w:b/>
                <w:bCs/>
                <w:color w:val="002060"/>
              </w:rPr>
            </w:pPr>
            <w:r w:rsidRPr="000365B5">
              <w:rPr>
                <w:rFonts w:ascii="Segoe UI Symbol" w:eastAsia="Calibri" w:hAnsi="Segoe UI Symbol" w:cs="Segoe UI Symbol"/>
                <w:b/>
                <w:bCs/>
                <w:color w:val="002060"/>
                <w:sz w:val="20"/>
                <w:szCs w:val="20"/>
              </w:rPr>
              <w:t>▢</w:t>
            </w:r>
          </w:p>
        </w:tc>
        <w:tc>
          <w:tcPr>
            <w:tcW w:w="991" w:type="pct"/>
            <w:gridSpan w:val="4"/>
            <w:shd w:val="clear" w:color="auto" w:fill="auto"/>
          </w:tcPr>
          <w:p w14:paraId="676A0B28"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Calibri" w:eastAsia="Calibri" w:hAnsi="Calibri" w:cs="Arial"/>
                <w:color w:val="002060"/>
              </w:rPr>
              <w:t>Neutral</w:t>
            </w:r>
          </w:p>
          <w:p w14:paraId="6A3AF5CA" w14:textId="77777777" w:rsidR="001277ED" w:rsidRPr="000365B5" w:rsidRDefault="001277ED" w:rsidP="00AE3F2C">
            <w:pPr>
              <w:spacing w:before="0" w:after="0" w:line="259" w:lineRule="auto"/>
              <w:jc w:val="center"/>
              <w:rPr>
                <w:rFonts w:ascii="Calibri" w:eastAsia="Calibri" w:hAnsi="Calibri" w:cs="Arial"/>
                <w:b/>
                <w:bCs/>
                <w:color w:val="002060"/>
              </w:rPr>
            </w:pPr>
            <w:r w:rsidRPr="000365B5">
              <w:rPr>
                <w:rFonts w:ascii="Calibri" w:eastAsia="Calibri" w:hAnsi="Calibri" w:cs="Arial"/>
                <w:color w:val="002060"/>
              </w:rPr>
              <w:t xml:space="preserve">   </w:t>
            </w:r>
            <w:r w:rsidRPr="000365B5">
              <w:rPr>
                <w:rFonts w:ascii="Segoe UI Symbol" w:eastAsia="Calibri" w:hAnsi="Segoe UI Symbol" w:cs="Segoe UI Symbol"/>
                <w:b/>
                <w:bCs/>
                <w:color w:val="002060"/>
                <w:sz w:val="20"/>
                <w:szCs w:val="20"/>
              </w:rPr>
              <w:t>▢</w:t>
            </w:r>
            <w:r w:rsidRPr="000365B5">
              <w:rPr>
                <w:rFonts w:ascii="Calibri" w:eastAsia="Calibri" w:hAnsi="Calibri" w:cs="Arial"/>
                <w:color w:val="002060"/>
              </w:rPr>
              <w:t xml:space="preserve">                   </w:t>
            </w:r>
          </w:p>
        </w:tc>
        <w:tc>
          <w:tcPr>
            <w:tcW w:w="1026" w:type="pct"/>
            <w:shd w:val="clear" w:color="auto" w:fill="auto"/>
          </w:tcPr>
          <w:p w14:paraId="72F434AD"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Calibri" w:eastAsia="Calibri" w:hAnsi="Calibri" w:cs="Arial"/>
                <w:color w:val="002060"/>
              </w:rPr>
              <w:t>Disagree</w:t>
            </w:r>
          </w:p>
          <w:p w14:paraId="1D95B913" w14:textId="77777777" w:rsidR="001277ED" w:rsidRPr="000365B5" w:rsidRDefault="001277ED" w:rsidP="00AE3F2C">
            <w:pPr>
              <w:spacing w:before="0" w:after="0" w:line="259" w:lineRule="auto"/>
              <w:jc w:val="center"/>
              <w:rPr>
                <w:rFonts w:ascii="Calibri" w:eastAsia="Calibri" w:hAnsi="Calibri" w:cs="Arial"/>
                <w:b/>
                <w:bCs/>
                <w:color w:val="002060"/>
              </w:rPr>
            </w:pPr>
            <w:r w:rsidRPr="000365B5">
              <w:rPr>
                <w:rFonts w:ascii="Segoe UI Symbol" w:eastAsia="Calibri" w:hAnsi="Segoe UI Symbol" w:cs="Segoe UI Symbol"/>
                <w:b/>
                <w:bCs/>
                <w:color w:val="002060"/>
                <w:sz w:val="20"/>
                <w:szCs w:val="20"/>
              </w:rPr>
              <w:t>▢</w:t>
            </w:r>
          </w:p>
        </w:tc>
        <w:tc>
          <w:tcPr>
            <w:tcW w:w="1009" w:type="pct"/>
            <w:gridSpan w:val="2"/>
            <w:shd w:val="clear" w:color="auto" w:fill="auto"/>
          </w:tcPr>
          <w:p w14:paraId="13E9DADB"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Calibri" w:eastAsia="Calibri" w:hAnsi="Calibri" w:cs="Arial"/>
                <w:color w:val="002060"/>
              </w:rPr>
              <w:t>Strongly disagree</w:t>
            </w:r>
          </w:p>
          <w:p w14:paraId="0D7DCBF1" w14:textId="77777777" w:rsidR="001277ED" w:rsidRPr="000365B5" w:rsidRDefault="001277ED" w:rsidP="00AE3F2C">
            <w:pPr>
              <w:spacing w:before="0" w:after="0" w:line="259" w:lineRule="auto"/>
              <w:jc w:val="center"/>
              <w:rPr>
                <w:rFonts w:ascii="Calibri" w:eastAsia="Calibri" w:hAnsi="Calibri" w:cs="Arial"/>
                <w:b/>
                <w:bCs/>
                <w:color w:val="002060"/>
              </w:rPr>
            </w:pPr>
            <w:r w:rsidRPr="000365B5">
              <w:rPr>
                <w:rFonts w:ascii="Segoe UI Symbol" w:eastAsia="Calibri" w:hAnsi="Segoe UI Symbol" w:cs="Segoe UI Symbol"/>
                <w:b/>
                <w:bCs/>
                <w:color w:val="002060"/>
                <w:sz w:val="20"/>
                <w:szCs w:val="20"/>
              </w:rPr>
              <w:t>▢</w:t>
            </w:r>
          </w:p>
        </w:tc>
      </w:tr>
      <w:tr w:rsidR="001277ED" w:rsidRPr="000365B5" w14:paraId="31373F59" w14:textId="77777777" w:rsidTr="00E51AD6">
        <w:trPr>
          <w:trHeight w:val="183"/>
        </w:trPr>
        <w:tc>
          <w:tcPr>
            <w:tcW w:w="5000" w:type="pct"/>
            <w:gridSpan w:val="10"/>
            <w:shd w:val="clear" w:color="auto" w:fill="9CC2E5"/>
          </w:tcPr>
          <w:p w14:paraId="291F4F70" w14:textId="77777777" w:rsidR="001277ED" w:rsidRPr="000365B5" w:rsidRDefault="001277ED" w:rsidP="00AE3F2C">
            <w:pPr>
              <w:spacing w:before="0" w:after="0" w:line="259" w:lineRule="auto"/>
              <w:rPr>
                <w:rFonts w:ascii="Calibri" w:eastAsia="Calibri" w:hAnsi="Calibri" w:cs="Arial"/>
                <w:b/>
                <w:bCs/>
                <w:color w:val="002060"/>
              </w:rPr>
            </w:pPr>
            <w:r w:rsidRPr="000365B5">
              <w:rPr>
                <w:rFonts w:ascii="Calibri" w:eastAsia="Calibri" w:hAnsi="Calibri" w:cs="Arial"/>
                <w:b/>
                <w:bCs/>
                <w:color w:val="002060"/>
              </w:rPr>
              <w:t>I achieved the goals I set through independent work.</w:t>
            </w:r>
          </w:p>
        </w:tc>
      </w:tr>
      <w:tr w:rsidR="001277ED" w:rsidRPr="000365B5" w14:paraId="2428BF07" w14:textId="77777777" w:rsidTr="00AE3F2C">
        <w:trPr>
          <w:trHeight w:val="598"/>
        </w:trPr>
        <w:tc>
          <w:tcPr>
            <w:tcW w:w="986" w:type="pct"/>
            <w:gridSpan w:val="2"/>
          </w:tcPr>
          <w:p w14:paraId="2F8613FF"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Calibri" w:eastAsia="Calibri" w:hAnsi="Calibri" w:cs="Arial"/>
                <w:color w:val="002060"/>
              </w:rPr>
              <w:t>Strongly agree</w:t>
            </w:r>
          </w:p>
          <w:p w14:paraId="45B9EF3C" w14:textId="77777777" w:rsidR="001277ED" w:rsidRPr="000365B5" w:rsidRDefault="001277ED" w:rsidP="00AE3F2C">
            <w:pPr>
              <w:spacing w:before="0" w:after="0" w:line="259" w:lineRule="auto"/>
              <w:jc w:val="center"/>
              <w:rPr>
                <w:rFonts w:ascii="Calibri" w:eastAsia="Calibri" w:hAnsi="Calibri" w:cs="Arial"/>
                <w:b/>
                <w:bCs/>
                <w:color w:val="002060"/>
              </w:rPr>
            </w:pPr>
            <w:r w:rsidRPr="000365B5">
              <w:rPr>
                <w:rFonts w:ascii="Segoe UI Symbol" w:eastAsia="Calibri" w:hAnsi="Segoe UI Symbol" w:cs="Segoe UI Symbol"/>
                <w:b/>
                <w:bCs/>
                <w:color w:val="002060"/>
                <w:sz w:val="20"/>
                <w:szCs w:val="20"/>
              </w:rPr>
              <w:t>▢</w:t>
            </w:r>
          </w:p>
        </w:tc>
        <w:tc>
          <w:tcPr>
            <w:tcW w:w="988" w:type="pct"/>
          </w:tcPr>
          <w:p w14:paraId="091BA339"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Calibri" w:eastAsia="Calibri" w:hAnsi="Calibri" w:cs="Arial"/>
                <w:color w:val="002060"/>
              </w:rPr>
              <w:t xml:space="preserve"> Agree</w:t>
            </w:r>
          </w:p>
          <w:p w14:paraId="04516DB2" w14:textId="77777777" w:rsidR="001277ED" w:rsidRPr="000365B5" w:rsidRDefault="001277ED" w:rsidP="00AE3F2C">
            <w:pPr>
              <w:spacing w:before="0" w:after="0" w:line="259" w:lineRule="auto"/>
              <w:jc w:val="center"/>
              <w:rPr>
                <w:rFonts w:ascii="Calibri" w:eastAsia="Calibri" w:hAnsi="Calibri" w:cs="Arial"/>
                <w:b/>
                <w:bCs/>
                <w:color w:val="002060"/>
              </w:rPr>
            </w:pPr>
            <w:r w:rsidRPr="000365B5">
              <w:rPr>
                <w:rFonts w:ascii="Segoe UI Symbol" w:eastAsia="Calibri" w:hAnsi="Segoe UI Symbol" w:cs="Segoe UI Symbol"/>
                <w:b/>
                <w:bCs/>
                <w:color w:val="002060"/>
                <w:sz w:val="20"/>
                <w:szCs w:val="20"/>
              </w:rPr>
              <w:t>▢</w:t>
            </w:r>
          </w:p>
        </w:tc>
        <w:tc>
          <w:tcPr>
            <w:tcW w:w="991" w:type="pct"/>
            <w:gridSpan w:val="4"/>
          </w:tcPr>
          <w:p w14:paraId="42E9EAAE"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Calibri" w:eastAsia="Calibri" w:hAnsi="Calibri" w:cs="Arial"/>
                <w:color w:val="002060"/>
              </w:rPr>
              <w:t>Neutral</w:t>
            </w:r>
          </w:p>
          <w:p w14:paraId="22DCE4B6" w14:textId="77777777" w:rsidR="001277ED" w:rsidRPr="000365B5" w:rsidRDefault="001277ED" w:rsidP="00AE3F2C">
            <w:pPr>
              <w:spacing w:before="0" w:after="0" w:line="259" w:lineRule="auto"/>
              <w:jc w:val="center"/>
              <w:rPr>
                <w:rFonts w:ascii="Calibri" w:eastAsia="Calibri" w:hAnsi="Calibri" w:cs="Arial"/>
                <w:b/>
                <w:bCs/>
                <w:color w:val="002060"/>
              </w:rPr>
            </w:pPr>
            <w:r w:rsidRPr="000365B5">
              <w:rPr>
                <w:rFonts w:ascii="Calibri" w:eastAsia="Calibri" w:hAnsi="Calibri" w:cs="Arial"/>
                <w:color w:val="002060"/>
              </w:rPr>
              <w:t xml:space="preserve">   </w:t>
            </w:r>
            <w:r w:rsidRPr="000365B5">
              <w:rPr>
                <w:rFonts w:ascii="Segoe UI Symbol" w:eastAsia="Calibri" w:hAnsi="Segoe UI Symbol" w:cs="Segoe UI Symbol"/>
                <w:b/>
                <w:bCs/>
                <w:color w:val="002060"/>
                <w:sz w:val="20"/>
                <w:szCs w:val="20"/>
              </w:rPr>
              <w:t>▢</w:t>
            </w:r>
            <w:r w:rsidRPr="000365B5">
              <w:rPr>
                <w:rFonts w:ascii="Calibri" w:eastAsia="Calibri" w:hAnsi="Calibri" w:cs="Arial"/>
                <w:color w:val="002060"/>
              </w:rPr>
              <w:t xml:space="preserve">                   </w:t>
            </w:r>
          </w:p>
        </w:tc>
        <w:tc>
          <w:tcPr>
            <w:tcW w:w="1026" w:type="pct"/>
          </w:tcPr>
          <w:p w14:paraId="0F3EE93F"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Calibri" w:eastAsia="Calibri" w:hAnsi="Calibri" w:cs="Arial"/>
                <w:color w:val="002060"/>
              </w:rPr>
              <w:t>Disagree</w:t>
            </w:r>
          </w:p>
          <w:p w14:paraId="7B86C22B" w14:textId="77777777" w:rsidR="001277ED" w:rsidRPr="000365B5" w:rsidRDefault="001277ED" w:rsidP="00AE3F2C">
            <w:pPr>
              <w:spacing w:before="0" w:after="0" w:line="259" w:lineRule="auto"/>
              <w:jc w:val="center"/>
              <w:rPr>
                <w:rFonts w:ascii="Calibri" w:eastAsia="Calibri" w:hAnsi="Calibri" w:cs="Arial"/>
                <w:b/>
                <w:bCs/>
                <w:color w:val="002060"/>
              </w:rPr>
            </w:pPr>
            <w:r w:rsidRPr="000365B5">
              <w:rPr>
                <w:rFonts w:ascii="Segoe UI Symbol" w:eastAsia="Calibri" w:hAnsi="Segoe UI Symbol" w:cs="Segoe UI Symbol"/>
                <w:b/>
                <w:bCs/>
                <w:color w:val="002060"/>
                <w:sz w:val="20"/>
                <w:szCs w:val="20"/>
              </w:rPr>
              <w:t>▢</w:t>
            </w:r>
          </w:p>
        </w:tc>
        <w:tc>
          <w:tcPr>
            <w:tcW w:w="1009" w:type="pct"/>
            <w:gridSpan w:val="2"/>
          </w:tcPr>
          <w:p w14:paraId="7BD3D2DE" w14:textId="77777777" w:rsidR="001277ED" w:rsidRPr="000365B5" w:rsidRDefault="001277ED" w:rsidP="00AE3F2C">
            <w:pPr>
              <w:spacing w:before="0" w:after="0" w:line="259" w:lineRule="auto"/>
              <w:jc w:val="center"/>
              <w:rPr>
                <w:rFonts w:ascii="Calibri" w:eastAsia="Calibri" w:hAnsi="Calibri" w:cs="Arial"/>
                <w:color w:val="002060"/>
              </w:rPr>
            </w:pPr>
            <w:r w:rsidRPr="000365B5">
              <w:rPr>
                <w:rFonts w:ascii="Calibri" w:eastAsia="Calibri" w:hAnsi="Calibri" w:cs="Arial"/>
                <w:color w:val="002060"/>
              </w:rPr>
              <w:t>Strongly disagree</w:t>
            </w:r>
          </w:p>
          <w:p w14:paraId="084D9A65" w14:textId="77777777" w:rsidR="001277ED" w:rsidRPr="000365B5" w:rsidRDefault="001277ED" w:rsidP="00AE3F2C">
            <w:pPr>
              <w:spacing w:before="0" w:after="0" w:line="259" w:lineRule="auto"/>
              <w:jc w:val="center"/>
              <w:rPr>
                <w:rFonts w:ascii="Calibri" w:eastAsia="Calibri" w:hAnsi="Calibri" w:cs="Arial"/>
                <w:b/>
                <w:bCs/>
                <w:color w:val="002060"/>
              </w:rPr>
            </w:pPr>
            <w:r w:rsidRPr="000365B5">
              <w:rPr>
                <w:rFonts w:ascii="Segoe UI Symbol" w:eastAsia="Calibri" w:hAnsi="Segoe UI Symbol" w:cs="Segoe UI Symbol"/>
                <w:b/>
                <w:bCs/>
                <w:color w:val="002060"/>
                <w:sz w:val="20"/>
                <w:szCs w:val="20"/>
              </w:rPr>
              <w:t>▢</w:t>
            </w:r>
          </w:p>
        </w:tc>
      </w:tr>
      <w:tr w:rsidR="001277ED" w:rsidRPr="000365B5" w14:paraId="7727FEF9" w14:textId="77777777" w:rsidTr="00E51AD6">
        <w:tc>
          <w:tcPr>
            <w:tcW w:w="5000" w:type="pct"/>
            <w:gridSpan w:val="10"/>
            <w:shd w:val="clear" w:color="auto" w:fill="9CC2E5"/>
          </w:tcPr>
          <w:p w14:paraId="4A353B12" w14:textId="77777777" w:rsidR="001277ED" w:rsidRPr="000365B5" w:rsidRDefault="001277ED" w:rsidP="00AE3F2C">
            <w:pPr>
              <w:spacing w:before="0" w:after="0" w:line="259" w:lineRule="auto"/>
              <w:jc w:val="center"/>
              <w:rPr>
                <w:rFonts w:ascii="Calibri" w:eastAsia="Calibri" w:hAnsi="Calibri" w:cs="Arial"/>
                <w:b/>
                <w:bCs/>
                <w:color w:val="002060"/>
              </w:rPr>
            </w:pPr>
            <w:r w:rsidRPr="000365B5">
              <w:rPr>
                <w:rFonts w:ascii="Calibri" w:eastAsia="Calibri" w:hAnsi="Calibri" w:cs="Arial"/>
                <w:b/>
                <w:bCs/>
                <w:color w:val="002060"/>
              </w:rPr>
              <w:t>Write down your suggestions for making independent study hours more productive.</w:t>
            </w:r>
          </w:p>
        </w:tc>
      </w:tr>
      <w:tr w:rsidR="001277ED" w:rsidRPr="000365B5" w14:paraId="4F6DCAB9" w14:textId="77777777" w:rsidTr="00AE3F2C">
        <w:tc>
          <w:tcPr>
            <w:tcW w:w="5000" w:type="pct"/>
            <w:gridSpan w:val="10"/>
            <w:shd w:val="clear" w:color="auto" w:fill="auto"/>
          </w:tcPr>
          <w:p w14:paraId="546D83B4" w14:textId="77777777" w:rsidR="001277ED" w:rsidRPr="000365B5" w:rsidRDefault="001277ED" w:rsidP="00AE3F2C">
            <w:pPr>
              <w:spacing w:before="0" w:after="0" w:line="259" w:lineRule="auto"/>
              <w:rPr>
                <w:rFonts w:ascii="Calibri" w:eastAsia="Calibri" w:hAnsi="Calibri" w:cs="Arial"/>
                <w:b/>
                <w:bCs/>
              </w:rPr>
            </w:pPr>
          </w:p>
          <w:p w14:paraId="086263CA" w14:textId="77777777" w:rsidR="001277ED" w:rsidRPr="000365B5" w:rsidRDefault="001277ED" w:rsidP="00AE3F2C">
            <w:pPr>
              <w:spacing w:before="0" w:after="0" w:line="259" w:lineRule="auto"/>
              <w:rPr>
                <w:rFonts w:ascii="Calibri" w:eastAsia="Calibri" w:hAnsi="Calibri" w:cs="Arial"/>
                <w:b/>
                <w:bCs/>
              </w:rPr>
            </w:pPr>
          </w:p>
          <w:p w14:paraId="419AF63A" w14:textId="77777777" w:rsidR="001277ED" w:rsidRPr="000365B5" w:rsidRDefault="001277ED" w:rsidP="00AE3F2C">
            <w:pPr>
              <w:spacing w:before="0" w:after="0" w:line="259" w:lineRule="auto"/>
              <w:rPr>
                <w:rFonts w:ascii="Calibri" w:eastAsia="Calibri" w:hAnsi="Calibri" w:cs="Arial"/>
                <w:b/>
                <w:bCs/>
              </w:rPr>
            </w:pPr>
          </w:p>
          <w:p w14:paraId="70E4F199" w14:textId="77777777" w:rsidR="001277ED" w:rsidRPr="000365B5" w:rsidRDefault="001277ED" w:rsidP="00AE3F2C">
            <w:pPr>
              <w:spacing w:before="0" w:after="0" w:line="259" w:lineRule="auto"/>
              <w:rPr>
                <w:rFonts w:ascii="Calibri" w:eastAsia="Calibri" w:hAnsi="Calibri" w:cs="Arial"/>
                <w:b/>
                <w:bCs/>
              </w:rPr>
            </w:pPr>
          </w:p>
          <w:p w14:paraId="1A157551" w14:textId="77777777" w:rsidR="001277ED" w:rsidRPr="000365B5" w:rsidRDefault="001277ED" w:rsidP="00AE3F2C">
            <w:pPr>
              <w:spacing w:before="0" w:after="0" w:line="259" w:lineRule="auto"/>
              <w:rPr>
                <w:rFonts w:ascii="Calibri" w:eastAsia="Calibri" w:hAnsi="Calibri" w:cs="Arial"/>
                <w:b/>
                <w:bCs/>
              </w:rPr>
            </w:pPr>
          </w:p>
          <w:p w14:paraId="44426C22" w14:textId="77777777" w:rsidR="001277ED" w:rsidRPr="000365B5" w:rsidRDefault="001277ED" w:rsidP="00AE3F2C">
            <w:pPr>
              <w:spacing w:before="0" w:after="0" w:line="259" w:lineRule="auto"/>
              <w:rPr>
                <w:rFonts w:ascii="Calibri" w:eastAsia="Calibri" w:hAnsi="Calibri" w:cs="Arial"/>
                <w:b/>
                <w:bCs/>
              </w:rPr>
            </w:pPr>
          </w:p>
          <w:p w14:paraId="433B27AC" w14:textId="77777777" w:rsidR="001277ED" w:rsidRPr="000365B5" w:rsidRDefault="001277ED" w:rsidP="00AE3F2C">
            <w:pPr>
              <w:spacing w:before="0" w:after="0" w:line="259" w:lineRule="auto"/>
              <w:rPr>
                <w:rFonts w:ascii="Calibri" w:eastAsia="Calibri" w:hAnsi="Calibri" w:cs="Arial"/>
                <w:b/>
                <w:bCs/>
              </w:rPr>
            </w:pPr>
          </w:p>
        </w:tc>
      </w:tr>
      <w:tr w:rsidR="001277ED" w:rsidRPr="000365B5" w14:paraId="3E668066" w14:textId="77777777" w:rsidTr="00E51AD6">
        <w:tc>
          <w:tcPr>
            <w:tcW w:w="2202" w:type="pct"/>
            <w:gridSpan w:val="4"/>
            <w:shd w:val="clear" w:color="auto" w:fill="002060"/>
          </w:tcPr>
          <w:p w14:paraId="420701DC" w14:textId="77777777" w:rsidR="001277ED" w:rsidRPr="000365B5" w:rsidRDefault="001277ED" w:rsidP="00AE3F2C">
            <w:pPr>
              <w:spacing w:before="0" w:after="0" w:line="259" w:lineRule="auto"/>
              <w:jc w:val="center"/>
              <w:rPr>
                <w:rFonts w:ascii="Calibri" w:eastAsia="Calibri" w:hAnsi="Calibri" w:cs="Arial"/>
                <w:b/>
                <w:bCs/>
              </w:rPr>
            </w:pPr>
          </w:p>
          <w:p w14:paraId="21DF28EB" w14:textId="77777777" w:rsidR="001277ED" w:rsidRPr="000365B5" w:rsidRDefault="001277ED" w:rsidP="00AE3F2C">
            <w:pPr>
              <w:spacing w:before="0" w:after="0" w:line="259" w:lineRule="auto"/>
              <w:jc w:val="center"/>
              <w:rPr>
                <w:rFonts w:ascii="Calibri" w:eastAsia="Calibri" w:hAnsi="Calibri" w:cs="Arial"/>
                <w:b/>
                <w:bCs/>
                <w:color w:val="FFFFFF" w:themeColor="background1"/>
              </w:rPr>
            </w:pPr>
            <w:r w:rsidRPr="000365B5">
              <w:rPr>
                <w:rFonts w:ascii="Calibri" w:eastAsia="Calibri" w:hAnsi="Calibri" w:cs="Arial"/>
                <w:b/>
                <w:bCs/>
                <w:color w:val="FFFFFF" w:themeColor="background1"/>
              </w:rPr>
              <w:t>Student signature,</w:t>
            </w:r>
          </w:p>
          <w:p w14:paraId="09318A9A" w14:textId="77777777" w:rsidR="001277ED" w:rsidRPr="000365B5" w:rsidRDefault="001277ED" w:rsidP="00AE3F2C">
            <w:pPr>
              <w:tabs>
                <w:tab w:val="left" w:pos="1400"/>
                <w:tab w:val="center" w:pos="2194"/>
              </w:tabs>
              <w:spacing w:before="0" w:after="0" w:line="259" w:lineRule="auto"/>
              <w:jc w:val="left"/>
              <w:rPr>
                <w:rFonts w:ascii="Calibri" w:eastAsia="Calibri" w:hAnsi="Calibri" w:cs="Arial"/>
                <w:b/>
                <w:bCs/>
                <w:color w:val="FFFFFF" w:themeColor="background1"/>
              </w:rPr>
            </w:pPr>
            <w:r w:rsidRPr="000365B5">
              <w:rPr>
                <w:rFonts w:ascii="Calibri" w:eastAsia="Calibri" w:hAnsi="Calibri" w:cs="Arial"/>
                <w:b/>
                <w:bCs/>
                <w:color w:val="FFFFFF" w:themeColor="background1"/>
              </w:rPr>
              <w:tab/>
            </w:r>
            <w:r w:rsidRPr="000365B5">
              <w:rPr>
                <w:rFonts w:ascii="Calibri" w:eastAsia="Calibri" w:hAnsi="Calibri" w:cs="Arial"/>
                <w:b/>
                <w:bCs/>
                <w:color w:val="FFFFFF" w:themeColor="background1"/>
              </w:rPr>
              <w:tab/>
              <w:t>Date</w:t>
            </w:r>
          </w:p>
          <w:p w14:paraId="4C9EF782" w14:textId="77777777" w:rsidR="001277ED" w:rsidRPr="000365B5" w:rsidRDefault="001277ED" w:rsidP="00AE3F2C">
            <w:pPr>
              <w:spacing w:before="0" w:after="0" w:line="259" w:lineRule="auto"/>
              <w:jc w:val="center"/>
              <w:rPr>
                <w:rFonts w:ascii="Calibri" w:eastAsia="Calibri" w:hAnsi="Calibri" w:cs="Arial"/>
              </w:rPr>
            </w:pPr>
          </w:p>
        </w:tc>
        <w:tc>
          <w:tcPr>
            <w:tcW w:w="2798" w:type="pct"/>
            <w:gridSpan w:val="6"/>
          </w:tcPr>
          <w:p w14:paraId="098A0D99" w14:textId="77777777" w:rsidR="001277ED" w:rsidRPr="000365B5" w:rsidRDefault="001277ED" w:rsidP="00AE3F2C">
            <w:pPr>
              <w:spacing w:before="0" w:after="0" w:line="259" w:lineRule="auto"/>
              <w:rPr>
                <w:rFonts w:ascii="Calibri" w:eastAsia="Calibri" w:hAnsi="Calibri" w:cs="Arial"/>
                <w:b/>
                <w:bCs/>
              </w:rPr>
            </w:pPr>
          </w:p>
          <w:p w14:paraId="1038521E" w14:textId="77777777" w:rsidR="001277ED" w:rsidRPr="000365B5" w:rsidRDefault="001277ED" w:rsidP="00AE3F2C">
            <w:pPr>
              <w:spacing w:before="0" w:after="0" w:line="259" w:lineRule="auto"/>
              <w:rPr>
                <w:rFonts w:ascii="Calibri" w:eastAsia="Calibri" w:hAnsi="Calibri" w:cs="Arial"/>
                <w:b/>
                <w:bCs/>
              </w:rPr>
            </w:pPr>
          </w:p>
          <w:p w14:paraId="5BB310D4" w14:textId="77777777" w:rsidR="001277ED" w:rsidRPr="000365B5" w:rsidRDefault="001277ED" w:rsidP="00AE3F2C">
            <w:pPr>
              <w:spacing w:before="0" w:after="0" w:line="259" w:lineRule="auto"/>
              <w:rPr>
                <w:rFonts w:ascii="Calibri" w:eastAsia="Calibri" w:hAnsi="Calibri" w:cs="Arial"/>
                <w:b/>
                <w:bCs/>
              </w:rPr>
            </w:pPr>
          </w:p>
          <w:p w14:paraId="7F997D3D" w14:textId="77777777" w:rsidR="001277ED" w:rsidRPr="000365B5" w:rsidRDefault="001277ED" w:rsidP="00AE3F2C">
            <w:pPr>
              <w:spacing w:before="0" w:after="0" w:line="259" w:lineRule="auto"/>
              <w:rPr>
                <w:rFonts w:ascii="Calibri" w:eastAsia="Calibri" w:hAnsi="Calibri" w:cs="Arial"/>
                <w:b/>
                <w:bCs/>
              </w:rPr>
            </w:pPr>
          </w:p>
        </w:tc>
      </w:tr>
      <w:bookmarkEnd w:id="127"/>
    </w:tbl>
    <w:p w14:paraId="79EEF1B0" w14:textId="77777777" w:rsidR="00B21E8C" w:rsidRPr="000365B5" w:rsidRDefault="00B21E8C" w:rsidP="00B21E8C"/>
    <w:p w14:paraId="5EBAF947" w14:textId="77777777" w:rsidR="00B21E8C" w:rsidRPr="000365B5" w:rsidRDefault="00B21E8C" w:rsidP="00B21E8C"/>
    <w:p w14:paraId="0E01BAF1" w14:textId="77777777" w:rsidR="00B21E8C" w:rsidRPr="000365B5" w:rsidRDefault="00B21E8C" w:rsidP="00B21E8C">
      <w:pPr>
        <w:pStyle w:val="Balk1"/>
      </w:pPr>
      <w:bookmarkStart w:id="129" w:name="_Toc179189812"/>
      <w:r w:rsidRPr="000365B5">
        <w:lastRenderedPageBreak/>
        <w:t>ELECTIVE COURSES</w:t>
      </w:r>
      <w:bookmarkEnd w:id="129"/>
    </w:p>
    <w:p w14:paraId="456F5783" w14:textId="77777777" w:rsidR="00E51AD6" w:rsidRPr="000365B5" w:rsidRDefault="00E51AD6" w:rsidP="00E51AD6">
      <w:pPr>
        <w:spacing w:before="0" w:after="0"/>
      </w:pPr>
    </w:p>
    <w:p w14:paraId="38A7BE3D" w14:textId="77777777" w:rsidR="00E51AD6" w:rsidRPr="000365B5" w:rsidRDefault="00AF67FF" w:rsidP="00AF67FF">
      <w:pPr>
        <w:pStyle w:val="xmsonormal"/>
        <w:shd w:val="clear" w:color="auto" w:fill="FFFFFF"/>
        <w:spacing w:before="0" w:beforeAutospacing="0" w:after="0" w:afterAutospacing="0"/>
        <w:jc w:val="both"/>
        <w:rPr>
          <w:rFonts w:asciiTheme="minorHAnsi" w:hAnsiTheme="minorHAnsi" w:cstheme="minorHAnsi"/>
          <w:color w:val="242424"/>
          <w:sz w:val="22"/>
          <w:szCs w:val="22"/>
          <w:bdr w:val="none" w:sz="0" w:space="0" w:color="auto" w:frame="1"/>
          <w:lang w:val="en-US"/>
        </w:rPr>
      </w:pPr>
      <w:r w:rsidRPr="000365B5">
        <w:rPr>
          <w:rFonts w:asciiTheme="minorHAnsi" w:hAnsiTheme="minorHAnsi" w:cstheme="minorHAnsi"/>
          <w:color w:val="242424"/>
          <w:sz w:val="22"/>
          <w:szCs w:val="22"/>
          <w:bdr w:val="none" w:sz="0" w:space="0" w:color="auto" w:frame="1"/>
          <w:lang w:val="en-US"/>
        </w:rPr>
        <w:t xml:space="preserve">The aim of elective courses is to provide complementary educational experiences to the medical school curriculum and to provide students with the opportunity to develop themselves in the areas of their interests. At Istinye University, there are "University Elective" courses open to the participation of all students of the university as well as "Department/Program Elective" courses opened only for Faculty of Medicine students. </w:t>
      </w:r>
    </w:p>
    <w:p w14:paraId="48626092" w14:textId="77777777" w:rsidR="00E51AD6" w:rsidRPr="000365B5" w:rsidRDefault="00E51AD6" w:rsidP="00AF67FF">
      <w:pPr>
        <w:pStyle w:val="xmsonormal"/>
        <w:shd w:val="clear" w:color="auto" w:fill="FFFFFF"/>
        <w:spacing w:before="0" w:beforeAutospacing="0" w:after="0" w:afterAutospacing="0"/>
        <w:jc w:val="both"/>
        <w:rPr>
          <w:rFonts w:asciiTheme="minorHAnsi" w:hAnsiTheme="minorHAnsi" w:cstheme="minorHAnsi"/>
          <w:color w:val="242424"/>
          <w:sz w:val="22"/>
          <w:szCs w:val="22"/>
          <w:bdr w:val="none" w:sz="0" w:space="0" w:color="auto" w:frame="1"/>
          <w:lang w:val="en-US"/>
        </w:rPr>
      </w:pPr>
    </w:p>
    <w:p w14:paraId="5280D33B" w14:textId="0BE6AC95" w:rsidR="00AF67FF" w:rsidRPr="000365B5" w:rsidRDefault="00AF67FF" w:rsidP="00AF67FF">
      <w:pPr>
        <w:pStyle w:val="xmsonormal"/>
        <w:shd w:val="clear" w:color="auto" w:fill="FFFFFF"/>
        <w:spacing w:before="0" w:beforeAutospacing="0" w:after="0" w:afterAutospacing="0"/>
        <w:jc w:val="both"/>
        <w:rPr>
          <w:rFonts w:asciiTheme="minorHAnsi" w:hAnsiTheme="minorHAnsi" w:cstheme="minorHAnsi"/>
          <w:color w:val="242424"/>
          <w:sz w:val="22"/>
          <w:szCs w:val="22"/>
          <w:lang w:val="en-US"/>
        </w:rPr>
      </w:pPr>
      <w:r w:rsidRPr="000365B5">
        <w:rPr>
          <w:rFonts w:asciiTheme="minorHAnsi" w:hAnsiTheme="minorHAnsi" w:cstheme="minorHAnsi"/>
          <w:color w:val="242424"/>
          <w:sz w:val="22"/>
          <w:szCs w:val="22"/>
          <w:bdr w:val="none" w:sz="0" w:space="0" w:color="auto" w:frame="1"/>
          <w:lang w:val="en-US"/>
        </w:rPr>
        <w:t xml:space="preserve">In Grades I and II, students must take five ECTS worth of university elective courses each </w:t>
      </w:r>
      <w:r w:rsidR="0068345A">
        <w:rPr>
          <w:rFonts w:asciiTheme="minorHAnsi" w:hAnsiTheme="minorHAnsi" w:cstheme="minorHAnsi"/>
          <w:color w:val="242424"/>
          <w:sz w:val="22"/>
          <w:szCs w:val="22"/>
          <w:bdr w:val="none" w:sz="0" w:space="0" w:color="auto" w:frame="1"/>
          <w:lang w:val="en-US"/>
        </w:rPr>
        <w:t>term</w:t>
      </w:r>
      <w:r w:rsidRPr="000365B5">
        <w:rPr>
          <w:rFonts w:asciiTheme="minorHAnsi" w:hAnsiTheme="minorHAnsi" w:cstheme="minorHAnsi"/>
          <w:color w:val="242424"/>
          <w:sz w:val="22"/>
          <w:szCs w:val="22"/>
          <w:bdr w:val="none" w:sz="0" w:space="0" w:color="auto" w:frame="1"/>
          <w:lang w:val="en-US"/>
        </w:rPr>
        <w:t xml:space="preserve">; in Grade III, students must take four ECTS worth of department/program elective courses each </w:t>
      </w:r>
      <w:r w:rsidR="0068345A">
        <w:rPr>
          <w:rFonts w:asciiTheme="minorHAnsi" w:hAnsiTheme="minorHAnsi" w:cstheme="minorHAnsi"/>
          <w:color w:val="242424"/>
          <w:sz w:val="22"/>
          <w:szCs w:val="22"/>
          <w:bdr w:val="none" w:sz="0" w:space="0" w:color="auto" w:frame="1"/>
          <w:lang w:val="en-US"/>
        </w:rPr>
        <w:t>term</w:t>
      </w:r>
      <w:r w:rsidRPr="000365B5">
        <w:rPr>
          <w:rFonts w:asciiTheme="minorHAnsi" w:hAnsiTheme="minorHAnsi" w:cstheme="minorHAnsi"/>
          <w:color w:val="242424"/>
          <w:sz w:val="22"/>
          <w:szCs w:val="22"/>
          <w:bdr w:val="none" w:sz="0" w:space="0" w:color="auto" w:frame="1"/>
          <w:lang w:val="en-US"/>
        </w:rPr>
        <w:t>.</w:t>
      </w:r>
    </w:p>
    <w:p w14:paraId="333472A6" w14:textId="77777777" w:rsidR="00AF67FF" w:rsidRPr="000365B5" w:rsidRDefault="00AF67FF" w:rsidP="00AF67FF">
      <w:pPr>
        <w:pStyle w:val="xmsonormal"/>
        <w:shd w:val="clear" w:color="auto" w:fill="FFFFFF"/>
        <w:spacing w:before="0" w:beforeAutospacing="0" w:after="0" w:afterAutospacing="0"/>
        <w:jc w:val="both"/>
        <w:rPr>
          <w:rFonts w:asciiTheme="minorHAnsi" w:hAnsiTheme="minorHAnsi" w:cstheme="minorHAnsi"/>
          <w:color w:val="242424"/>
          <w:sz w:val="22"/>
          <w:szCs w:val="22"/>
          <w:lang w:val="en-US"/>
        </w:rPr>
      </w:pPr>
    </w:p>
    <w:p w14:paraId="7E1F1993" w14:textId="22E3E447" w:rsidR="00AF67FF" w:rsidRPr="000365B5" w:rsidRDefault="00AF67FF" w:rsidP="00E51AD6">
      <w:pPr>
        <w:spacing w:before="0"/>
        <w:rPr>
          <w:rFonts w:cstheme="minorHAnsi"/>
        </w:rPr>
      </w:pPr>
      <w:r w:rsidRPr="000365B5">
        <w:rPr>
          <w:rFonts w:cstheme="minorHAnsi"/>
        </w:rPr>
        <w:t xml:space="preserve">Information about university elective courses offered in the fall and spring </w:t>
      </w:r>
      <w:r w:rsidR="0068345A">
        <w:rPr>
          <w:rFonts w:cstheme="minorHAnsi"/>
        </w:rPr>
        <w:t>term</w:t>
      </w:r>
      <w:r w:rsidRPr="000365B5">
        <w:rPr>
          <w:rFonts w:cstheme="minorHAnsi"/>
        </w:rPr>
        <w:t xml:space="preserve">s for Grade </w:t>
      </w:r>
      <w:r w:rsidR="00E51AD6" w:rsidRPr="000365B5">
        <w:rPr>
          <w:rFonts w:cstheme="minorHAnsi"/>
        </w:rPr>
        <w:t>I</w:t>
      </w:r>
      <w:r w:rsidRPr="000365B5">
        <w:rPr>
          <w:rFonts w:cstheme="minorHAnsi"/>
        </w:rPr>
        <w:t>I students can be accessed through the following link on the OIS webpage.</w:t>
      </w:r>
    </w:p>
    <w:p w14:paraId="0A25235A" w14:textId="77777777" w:rsidR="00AF67FF" w:rsidRPr="000365B5" w:rsidRDefault="00AF67FF" w:rsidP="00AF67FF">
      <w:pPr>
        <w:rPr>
          <w:rFonts w:cstheme="minorHAnsi"/>
        </w:rPr>
      </w:pPr>
      <w:r w:rsidRPr="000365B5">
        <w:rPr>
          <w:rFonts w:cstheme="minorHAnsi"/>
        </w:rPr>
        <w:t>University elective courses are published through the Istinye University Student Information Management System (OIS):</w:t>
      </w:r>
    </w:p>
    <w:p w14:paraId="4DC9EC6A" w14:textId="77777777" w:rsidR="00AF67FF" w:rsidRPr="000365B5" w:rsidRDefault="00AF67FF" w:rsidP="00AF67FF">
      <w:pPr>
        <w:rPr>
          <w:rFonts w:cstheme="minorHAnsi"/>
        </w:rPr>
      </w:pPr>
      <w:r w:rsidRPr="000365B5">
        <w:rPr>
          <w:rFonts w:cstheme="minorHAnsi"/>
        </w:rPr>
        <w:t xml:space="preserve">(See </w:t>
      </w:r>
      <w:hyperlink r:id="rId19" w:history="1">
        <w:r w:rsidRPr="000365B5">
          <w:rPr>
            <w:rStyle w:val="Kpr"/>
            <w:rFonts w:cstheme="minorHAnsi"/>
            <w:color w:val="002060"/>
          </w:rPr>
          <w:t>https://ois.istinye.edu.tr/auth/login</w:t>
        </w:r>
      </w:hyperlink>
      <w:r w:rsidRPr="000365B5">
        <w:rPr>
          <w:rFonts w:cstheme="minorHAnsi"/>
        </w:rPr>
        <w:t>).</w:t>
      </w:r>
    </w:p>
    <w:p w14:paraId="7D6BFA35" w14:textId="77777777" w:rsidR="00B21E8C" w:rsidRPr="000365B5" w:rsidRDefault="00B21E8C" w:rsidP="00B21E8C"/>
    <w:p w14:paraId="326ACCE6" w14:textId="77777777" w:rsidR="00B21E8C" w:rsidRPr="000365B5" w:rsidRDefault="00B21E8C" w:rsidP="00B21E8C"/>
    <w:p w14:paraId="464360F5" w14:textId="77777777" w:rsidR="00B21E8C" w:rsidRPr="000365B5" w:rsidRDefault="00B21E8C" w:rsidP="00B21E8C">
      <w:pPr>
        <w:rPr>
          <w:rFonts w:eastAsiaTheme="majorEastAsia" w:cstheme="majorBidi"/>
          <w:color w:val="04537F" w:themeColor="accent1" w:themeShade="BF"/>
          <w:sz w:val="32"/>
          <w:szCs w:val="32"/>
        </w:rPr>
      </w:pPr>
      <w:bookmarkStart w:id="130" w:name="_Toc135641129"/>
      <w:r w:rsidRPr="000365B5">
        <w:br w:type="page"/>
      </w:r>
    </w:p>
    <w:p w14:paraId="21EB62D5" w14:textId="5AA0203D" w:rsidR="00B21E8C" w:rsidRPr="000365B5" w:rsidRDefault="00B21E8C" w:rsidP="00B21E8C">
      <w:pPr>
        <w:pStyle w:val="Balk1"/>
      </w:pPr>
      <w:bookmarkStart w:id="131" w:name="_Toc179189813"/>
      <w:r w:rsidRPr="000365B5">
        <w:lastRenderedPageBreak/>
        <w:t>MANIFEST</w:t>
      </w:r>
      <w:r w:rsidR="00AF67FF" w:rsidRPr="000365B5">
        <w:t xml:space="preserve"> of ISTINYE</w:t>
      </w:r>
      <w:r w:rsidRPr="000365B5">
        <w:t xml:space="preserve"> </w:t>
      </w:r>
      <w:r w:rsidR="00ED1015" w:rsidRPr="000365B5">
        <w:t>COURSES</w:t>
      </w:r>
      <w:bookmarkEnd w:id="131"/>
    </w:p>
    <w:p w14:paraId="5E3B5853" w14:textId="77777777" w:rsidR="00B21E8C" w:rsidRPr="000365B5" w:rsidRDefault="00B21E8C" w:rsidP="00B21E8C">
      <w:pPr>
        <w:contextualSpacing/>
        <w:jc w:val="center"/>
        <w:rPr>
          <w:rFonts w:cstheme="minorHAnsi"/>
          <w:b/>
          <w:bCs/>
          <w:color w:val="1C6194" w:themeColor="accent6" w:themeShade="BF"/>
          <w:sz w:val="24"/>
          <w:szCs w:val="24"/>
        </w:rPr>
      </w:pPr>
      <w:r w:rsidRPr="000365B5">
        <w:rPr>
          <w:rFonts w:cstheme="minorHAnsi"/>
          <w:b/>
          <w:bCs/>
          <w:color w:val="1C6194" w:themeColor="accent6" w:themeShade="BF"/>
          <w:sz w:val="24"/>
          <w:szCs w:val="24"/>
        </w:rPr>
        <w:t xml:space="preserve">SEG001, SEG002, SEG003, SEG004 </w:t>
      </w:r>
    </w:p>
    <w:p w14:paraId="25B844EA" w14:textId="77777777" w:rsidR="00B21E8C" w:rsidRPr="000365B5" w:rsidRDefault="00B21E8C" w:rsidP="00B21E8C"/>
    <w:p w14:paraId="293899E7" w14:textId="77777777" w:rsidR="00B21E8C" w:rsidRPr="000365B5" w:rsidRDefault="00B21E8C" w:rsidP="00B21E8C">
      <w:pPr>
        <w:contextualSpacing/>
        <w:rPr>
          <w:rStyle w:val="Kpr"/>
          <w:rFonts w:cstheme="minorHAnsi"/>
          <w:sz w:val="24"/>
          <w:szCs w:val="24"/>
        </w:rPr>
      </w:pPr>
      <w:r w:rsidRPr="000365B5">
        <w:rPr>
          <w:rFonts w:cstheme="minorHAnsi"/>
          <w:b/>
          <w:sz w:val="24"/>
          <w:szCs w:val="24"/>
        </w:rPr>
        <w:t xml:space="preserve">Student Centre E-Mail: </w:t>
      </w:r>
      <w:hyperlink r:id="rId20" w:history="1">
        <w:r w:rsidRPr="000365B5">
          <w:rPr>
            <w:rStyle w:val="Kpr"/>
            <w:rFonts w:cstheme="minorHAnsi"/>
            <w:color w:val="1C6194" w:themeColor="accent6" w:themeShade="BF"/>
            <w:sz w:val="24"/>
            <w:szCs w:val="24"/>
          </w:rPr>
          <w:t>omer@istinye.edu.tr</w:t>
        </w:r>
      </w:hyperlink>
    </w:p>
    <w:p w14:paraId="7B750509" w14:textId="77777777" w:rsidR="00B21E8C" w:rsidRPr="000365B5" w:rsidRDefault="00B21E8C" w:rsidP="00B21E8C">
      <w:pPr>
        <w:contextualSpacing/>
        <w:rPr>
          <w:rFonts w:cstheme="minorHAnsi"/>
          <w:b/>
          <w:sz w:val="24"/>
          <w:szCs w:val="24"/>
        </w:rPr>
      </w:pPr>
    </w:p>
    <w:p w14:paraId="534F2D78" w14:textId="77777777" w:rsidR="00B21E8C" w:rsidRPr="000365B5" w:rsidRDefault="00B21E8C" w:rsidP="00B21E8C">
      <w:pPr>
        <w:contextualSpacing/>
        <w:rPr>
          <w:rFonts w:cstheme="minorHAnsi"/>
          <w:b/>
          <w:sz w:val="24"/>
          <w:szCs w:val="24"/>
        </w:rPr>
      </w:pPr>
      <w:r w:rsidRPr="000365B5">
        <w:rPr>
          <w:rFonts w:cstheme="minorHAnsi"/>
          <w:b/>
          <w:sz w:val="24"/>
          <w:szCs w:val="24"/>
        </w:rPr>
        <w:t>Programme Advisor</w:t>
      </w:r>
      <w:r w:rsidRPr="000365B5">
        <w:rPr>
          <w:rFonts w:cstheme="minorHAnsi"/>
          <w:b/>
          <w:sz w:val="24"/>
          <w:szCs w:val="24"/>
        </w:rPr>
        <w:tab/>
        <w:t xml:space="preserve">: </w:t>
      </w:r>
      <w:r w:rsidRPr="000365B5">
        <w:rPr>
          <w:rFonts w:cstheme="minorHAnsi"/>
          <w:sz w:val="24"/>
          <w:szCs w:val="24"/>
        </w:rPr>
        <w:t>Elif Vardar Solak</w:t>
      </w:r>
    </w:p>
    <w:p w14:paraId="1F903088" w14:textId="77777777" w:rsidR="00B21E8C" w:rsidRPr="000365B5" w:rsidRDefault="00B21E8C" w:rsidP="00B21E8C">
      <w:pPr>
        <w:contextualSpacing/>
        <w:rPr>
          <w:rFonts w:cstheme="minorHAnsi"/>
          <w:sz w:val="24"/>
          <w:szCs w:val="24"/>
        </w:rPr>
      </w:pPr>
      <w:r w:rsidRPr="000365B5">
        <w:rPr>
          <w:rFonts w:cstheme="minorHAnsi"/>
          <w:sz w:val="24"/>
          <w:szCs w:val="24"/>
        </w:rPr>
        <w:t xml:space="preserve">                                          Director of the Centre of Excellence for Teaching and Learning</w:t>
      </w:r>
    </w:p>
    <w:p w14:paraId="79A2A65F" w14:textId="77777777" w:rsidR="00B21E8C" w:rsidRPr="000365B5" w:rsidRDefault="00B21E8C" w:rsidP="00B21E8C">
      <w:pPr>
        <w:contextualSpacing/>
        <w:rPr>
          <w:rStyle w:val="Kpr"/>
          <w:rFonts w:cstheme="minorHAnsi"/>
          <w:sz w:val="24"/>
          <w:szCs w:val="24"/>
        </w:rPr>
      </w:pPr>
      <w:r w:rsidRPr="000365B5">
        <w:rPr>
          <w:rFonts w:cstheme="minorHAnsi"/>
          <w:sz w:val="24"/>
          <w:szCs w:val="24"/>
        </w:rPr>
        <w:tab/>
      </w:r>
      <w:r w:rsidRPr="000365B5">
        <w:rPr>
          <w:rFonts w:cstheme="minorHAnsi"/>
          <w:sz w:val="24"/>
          <w:szCs w:val="24"/>
        </w:rPr>
        <w:tab/>
      </w:r>
      <w:r w:rsidRPr="000365B5">
        <w:rPr>
          <w:rFonts w:cstheme="minorHAnsi"/>
          <w:sz w:val="24"/>
          <w:szCs w:val="24"/>
        </w:rPr>
        <w:tab/>
        <w:t xml:space="preserve"> </w:t>
      </w:r>
      <w:r w:rsidRPr="000365B5">
        <w:rPr>
          <w:rFonts w:cstheme="minorHAnsi"/>
          <w:color w:val="1C6194" w:themeColor="accent6" w:themeShade="BF"/>
          <w:sz w:val="24"/>
          <w:szCs w:val="24"/>
        </w:rPr>
        <w:t xml:space="preserve"> </w:t>
      </w:r>
      <w:hyperlink r:id="rId21" w:history="1">
        <w:r w:rsidRPr="000365B5">
          <w:rPr>
            <w:rStyle w:val="Kpr"/>
            <w:rFonts w:cstheme="minorHAnsi"/>
            <w:color w:val="1C6194" w:themeColor="accent6" w:themeShade="BF"/>
            <w:sz w:val="24"/>
            <w:szCs w:val="24"/>
          </w:rPr>
          <w:t>ogrem@istinye.edu.tr</w:t>
        </w:r>
      </w:hyperlink>
    </w:p>
    <w:p w14:paraId="6FD589F6" w14:textId="77777777" w:rsidR="00B21E8C" w:rsidRPr="000365B5" w:rsidRDefault="00B21E8C" w:rsidP="00B21E8C">
      <w:pPr>
        <w:contextualSpacing/>
        <w:rPr>
          <w:rFonts w:cstheme="minorHAnsi"/>
          <w:sz w:val="24"/>
          <w:szCs w:val="24"/>
        </w:rPr>
      </w:pPr>
    </w:p>
    <w:p w14:paraId="6E1AA185" w14:textId="77777777" w:rsidR="00B21E8C" w:rsidRPr="000365B5" w:rsidRDefault="00B21E8C" w:rsidP="00B21E8C">
      <w:pPr>
        <w:contextualSpacing/>
        <w:rPr>
          <w:rFonts w:cstheme="minorHAnsi"/>
          <w:sz w:val="24"/>
          <w:szCs w:val="24"/>
        </w:rPr>
      </w:pPr>
      <w:r w:rsidRPr="000365B5">
        <w:rPr>
          <w:rFonts w:cstheme="minorHAnsi"/>
          <w:b/>
          <w:sz w:val="24"/>
          <w:szCs w:val="24"/>
        </w:rPr>
        <w:t>Instructors</w:t>
      </w:r>
      <w:r w:rsidRPr="000365B5">
        <w:rPr>
          <w:rFonts w:cstheme="minorHAnsi"/>
          <w:b/>
          <w:sz w:val="24"/>
          <w:szCs w:val="24"/>
        </w:rPr>
        <w:tab/>
      </w:r>
      <w:r w:rsidRPr="000365B5">
        <w:rPr>
          <w:rFonts w:cstheme="minorHAnsi"/>
          <w:b/>
          <w:sz w:val="24"/>
          <w:szCs w:val="24"/>
        </w:rPr>
        <w:tab/>
        <w:t xml:space="preserve">: </w:t>
      </w:r>
      <w:r w:rsidRPr="000365B5">
        <w:rPr>
          <w:rFonts w:cstheme="minorHAnsi"/>
          <w:bCs/>
          <w:sz w:val="24"/>
          <w:szCs w:val="24"/>
        </w:rPr>
        <w:t xml:space="preserve">Specialist </w:t>
      </w:r>
      <w:r w:rsidRPr="000365B5">
        <w:rPr>
          <w:rFonts w:cstheme="minorHAnsi"/>
          <w:sz w:val="24"/>
          <w:szCs w:val="24"/>
        </w:rPr>
        <w:t>Elif Vardar Solak</w:t>
      </w:r>
    </w:p>
    <w:p w14:paraId="0EB34E9A" w14:textId="77777777" w:rsidR="00B21E8C" w:rsidRPr="000365B5" w:rsidRDefault="00B21E8C" w:rsidP="00B21E8C">
      <w:pPr>
        <w:contextualSpacing/>
        <w:rPr>
          <w:rFonts w:cstheme="minorHAnsi"/>
          <w:sz w:val="24"/>
          <w:szCs w:val="24"/>
        </w:rPr>
      </w:pPr>
      <w:r w:rsidRPr="000365B5">
        <w:rPr>
          <w:rFonts w:cstheme="minorHAnsi"/>
          <w:sz w:val="24"/>
          <w:szCs w:val="24"/>
        </w:rPr>
        <w:tab/>
      </w:r>
      <w:r w:rsidRPr="000365B5">
        <w:rPr>
          <w:rFonts w:cstheme="minorHAnsi"/>
          <w:sz w:val="24"/>
          <w:szCs w:val="24"/>
        </w:rPr>
        <w:tab/>
      </w:r>
      <w:r w:rsidRPr="000365B5">
        <w:rPr>
          <w:rFonts w:cstheme="minorHAnsi"/>
          <w:sz w:val="24"/>
          <w:szCs w:val="24"/>
        </w:rPr>
        <w:tab/>
        <w:t xml:space="preserve"> </w:t>
      </w:r>
      <w:r w:rsidRPr="000365B5">
        <w:rPr>
          <w:rFonts w:cstheme="minorHAnsi"/>
          <w:bCs/>
          <w:sz w:val="24"/>
          <w:szCs w:val="24"/>
        </w:rPr>
        <w:t>Assoc Prof</w:t>
      </w:r>
      <w:r w:rsidRPr="000365B5">
        <w:rPr>
          <w:rFonts w:cstheme="minorHAnsi"/>
          <w:sz w:val="24"/>
          <w:szCs w:val="24"/>
        </w:rPr>
        <w:t xml:space="preserve"> Aybike Serttaş</w:t>
      </w:r>
    </w:p>
    <w:p w14:paraId="0FDB10FC" w14:textId="77777777" w:rsidR="00B21E8C" w:rsidRPr="000365B5" w:rsidRDefault="00B21E8C" w:rsidP="00B21E8C">
      <w:pPr>
        <w:ind w:left="2124"/>
        <w:contextualSpacing/>
        <w:rPr>
          <w:rFonts w:cstheme="minorHAnsi"/>
          <w:sz w:val="24"/>
          <w:szCs w:val="24"/>
        </w:rPr>
      </w:pPr>
      <w:r w:rsidRPr="000365B5">
        <w:rPr>
          <w:rFonts w:cstheme="minorHAnsi"/>
          <w:sz w:val="24"/>
          <w:szCs w:val="24"/>
        </w:rPr>
        <w:t xml:space="preserve">  Clinical Psychologist Saime Serpil Özgül</w:t>
      </w:r>
    </w:p>
    <w:p w14:paraId="62275F5F" w14:textId="77777777" w:rsidR="00B21E8C" w:rsidRPr="000365B5" w:rsidRDefault="00B21E8C" w:rsidP="00B21E8C">
      <w:pPr>
        <w:contextualSpacing/>
        <w:rPr>
          <w:rFonts w:cstheme="minorHAnsi"/>
          <w:sz w:val="24"/>
          <w:szCs w:val="24"/>
        </w:rPr>
      </w:pPr>
      <w:r w:rsidRPr="000365B5">
        <w:rPr>
          <w:rFonts w:cstheme="minorHAnsi"/>
          <w:sz w:val="24"/>
          <w:szCs w:val="24"/>
        </w:rPr>
        <w:t xml:space="preserve">                                         </w:t>
      </w:r>
      <w:r w:rsidRPr="000365B5">
        <w:rPr>
          <w:rFonts w:cstheme="minorHAnsi"/>
          <w:bCs/>
          <w:sz w:val="24"/>
          <w:szCs w:val="24"/>
        </w:rPr>
        <w:t xml:space="preserve">Asist Prof </w:t>
      </w:r>
      <w:r w:rsidRPr="000365B5">
        <w:rPr>
          <w:rFonts w:cstheme="minorHAnsi"/>
          <w:sz w:val="24"/>
          <w:szCs w:val="24"/>
        </w:rPr>
        <w:t>Cem Duran</w:t>
      </w:r>
    </w:p>
    <w:p w14:paraId="1B82B8D3" w14:textId="77777777" w:rsidR="00B21E8C" w:rsidRPr="000365B5" w:rsidRDefault="00B21E8C" w:rsidP="00B21E8C">
      <w:pPr>
        <w:ind w:left="2124"/>
        <w:contextualSpacing/>
        <w:rPr>
          <w:rFonts w:cstheme="minorHAnsi"/>
          <w:bCs/>
          <w:sz w:val="24"/>
          <w:szCs w:val="24"/>
        </w:rPr>
      </w:pPr>
      <w:r w:rsidRPr="000365B5">
        <w:rPr>
          <w:rFonts w:cstheme="minorHAnsi"/>
          <w:bCs/>
          <w:sz w:val="24"/>
          <w:szCs w:val="24"/>
        </w:rPr>
        <w:t xml:space="preserve">  Asist Prof Tayfun Utaş</w:t>
      </w:r>
    </w:p>
    <w:p w14:paraId="00F92D0E" w14:textId="77777777" w:rsidR="00B21E8C" w:rsidRPr="000365B5" w:rsidRDefault="00B21E8C" w:rsidP="00B21E8C">
      <w:pPr>
        <w:ind w:left="1416" w:firstLine="708"/>
        <w:contextualSpacing/>
        <w:rPr>
          <w:rFonts w:cstheme="minorHAnsi"/>
          <w:bCs/>
          <w:sz w:val="24"/>
          <w:szCs w:val="24"/>
        </w:rPr>
      </w:pPr>
      <w:r w:rsidRPr="000365B5">
        <w:rPr>
          <w:rFonts w:cstheme="minorHAnsi"/>
          <w:bCs/>
          <w:sz w:val="24"/>
          <w:szCs w:val="24"/>
        </w:rPr>
        <w:t xml:space="preserve">  Assoc Prof Şebnem Özdemir</w:t>
      </w:r>
    </w:p>
    <w:p w14:paraId="7242209D" w14:textId="77777777" w:rsidR="00B21E8C" w:rsidRPr="000365B5" w:rsidRDefault="00B21E8C" w:rsidP="00B21E8C">
      <w:pPr>
        <w:ind w:left="1412" w:firstLine="708"/>
        <w:contextualSpacing/>
        <w:rPr>
          <w:rFonts w:cstheme="minorHAnsi"/>
          <w:bCs/>
          <w:sz w:val="24"/>
          <w:szCs w:val="24"/>
        </w:rPr>
      </w:pPr>
      <w:r w:rsidRPr="000365B5">
        <w:rPr>
          <w:rFonts w:cstheme="minorHAnsi"/>
          <w:bCs/>
          <w:sz w:val="24"/>
          <w:szCs w:val="24"/>
        </w:rPr>
        <w:t xml:space="preserve">  Asist Prof İbrahim Eylem Doğan</w:t>
      </w:r>
    </w:p>
    <w:p w14:paraId="6DEA1F85" w14:textId="77777777" w:rsidR="00B21E8C" w:rsidRPr="000365B5" w:rsidRDefault="00B21E8C" w:rsidP="00B21E8C">
      <w:pPr>
        <w:ind w:left="1412" w:firstLine="708"/>
        <w:contextualSpacing/>
        <w:rPr>
          <w:rFonts w:cstheme="minorHAnsi"/>
          <w:bCs/>
          <w:sz w:val="24"/>
          <w:szCs w:val="24"/>
        </w:rPr>
      </w:pPr>
      <w:r w:rsidRPr="000365B5">
        <w:rPr>
          <w:rFonts w:cstheme="minorHAnsi"/>
          <w:bCs/>
          <w:sz w:val="24"/>
          <w:szCs w:val="24"/>
        </w:rPr>
        <w:t xml:space="preserve">  Asist Prof Yasemin Torun</w:t>
      </w:r>
    </w:p>
    <w:p w14:paraId="49C819B1" w14:textId="77777777" w:rsidR="00B21E8C" w:rsidRPr="000365B5" w:rsidRDefault="00B21E8C" w:rsidP="00B21E8C">
      <w:pPr>
        <w:ind w:left="1412" w:firstLine="708"/>
        <w:contextualSpacing/>
        <w:rPr>
          <w:rFonts w:cstheme="minorHAnsi"/>
          <w:bCs/>
          <w:sz w:val="24"/>
          <w:szCs w:val="24"/>
        </w:rPr>
      </w:pPr>
      <w:r w:rsidRPr="000365B5">
        <w:rPr>
          <w:rFonts w:cstheme="minorHAnsi"/>
          <w:bCs/>
          <w:sz w:val="24"/>
          <w:szCs w:val="24"/>
        </w:rPr>
        <w:t xml:space="preserve">  Asist Prof Hilal Çakar Özcan</w:t>
      </w:r>
    </w:p>
    <w:p w14:paraId="1C8E7631" w14:textId="77777777" w:rsidR="00B21E8C" w:rsidRPr="000365B5" w:rsidRDefault="00B21E8C" w:rsidP="00B21E8C">
      <w:pPr>
        <w:ind w:left="1412" w:firstLine="708"/>
        <w:contextualSpacing/>
        <w:rPr>
          <w:rFonts w:cstheme="minorHAnsi"/>
          <w:bCs/>
          <w:sz w:val="24"/>
          <w:szCs w:val="24"/>
        </w:rPr>
      </w:pPr>
    </w:p>
    <w:p w14:paraId="2058F5F1" w14:textId="77777777" w:rsidR="00B21E8C" w:rsidRPr="000365B5" w:rsidRDefault="00B21E8C" w:rsidP="00B21E8C">
      <w:pPr>
        <w:contextualSpacing/>
        <w:jc w:val="left"/>
        <w:rPr>
          <w:rFonts w:cstheme="minorHAnsi"/>
          <w:sz w:val="24"/>
          <w:szCs w:val="24"/>
        </w:rPr>
      </w:pPr>
      <w:r w:rsidRPr="000365B5">
        <w:rPr>
          <w:rFonts w:cstheme="minorHAnsi"/>
          <w:sz w:val="24"/>
          <w:szCs w:val="24"/>
        </w:rPr>
        <w:t xml:space="preserve"> </w:t>
      </w:r>
    </w:p>
    <w:p w14:paraId="0FDFE49D" w14:textId="6AADCEDC" w:rsidR="00B21E8C" w:rsidRPr="000365B5" w:rsidRDefault="00B21E8C" w:rsidP="00B21E8C">
      <w:pPr>
        <w:ind w:left="2120" w:hanging="2120"/>
        <w:jc w:val="left"/>
        <w:rPr>
          <w:rFonts w:cstheme="minorHAnsi"/>
          <w:sz w:val="24"/>
          <w:szCs w:val="24"/>
        </w:rPr>
      </w:pPr>
      <w:r w:rsidRPr="000365B5">
        <w:rPr>
          <w:rFonts w:cstheme="minorHAnsi"/>
          <w:b/>
          <w:sz w:val="24"/>
          <w:szCs w:val="24"/>
        </w:rPr>
        <w:t xml:space="preserve">Aim of the programme: </w:t>
      </w:r>
      <w:r w:rsidRPr="000365B5">
        <w:rPr>
          <w:rFonts w:cstheme="minorHAnsi"/>
          <w:sz w:val="24"/>
          <w:szCs w:val="24"/>
        </w:rPr>
        <w:t xml:space="preserve">To ensure the adaptation of our undergraduate students to </w:t>
      </w:r>
      <w:r w:rsidR="001277ED" w:rsidRPr="000365B5">
        <w:rPr>
          <w:rFonts w:cstheme="minorHAnsi"/>
          <w:sz w:val="24"/>
          <w:szCs w:val="24"/>
        </w:rPr>
        <w:t>university</w:t>
      </w:r>
      <w:r w:rsidRPr="000365B5">
        <w:rPr>
          <w:rFonts w:cstheme="minorHAnsi"/>
          <w:sz w:val="24"/>
          <w:szCs w:val="24"/>
        </w:rPr>
        <w:t xml:space="preserve"> life and to create a social and academic infrastructure for our students throughout their </w:t>
      </w:r>
      <w:r w:rsidR="001277ED" w:rsidRPr="000365B5">
        <w:rPr>
          <w:rFonts w:cstheme="minorHAnsi"/>
          <w:sz w:val="24"/>
          <w:szCs w:val="24"/>
        </w:rPr>
        <w:t>university</w:t>
      </w:r>
      <w:r w:rsidRPr="000365B5">
        <w:rPr>
          <w:rFonts w:cstheme="minorHAnsi"/>
          <w:sz w:val="24"/>
          <w:szCs w:val="24"/>
        </w:rPr>
        <w:t xml:space="preserve"> life and to manage their competence development. To focus more on soft skills at individual level for learning, </w:t>
      </w:r>
      <w:r w:rsidR="001277ED" w:rsidRPr="000365B5">
        <w:rPr>
          <w:rFonts w:cstheme="minorHAnsi"/>
          <w:sz w:val="24"/>
          <w:szCs w:val="24"/>
        </w:rPr>
        <w:t>communication,</w:t>
      </w:r>
      <w:r w:rsidRPr="000365B5">
        <w:rPr>
          <w:rFonts w:cstheme="minorHAnsi"/>
          <w:sz w:val="24"/>
          <w:szCs w:val="24"/>
        </w:rPr>
        <w:t xml:space="preserve"> and resilience.</w:t>
      </w:r>
    </w:p>
    <w:p w14:paraId="1B520825" w14:textId="629B6789" w:rsidR="00B21E8C" w:rsidRPr="000365B5" w:rsidRDefault="00B21E8C" w:rsidP="00B21E8C">
      <w:pPr>
        <w:ind w:left="2120" w:hanging="2120"/>
        <w:rPr>
          <w:rFonts w:cstheme="minorHAnsi"/>
          <w:sz w:val="24"/>
          <w:szCs w:val="24"/>
        </w:rPr>
      </w:pPr>
      <w:r w:rsidRPr="000365B5">
        <w:rPr>
          <w:rFonts w:cstheme="minorHAnsi"/>
          <w:b/>
          <w:sz w:val="24"/>
          <w:szCs w:val="24"/>
        </w:rPr>
        <w:t>Programme content</w:t>
      </w:r>
      <w:r w:rsidRPr="000365B5">
        <w:rPr>
          <w:rFonts w:cstheme="minorHAnsi"/>
          <w:b/>
          <w:sz w:val="24"/>
          <w:szCs w:val="24"/>
        </w:rPr>
        <w:tab/>
        <w:t xml:space="preserve">: </w:t>
      </w:r>
      <w:r w:rsidRPr="000365B5">
        <w:rPr>
          <w:rFonts w:cstheme="minorHAnsi"/>
          <w:sz w:val="24"/>
          <w:szCs w:val="24"/>
        </w:rPr>
        <w:t xml:space="preserve">This programme offers seminars on connecting traditional, </w:t>
      </w:r>
      <w:r w:rsidR="001277ED" w:rsidRPr="000365B5">
        <w:rPr>
          <w:rFonts w:cstheme="minorHAnsi"/>
          <w:sz w:val="24"/>
          <w:szCs w:val="24"/>
        </w:rPr>
        <w:t>innovative,</w:t>
      </w:r>
      <w:r w:rsidRPr="000365B5">
        <w:rPr>
          <w:rFonts w:cstheme="minorHAnsi"/>
          <w:sz w:val="24"/>
          <w:szCs w:val="24"/>
        </w:rPr>
        <w:t xml:space="preserve"> and adult learning theories to practice, training mental processes, student motivation, learning styles and strategies, using supportive communication in education, psychological resilience, stress tolerance and flexibility to support pedagogical empowerment in education.</w:t>
      </w:r>
    </w:p>
    <w:p w14:paraId="350F3441" w14:textId="77777777" w:rsidR="00B21E8C" w:rsidRPr="000365B5" w:rsidRDefault="00B21E8C" w:rsidP="00B21E8C">
      <w:pPr>
        <w:ind w:left="2120" w:hanging="2120"/>
        <w:rPr>
          <w:rFonts w:cstheme="minorHAnsi"/>
          <w:sz w:val="24"/>
          <w:szCs w:val="24"/>
        </w:rPr>
      </w:pPr>
      <w:r w:rsidRPr="000365B5">
        <w:rPr>
          <w:rFonts w:cstheme="minorHAnsi"/>
          <w:b/>
          <w:sz w:val="24"/>
          <w:szCs w:val="24"/>
        </w:rPr>
        <w:t>Required materials :</w:t>
      </w:r>
      <w:r w:rsidRPr="000365B5">
        <w:rPr>
          <w:rFonts w:cstheme="minorHAnsi"/>
          <w:b/>
          <w:sz w:val="24"/>
          <w:szCs w:val="24"/>
        </w:rPr>
        <w:tab/>
      </w:r>
      <w:r w:rsidRPr="000365B5">
        <w:rPr>
          <w:rFonts w:cstheme="minorHAnsi"/>
          <w:sz w:val="24"/>
          <w:szCs w:val="24"/>
        </w:rPr>
        <w:t>Blackboard asynchronous video seminar lectures, lecture notes, end-of-course evaluation questions and recommended readings, articles, videos determined according to the topics</w:t>
      </w:r>
    </w:p>
    <w:p w14:paraId="23548006" w14:textId="77777777" w:rsidR="00B21E8C" w:rsidRPr="000365B5" w:rsidRDefault="00B21E8C" w:rsidP="00B21E8C">
      <w:pPr>
        <w:rPr>
          <w:rFonts w:cstheme="minorHAnsi"/>
          <w:sz w:val="24"/>
          <w:szCs w:val="24"/>
        </w:rPr>
      </w:pPr>
      <w:r w:rsidRPr="000365B5">
        <w:rPr>
          <w:rFonts w:cstheme="minorHAnsi"/>
          <w:b/>
          <w:bCs/>
          <w:sz w:val="24"/>
          <w:szCs w:val="24"/>
        </w:rPr>
        <w:t xml:space="preserve">Recommended readings: </w:t>
      </w:r>
      <w:r w:rsidRPr="000365B5">
        <w:rPr>
          <w:rFonts w:cstheme="minorHAnsi"/>
          <w:sz w:val="24"/>
          <w:szCs w:val="24"/>
        </w:rPr>
        <w:t>Listed articles and documents uploaded to Blackboard</w:t>
      </w:r>
    </w:p>
    <w:p w14:paraId="7BC03AEC" w14:textId="77777777" w:rsidR="00B21E8C" w:rsidRPr="000365B5" w:rsidRDefault="00B21E8C" w:rsidP="00B21E8C">
      <w:pPr>
        <w:rPr>
          <w:rFonts w:cstheme="minorHAnsi"/>
          <w:b/>
          <w:i/>
        </w:rPr>
      </w:pPr>
      <w:r w:rsidRPr="000365B5">
        <w:rPr>
          <w:rFonts w:cstheme="minorHAnsi"/>
        </w:rPr>
        <w:t xml:space="preserve">     </w:t>
      </w:r>
      <w:r w:rsidRPr="000365B5">
        <w:rPr>
          <w:rFonts w:cstheme="minorHAnsi"/>
          <w:b/>
          <w:i/>
        </w:rPr>
        <w:t>Student Motivation</w:t>
      </w:r>
    </w:p>
    <w:p w14:paraId="18A15A49" w14:textId="77777777" w:rsidR="00B21E8C" w:rsidRPr="000365B5" w:rsidRDefault="00B21E8C" w:rsidP="00B21E8C">
      <w:pPr>
        <w:ind w:left="700"/>
        <w:rPr>
          <w:rFonts w:cstheme="minorHAnsi"/>
        </w:rPr>
      </w:pPr>
      <w:r w:rsidRPr="000365B5">
        <w:rPr>
          <w:rFonts w:cstheme="minorHAnsi"/>
        </w:rPr>
        <w:t xml:space="preserve">Martin, F. &amp; Bolliger, D.U. (2018). Engagement matters: Student perceptions on the importance of engagement strategies in the online learning environment. </w:t>
      </w:r>
      <w:r w:rsidRPr="000365B5">
        <w:rPr>
          <w:rFonts w:cstheme="minorHAnsi"/>
          <w:i/>
        </w:rPr>
        <w:t>Online Learning,</w:t>
      </w:r>
      <w:r w:rsidRPr="000365B5">
        <w:rPr>
          <w:rFonts w:cstheme="minorHAnsi"/>
        </w:rPr>
        <w:t xml:space="preserve"> 22(1), 205- 222.</w:t>
      </w:r>
    </w:p>
    <w:p w14:paraId="0111613D" w14:textId="77777777" w:rsidR="00B21E8C" w:rsidRPr="000365B5" w:rsidRDefault="00B21E8C" w:rsidP="00B21E8C">
      <w:pPr>
        <w:rPr>
          <w:rFonts w:cstheme="minorHAnsi"/>
          <w:b/>
          <w:i/>
        </w:rPr>
      </w:pPr>
      <w:r w:rsidRPr="000365B5">
        <w:rPr>
          <w:rFonts w:cstheme="minorHAnsi"/>
        </w:rPr>
        <w:t xml:space="preserve">     </w:t>
      </w:r>
      <w:r w:rsidRPr="000365B5">
        <w:rPr>
          <w:rFonts w:cstheme="minorHAnsi"/>
          <w:b/>
          <w:i/>
        </w:rPr>
        <w:t>Learning Styles and Strategies</w:t>
      </w:r>
    </w:p>
    <w:p w14:paraId="12CC15EA" w14:textId="77777777" w:rsidR="00B21E8C" w:rsidRPr="000365B5" w:rsidRDefault="00B21E8C" w:rsidP="00B21E8C">
      <w:pPr>
        <w:ind w:left="700"/>
        <w:rPr>
          <w:rFonts w:cstheme="minorHAnsi"/>
        </w:rPr>
      </w:pPr>
      <w:r w:rsidRPr="000365B5">
        <w:rPr>
          <w:rFonts w:cstheme="minorHAnsi"/>
        </w:rPr>
        <w:t>Veznedaroğlu, R. L., &amp; Özgür, A. O. (2005). Öğrenme stilleri: tanımlamalar, modeller ve işlevleri.</w:t>
      </w:r>
      <w:r w:rsidRPr="000365B5">
        <w:rPr>
          <w:rFonts w:cstheme="minorHAnsi"/>
          <w:i/>
        </w:rPr>
        <w:t xml:space="preserve"> Elementary Education Online, </w:t>
      </w:r>
      <w:r w:rsidRPr="000365B5">
        <w:rPr>
          <w:rFonts w:cstheme="minorHAnsi"/>
        </w:rPr>
        <w:t>4(2).</w:t>
      </w:r>
    </w:p>
    <w:p w14:paraId="3A7160B1" w14:textId="77777777" w:rsidR="00B21E8C" w:rsidRPr="000365B5" w:rsidRDefault="00B21E8C" w:rsidP="00B21E8C">
      <w:pPr>
        <w:ind w:left="700"/>
        <w:rPr>
          <w:rFonts w:cstheme="minorHAnsi"/>
        </w:rPr>
      </w:pPr>
      <w:r w:rsidRPr="000365B5">
        <w:rPr>
          <w:rFonts w:cstheme="minorHAnsi"/>
        </w:rPr>
        <w:t>Pashler, H., McDaniel, M., Rohrer, D., &amp; Bjork, R. (2008). Learning styles: Concepts and evidence.</w:t>
      </w:r>
      <w:r w:rsidRPr="000365B5">
        <w:rPr>
          <w:rFonts w:cstheme="minorHAnsi"/>
          <w:i/>
        </w:rPr>
        <w:t xml:space="preserve"> Psychological Science in the Public Interest, </w:t>
      </w:r>
      <w:r w:rsidRPr="000365B5">
        <w:rPr>
          <w:rFonts w:cstheme="minorHAnsi"/>
        </w:rPr>
        <w:t>9(3), 105-119.</w:t>
      </w:r>
    </w:p>
    <w:p w14:paraId="2A972B80" w14:textId="77777777" w:rsidR="00B21E8C" w:rsidRPr="000365B5" w:rsidRDefault="00B21E8C" w:rsidP="00B21E8C">
      <w:pPr>
        <w:ind w:left="700"/>
        <w:rPr>
          <w:rFonts w:cstheme="minorHAnsi"/>
        </w:rPr>
      </w:pPr>
    </w:p>
    <w:p w14:paraId="046C8A6C" w14:textId="77777777" w:rsidR="00B21E8C" w:rsidRPr="000365B5" w:rsidRDefault="00B21E8C" w:rsidP="00B21E8C">
      <w:pPr>
        <w:ind w:left="700"/>
        <w:rPr>
          <w:rFonts w:cstheme="minorHAnsi"/>
        </w:rPr>
      </w:pPr>
    </w:p>
    <w:p w14:paraId="5306F832" w14:textId="77777777" w:rsidR="00B21E8C" w:rsidRPr="000365B5" w:rsidRDefault="00B21E8C" w:rsidP="00B21E8C">
      <w:pPr>
        <w:rPr>
          <w:rFonts w:cstheme="minorHAnsi"/>
          <w:b/>
          <w:bCs/>
          <w:i/>
          <w:iCs/>
        </w:rPr>
      </w:pPr>
      <w:r w:rsidRPr="000365B5">
        <w:rPr>
          <w:rFonts w:cstheme="minorHAnsi"/>
          <w:b/>
          <w:bCs/>
          <w:i/>
          <w:iCs/>
        </w:rPr>
        <w:lastRenderedPageBreak/>
        <w:t xml:space="preserve">      21st Century Skills</w:t>
      </w:r>
    </w:p>
    <w:p w14:paraId="4D6C8163" w14:textId="77777777" w:rsidR="00B21E8C" w:rsidRPr="000365B5" w:rsidRDefault="00B21E8C" w:rsidP="00B21E8C">
      <w:pPr>
        <w:ind w:left="708"/>
        <w:rPr>
          <w:rFonts w:eastAsia="Calibri" w:cstheme="minorHAnsi"/>
          <w:color w:val="000000"/>
          <w:lang w:eastAsia="tr-TR"/>
        </w:rPr>
      </w:pPr>
      <w:r w:rsidRPr="000365B5">
        <w:rPr>
          <w:rFonts w:eastAsia="Calibri" w:cstheme="minorHAnsi"/>
          <w:color w:val="000000"/>
          <w:lang w:eastAsia="tr-TR"/>
        </w:rPr>
        <w:t>Ananiadou, K. and M. Claro (2009), “21st Century Skills and Competences for New    Millennium Learners in OECD Countries”, </w:t>
      </w:r>
      <w:r w:rsidRPr="000365B5">
        <w:rPr>
          <w:rFonts w:eastAsia="Calibri" w:cstheme="minorHAnsi"/>
          <w:i/>
          <w:iCs/>
          <w:color w:val="000000"/>
          <w:lang w:eastAsia="tr-TR"/>
        </w:rPr>
        <w:t>OECD Education Working Papers</w:t>
      </w:r>
      <w:r w:rsidRPr="000365B5">
        <w:rPr>
          <w:rFonts w:eastAsia="Calibri" w:cstheme="minorHAnsi"/>
          <w:color w:val="000000"/>
          <w:lang w:eastAsia="tr-TR"/>
        </w:rPr>
        <w:t>, No. 41, OECD Publishing.</w:t>
      </w:r>
    </w:p>
    <w:p w14:paraId="56AC8A08" w14:textId="77777777" w:rsidR="00B21E8C" w:rsidRPr="000365B5" w:rsidRDefault="00B21E8C" w:rsidP="00B21E8C">
      <w:pPr>
        <w:rPr>
          <w:rFonts w:eastAsia="Calibri" w:cstheme="minorHAnsi"/>
          <w:b/>
          <w:bCs/>
          <w:i/>
          <w:iCs/>
          <w:color w:val="000000"/>
          <w:lang w:eastAsia="tr-TR"/>
        </w:rPr>
      </w:pPr>
      <w:r w:rsidRPr="000365B5">
        <w:rPr>
          <w:rFonts w:eastAsia="Calibri" w:cstheme="minorHAnsi"/>
          <w:b/>
          <w:bCs/>
          <w:i/>
          <w:iCs/>
          <w:color w:val="000000"/>
          <w:lang w:eastAsia="tr-TR"/>
        </w:rPr>
        <w:t xml:space="preserve">     Psychological Resilience</w:t>
      </w:r>
    </w:p>
    <w:p w14:paraId="3438314B" w14:textId="77777777" w:rsidR="00B21E8C" w:rsidRPr="000365B5" w:rsidRDefault="00B21E8C" w:rsidP="00B21E8C">
      <w:pPr>
        <w:ind w:left="708"/>
        <w:rPr>
          <w:rFonts w:cstheme="minorHAnsi"/>
        </w:rPr>
      </w:pPr>
      <w:r w:rsidRPr="000365B5">
        <w:rPr>
          <w:rFonts w:cstheme="minorHAnsi"/>
        </w:rPr>
        <w:t>Psychological Resilience - 7 Keys to Finding Your Inner Strength and Overcoming Life’s Hurdles – Karen Reivich and Andrew Shatte Ph.D.</w:t>
      </w:r>
    </w:p>
    <w:p w14:paraId="6AC7E2A9" w14:textId="77777777" w:rsidR="00B21E8C" w:rsidRPr="000365B5" w:rsidRDefault="00B21E8C" w:rsidP="00B21E8C">
      <w:pPr>
        <w:ind w:left="708"/>
        <w:rPr>
          <w:rFonts w:cstheme="minorHAnsi"/>
        </w:rPr>
      </w:pPr>
      <w:r w:rsidRPr="000365B5">
        <w:rPr>
          <w:rFonts w:cstheme="minorHAnsi"/>
        </w:rPr>
        <w:t>Stress Management - The Relaxation and Stress Reduction Workbook (A New Harbinger Self-Help Workbook) - by Martha Davis, Elizabeth Robbins Eshelman, Matthew McKay</w:t>
      </w:r>
    </w:p>
    <w:p w14:paraId="114F5420" w14:textId="77777777" w:rsidR="00B21E8C" w:rsidRPr="000365B5" w:rsidRDefault="00B21E8C" w:rsidP="00B21E8C">
      <w:pPr>
        <w:ind w:left="708"/>
        <w:rPr>
          <w:rFonts w:cstheme="minorHAnsi"/>
        </w:rPr>
      </w:pPr>
      <w:r w:rsidRPr="000365B5">
        <w:rPr>
          <w:rFonts w:cstheme="minorHAnsi"/>
        </w:rPr>
        <w:t>Psychological Flexibility - The Happiness Trap – Russ Harris &amp; The Reality Slap – Russ Harris</w:t>
      </w:r>
    </w:p>
    <w:p w14:paraId="2B5B044D" w14:textId="77777777" w:rsidR="00B21E8C" w:rsidRPr="000365B5" w:rsidRDefault="00B21E8C" w:rsidP="00B21E8C">
      <w:pPr>
        <w:spacing w:before="0" w:after="160" w:line="259" w:lineRule="auto"/>
        <w:ind w:left="1701" w:hanging="1417"/>
        <w:rPr>
          <w:rFonts w:cstheme="minorHAnsi"/>
          <w:b/>
          <w:sz w:val="24"/>
          <w:szCs w:val="24"/>
        </w:rPr>
      </w:pPr>
      <w:r w:rsidRPr="000365B5">
        <w:rPr>
          <w:rFonts w:cstheme="minorHAnsi"/>
          <w:b/>
          <w:bCs/>
          <w:sz w:val="24"/>
          <w:szCs w:val="24"/>
        </w:rPr>
        <w:t xml:space="preserve">Assessment : </w:t>
      </w:r>
      <w:r w:rsidRPr="000365B5">
        <w:rPr>
          <w:rFonts w:cstheme="minorHAnsi"/>
          <w:sz w:val="24"/>
          <w:szCs w:val="24"/>
        </w:rPr>
        <w:t>In order to pass the course, it is mandatory to complete a minimum of 8 of the 12 asynchronous video seminar lessons scheduled weekly on Blackboard. At the end of each lesson, it is compulsory to answer the questions determined through the content.</w:t>
      </w:r>
    </w:p>
    <w:p w14:paraId="5DC0CC0C" w14:textId="77777777" w:rsidR="00B21E8C" w:rsidRPr="000365B5" w:rsidRDefault="00B21E8C" w:rsidP="00B21E8C">
      <w:pPr>
        <w:rPr>
          <w:rFonts w:cstheme="minorHAnsi"/>
          <w:b/>
          <w:sz w:val="24"/>
          <w:szCs w:val="24"/>
        </w:rPr>
      </w:pPr>
      <w:r w:rsidRPr="000365B5">
        <w:rPr>
          <w:rFonts w:cstheme="minorHAnsi"/>
          <w:b/>
          <w:sz w:val="24"/>
          <w:szCs w:val="24"/>
        </w:rPr>
        <w:t>Special conditions regarding the programme:</w:t>
      </w:r>
    </w:p>
    <w:p w14:paraId="4860CC8A" w14:textId="77777777" w:rsidR="00B21E8C" w:rsidRPr="000365B5" w:rsidRDefault="00B21E8C" w:rsidP="00404A54">
      <w:pPr>
        <w:pStyle w:val="ListeParagraf"/>
        <w:numPr>
          <w:ilvl w:val="0"/>
          <w:numId w:val="17"/>
        </w:numPr>
        <w:spacing w:before="0" w:after="160" w:line="259" w:lineRule="auto"/>
        <w:rPr>
          <w:rFonts w:cstheme="minorHAnsi"/>
          <w:sz w:val="24"/>
          <w:szCs w:val="24"/>
        </w:rPr>
      </w:pPr>
      <w:r w:rsidRPr="000365B5">
        <w:rPr>
          <w:rFonts w:cstheme="minorHAnsi"/>
          <w:sz w:val="24"/>
          <w:szCs w:val="24"/>
        </w:rPr>
        <w:t xml:space="preserve">The lectures will be conducted as asynchronous video seminars via Blackboard. </w:t>
      </w:r>
    </w:p>
    <w:p w14:paraId="44939E5A" w14:textId="77777777" w:rsidR="00B21E8C" w:rsidRPr="000365B5" w:rsidRDefault="00B21E8C" w:rsidP="00404A54">
      <w:pPr>
        <w:pStyle w:val="ListeParagraf"/>
        <w:numPr>
          <w:ilvl w:val="0"/>
          <w:numId w:val="17"/>
        </w:numPr>
        <w:spacing w:before="0" w:after="160" w:line="259" w:lineRule="auto"/>
        <w:rPr>
          <w:rFonts w:cstheme="minorHAnsi"/>
          <w:b/>
          <w:sz w:val="24"/>
          <w:szCs w:val="24"/>
        </w:rPr>
      </w:pPr>
      <w:r w:rsidRPr="000365B5">
        <w:rPr>
          <w:rFonts w:cstheme="minorHAnsi"/>
          <w:sz w:val="24"/>
          <w:szCs w:val="24"/>
        </w:rPr>
        <w:t>There are 12 seminar courses in 4 main fields of competence.</w:t>
      </w:r>
    </w:p>
    <w:p w14:paraId="6E2EC2D3" w14:textId="77777777" w:rsidR="00B21E8C" w:rsidRPr="000365B5" w:rsidRDefault="00B21E8C" w:rsidP="00404A54">
      <w:pPr>
        <w:pStyle w:val="ListeParagraf"/>
        <w:numPr>
          <w:ilvl w:val="0"/>
          <w:numId w:val="17"/>
        </w:numPr>
        <w:spacing w:before="0" w:after="160" w:line="259" w:lineRule="auto"/>
        <w:rPr>
          <w:rFonts w:cstheme="minorHAnsi"/>
          <w:b/>
          <w:sz w:val="24"/>
          <w:szCs w:val="24"/>
        </w:rPr>
      </w:pPr>
      <w:r w:rsidRPr="000365B5">
        <w:rPr>
          <w:rFonts w:cstheme="minorHAnsi"/>
          <w:sz w:val="24"/>
          <w:szCs w:val="24"/>
        </w:rPr>
        <w:t>To pass the course, it is mandatory to complete a minimum of 8 seminar courses.</w:t>
      </w:r>
    </w:p>
    <w:p w14:paraId="12F51A95" w14:textId="77777777" w:rsidR="00B21E8C" w:rsidRPr="000365B5" w:rsidRDefault="00B21E8C" w:rsidP="00404A54">
      <w:pPr>
        <w:pStyle w:val="ListeParagraf"/>
        <w:numPr>
          <w:ilvl w:val="0"/>
          <w:numId w:val="17"/>
        </w:numPr>
        <w:spacing w:before="0" w:after="160" w:line="259" w:lineRule="auto"/>
        <w:rPr>
          <w:rFonts w:cstheme="minorHAnsi"/>
          <w:sz w:val="24"/>
          <w:szCs w:val="24"/>
        </w:rPr>
      </w:pPr>
      <w:r w:rsidRPr="000365B5">
        <w:rPr>
          <w:rFonts w:cstheme="minorHAnsi"/>
          <w:sz w:val="24"/>
          <w:szCs w:val="24"/>
        </w:rPr>
        <w:t xml:space="preserve">It is mandatory to answer the end-of-seminar questions for the completion of each course. </w:t>
      </w:r>
    </w:p>
    <w:p w14:paraId="60097841" w14:textId="2A19C39A" w:rsidR="00B21E8C" w:rsidRPr="000365B5" w:rsidRDefault="00B21E8C" w:rsidP="00404A54">
      <w:pPr>
        <w:pStyle w:val="ListeParagraf"/>
        <w:numPr>
          <w:ilvl w:val="0"/>
          <w:numId w:val="17"/>
        </w:numPr>
        <w:spacing w:before="0" w:after="160" w:line="259" w:lineRule="auto"/>
        <w:rPr>
          <w:rFonts w:cstheme="minorHAnsi"/>
          <w:sz w:val="24"/>
          <w:szCs w:val="24"/>
        </w:rPr>
      </w:pPr>
      <w:r w:rsidRPr="000365B5">
        <w:rPr>
          <w:rFonts w:cstheme="minorHAnsi"/>
          <w:sz w:val="24"/>
          <w:szCs w:val="24"/>
        </w:rPr>
        <w:t xml:space="preserve">Optional Workshop meetings can be scheduled face-to-face or online during the </w:t>
      </w:r>
      <w:r w:rsidR="0068345A">
        <w:rPr>
          <w:rFonts w:cstheme="minorHAnsi"/>
          <w:sz w:val="24"/>
          <w:szCs w:val="24"/>
        </w:rPr>
        <w:t>term</w:t>
      </w:r>
      <w:r w:rsidRPr="000365B5">
        <w:rPr>
          <w:rFonts w:cstheme="minorHAnsi"/>
          <w:sz w:val="24"/>
          <w:szCs w:val="24"/>
        </w:rPr>
        <w:t>.</w:t>
      </w:r>
    </w:p>
    <w:p w14:paraId="6657434E" w14:textId="2759C095" w:rsidR="00B21E8C" w:rsidRPr="000365B5" w:rsidRDefault="00B21E8C" w:rsidP="00404A54">
      <w:pPr>
        <w:pStyle w:val="ListeParagraf"/>
        <w:numPr>
          <w:ilvl w:val="0"/>
          <w:numId w:val="17"/>
        </w:numPr>
        <w:spacing w:before="0" w:after="160" w:line="259" w:lineRule="auto"/>
        <w:rPr>
          <w:rFonts w:cstheme="minorHAnsi"/>
          <w:sz w:val="24"/>
          <w:szCs w:val="24"/>
        </w:rPr>
      </w:pPr>
      <w:r w:rsidRPr="000365B5">
        <w:rPr>
          <w:rFonts w:cstheme="minorHAnsi"/>
          <w:sz w:val="24"/>
          <w:szCs w:val="24"/>
        </w:rPr>
        <w:t xml:space="preserve">Workshop meetings can be held with seminar lecturers or guest </w:t>
      </w:r>
      <w:r w:rsidR="001277ED" w:rsidRPr="000365B5">
        <w:rPr>
          <w:rFonts w:cstheme="minorHAnsi"/>
          <w:sz w:val="24"/>
          <w:szCs w:val="24"/>
        </w:rPr>
        <w:t>lecturers.</w:t>
      </w:r>
      <w:r w:rsidRPr="000365B5">
        <w:rPr>
          <w:rFonts w:cstheme="minorHAnsi"/>
          <w:sz w:val="24"/>
          <w:szCs w:val="24"/>
        </w:rPr>
        <w:t xml:space="preserve"> </w:t>
      </w:r>
    </w:p>
    <w:p w14:paraId="3CBE048B" w14:textId="77777777" w:rsidR="00B21E8C" w:rsidRPr="000365B5" w:rsidRDefault="00B21E8C" w:rsidP="00B21E8C">
      <w:pPr>
        <w:spacing w:before="0" w:after="160" w:line="259" w:lineRule="auto"/>
        <w:rPr>
          <w:rFonts w:cstheme="minorHAnsi"/>
          <w:sz w:val="24"/>
          <w:szCs w:val="24"/>
        </w:rPr>
      </w:pPr>
    </w:p>
    <w:p w14:paraId="60C10FFA" w14:textId="77777777" w:rsidR="00B21E8C" w:rsidRPr="000365B5" w:rsidRDefault="00B21E8C" w:rsidP="00B21E8C">
      <w:pPr>
        <w:ind w:left="6372" w:firstLine="708"/>
        <w:rPr>
          <w:rFonts w:cstheme="minorHAnsi"/>
          <w:b/>
          <w:sz w:val="24"/>
          <w:szCs w:val="24"/>
        </w:rPr>
      </w:pPr>
    </w:p>
    <w:p w14:paraId="698ECE99" w14:textId="77777777" w:rsidR="00B21E8C" w:rsidRPr="000365B5" w:rsidRDefault="00B21E8C" w:rsidP="00B21E8C">
      <w:pPr>
        <w:ind w:left="6372" w:firstLine="708"/>
        <w:rPr>
          <w:rFonts w:cstheme="minorHAnsi"/>
          <w:b/>
          <w:sz w:val="24"/>
          <w:szCs w:val="24"/>
        </w:rPr>
      </w:pPr>
    </w:p>
    <w:p w14:paraId="2698A930" w14:textId="77777777" w:rsidR="00B21E8C" w:rsidRPr="000365B5" w:rsidRDefault="00B21E8C" w:rsidP="00B21E8C">
      <w:pPr>
        <w:contextualSpacing/>
        <w:jc w:val="center"/>
        <w:rPr>
          <w:rFonts w:cstheme="minorHAnsi"/>
          <w:b/>
          <w:bCs/>
          <w:sz w:val="24"/>
          <w:szCs w:val="24"/>
        </w:rPr>
      </w:pPr>
    </w:p>
    <w:p w14:paraId="499F559A" w14:textId="77777777" w:rsidR="00B21E8C" w:rsidRPr="000365B5" w:rsidRDefault="00B21E8C" w:rsidP="00B21E8C">
      <w:pPr>
        <w:contextualSpacing/>
        <w:jc w:val="center"/>
        <w:rPr>
          <w:rFonts w:cstheme="minorHAnsi"/>
          <w:b/>
          <w:bCs/>
          <w:sz w:val="24"/>
          <w:szCs w:val="24"/>
        </w:rPr>
      </w:pPr>
    </w:p>
    <w:p w14:paraId="00A3D382" w14:textId="77777777" w:rsidR="00B21E8C" w:rsidRPr="000365B5" w:rsidRDefault="00B21E8C" w:rsidP="00B21E8C">
      <w:pPr>
        <w:contextualSpacing/>
        <w:jc w:val="center"/>
        <w:rPr>
          <w:rFonts w:cstheme="minorHAnsi"/>
          <w:b/>
          <w:bCs/>
          <w:sz w:val="24"/>
          <w:szCs w:val="24"/>
        </w:rPr>
      </w:pPr>
    </w:p>
    <w:p w14:paraId="27F5DE8C" w14:textId="77777777" w:rsidR="00B21E8C" w:rsidRPr="000365B5" w:rsidRDefault="00B21E8C" w:rsidP="00B21E8C"/>
    <w:p w14:paraId="1E675CCE" w14:textId="77777777" w:rsidR="00B21E8C" w:rsidRPr="000365B5" w:rsidRDefault="00B21E8C" w:rsidP="00B21E8C"/>
    <w:p w14:paraId="7E6015CC" w14:textId="77777777" w:rsidR="00B21E8C" w:rsidRPr="000365B5" w:rsidRDefault="00B21E8C" w:rsidP="00B21E8C"/>
    <w:p w14:paraId="47313C31" w14:textId="77777777" w:rsidR="00B21E8C" w:rsidRPr="000365B5" w:rsidRDefault="00B21E8C" w:rsidP="00B21E8C"/>
    <w:p w14:paraId="46DEF672" w14:textId="77777777" w:rsidR="00B21E8C" w:rsidRPr="000365B5" w:rsidRDefault="00B21E8C" w:rsidP="00B21E8C"/>
    <w:p w14:paraId="72A15AAA" w14:textId="77777777" w:rsidR="00B21E8C" w:rsidRPr="000365B5" w:rsidRDefault="00B21E8C" w:rsidP="00B21E8C"/>
    <w:p w14:paraId="33201123" w14:textId="77777777" w:rsidR="00B21E8C" w:rsidRPr="000365B5" w:rsidRDefault="00B21E8C" w:rsidP="00B21E8C"/>
    <w:p w14:paraId="703E3C69" w14:textId="77777777" w:rsidR="00B21E8C" w:rsidRPr="000365B5" w:rsidRDefault="00B21E8C" w:rsidP="00B21E8C"/>
    <w:p w14:paraId="1EA07A0A" w14:textId="77777777" w:rsidR="00B21E8C" w:rsidRPr="000365B5" w:rsidRDefault="00B21E8C" w:rsidP="00B21E8C"/>
    <w:p w14:paraId="0D7688B5" w14:textId="77777777" w:rsidR="00B21E8C" w:rsidRPr="000365B5" w:rsidRDefault="00B21E8C" w:rsidP="00B21E8C"/>
    <w:p w14:paraId="17674EA4" w14:textId="77777777" w:rsidR="00B21E8C" w:rsidRPr="000365B5" w:rsidRDefault="00B21E8C" w:rsidP="00B21E8C"/>
    <w:p w14:paraId="7140969B" w14:textId="77777777" w:rsidR="00B21E8C" w:rsidRPr="000365B5" w:rsidRDefault="00B21E8C" w:rsidP="00B21E8C"/>
    <w:p w14:paraId="147FF27F" w14:textId="74955A17" w:rsidR="00B21E8C" w:rsidRPr="000365B5" w:rsidRDefault="00ED1015" w:rsidP="00E51AD6">
      <w:pPr>
        <w:pStyle w:val="Balk1"/>
        <w:spacing w:before="0" w:after="240"/>
      </w:pPr>
      <w:bookmarkStart w:id="132" w:name="_Toc179189814"/>
      <w:bookmarkEnd w:id="130"/>
      <w:r w:rsidRPr="000365B5">
        <w:lastRenderedPageBreak/>
        <w:t xml:space="preserve">ADVISORY </w:t>
      </w:r>
      <w:r w:rsidR="00B21E8C" w:rsidRPr="000365B5">
        <w:t>SYSTEM</w:t>
      </w:r>
      <w:bookmarkEnd w:id="132"/>
    </w:p>
    <w:p w14:paraId="45900BBA" w14:textId="77777777" w:rsidR="00AF67FF" w:rsidRPr="000365B5" w:rsidRDefault="00AF67FF" w:rsidP="00AF67FF">
      <w:pPr>
        <w:pStyle w:val="xmsonormal"/>
        <w:shd w:val="clear" w:color="auto" w:fill="FFFFFF"/>
        <w:spacing w:before="0" w:beforeAutospacing="0" w:after="0" w:afterAutospacing="0"/>
        <w:jc w:val="both"/>
        <w:rPr>
          <w:rFonts w:asciiTheme="minorHAnsi" w:hAnsiTheme="minorHAnsi" w:cstheme="minorHAnsi"/>
          <w:color w:val="242424"/>
          <w:sz w:val="22"/>
          <w:szCs w:val="22"/>
          <w:lang w:val="en-US"/>
        </w:rPr>
      </w:pPr>
      <w:r w:rsidRPr="000365B5">
        <w:rPr>
          <w:rFonts w:asciiTheme="minorHAnsi" w:hAnsiTheme="minorHAnsi" w:cstheme="minorHAnsi"/>
          <w:color w:val="242424"/>
          <w:sz w:val="22"/>
          <w:szCs w:val="22"/>
          <w:lang w:val="en-US"/>
        </w:rPr>
        <w:t>Two types of advisory systems are implemented at Istinye University Faculty of Medicine.</w:t>
      </w:r>
    </w:p>
    <w:p w14:paraId="421EC6A5" w14:textId="2ECE504B" w:rsidR="00AF67FF" w:rsidRPr="000365B5" w:rsidRDefault="00AF67FF" w:rsidP="00E51AD6">
      <w:pPr>
        <w:pStyle w:val="xmsonormal"/>
        <w:numPr>
          <w:ilvl w:val="0"/>
          <w:numId w:val="30"/>
        </w:numPr>
        <w:shd w:val="clear" w:color="auto" w:fill="FFFFFF"/>
        <w:spacing w:before="0" w:beforeAutospacing="0" w:after="0" w:afterAutospacing="0"/>
        <w:jc w:val="both"/>
        <w:rPr>
          <w:rFonts w:asciiTheme="minorHAnsi" w:hAnsiTheme="minorHAnsi" w:cstheme="minorHAnsi"/>
          <w:color w:val="242424"/>
          <w:sz w:val="22"/>
          <w:szCs w:val="22"/>
          <w:lang w:val="en-US"/>
        </w:rPr>
      </w:pPr>
      <w:r w:rsidRPr="000365B5">
        <w:rPr>
          <w:rFonts w:asciiTheme="minorHAnsi" w:hAnsiTheme="minorHAnsi" w:cstheme="minorHAnsi"/>
          <w:color w:val="242424"/>
          <w:sz w:val="22"/>
          <w:szCs w:val="22"/>
          <w:lang w:val="en-US"/>
        </w:rPr>
        <w:t>Student Affairs Advisory System</w:t>
      </w:r>
    </w:p>
    <w:p w14:paraId="31B78D3F" w14:textId="44403824" w:rsidR="00AF67FF" w:rsidRPr="000365B5" w:rsidRDefault="00AF67FF" w:rsidP="00E51AD6">
      <w:pPr>
        <w:pStyle w:val="xmsonormal"/>
        <w:numPr>
          <w:ilvl w:val="0"/>
          <w:numId w:val="30"/>
        </w:numPr>
        <w:shd w:val="clear" w:color="auto" w:fill="FFFFFF"/>
        <w:spacing w:before="0" w:beforeAutospacing="0" w:after="0" w:afterAutospacing="0"/>
        <w:jc w:val="both"/>
        <w:rPr>
          <w:rFonts w:asciiTheme="minorHAnsi" w:hAnsiTheme="minorHAnsi" w:cstheme="minorHAnsi"/>
          <w:color w:val="242424"/>
          <w:sz w:val="22"/>
          <w:szCs w:val="22"/>
          <w:lang w:val="en-US"/>
        </w:rPr>
      </w:pPr>
      <w:r w:rsidRPr="000365B5">
        <w:rPr>
          <w:rFonts w:asciiTheme="minorHAnsi" w:hAnsiTheme="minorHAnsi" w:cstheme="minorHAnsi"/>
          <w:color w:val="242424"/>
          <w:sz w:val="22"/>
          <w:szCs w:val="22"/>
          <w:lang w:val="en-US"/>
        </w:rPr>
        <w:t>Academic Advisory System</w:t>
      </w:r>
    </w:p>
    <w:p w14:paraId="69B2738A" w14:textId="77777777" w:rsidR="00AF67FF" w:rsidRPr="000365B5" w:rsidRDefault="00AF67FF" w:rsidP="00AF67FF">
      <w:pPr>
        <w:pStyle w:val="xmsonormal"/>
        <w:shd w:val="clear" w:color="auto" w:fill="FFFFFF"/>
        <w:spacing w:before="0" w:beforeAutospacing="0" w:after="0" w:afterAutospacing="0"/>
        <w:rPr>
          <w:rFonts w:asciiTheme="minorHAnsi" w:hAnsiTheme="minorHAnsi" w:cstheme="minorHAnsi"/>
          <w:color w:val="242424"/>
          <w:sz w:val="22"/>
          <w:szCs w:val="22"/>
          <w:lang w:val="en-US"/>
        </w:rPr>
      </w:pPr>
      <w:r w:rsidRPr="000365B5">
        <w:rPr>
          <w:rFonts w:asciiTheme="minorHAnsi" w:hAnsiTheme="minorHAnsi" w:cstheme="minorHAnsi"/>
          <w:color w:val="242424"/>
          <w:sz w:val="22"/>
          <w:szCs w:val="22"/>
          <w:lang w:val="en-US"/>
        </w:rPr>
        <w:t> </w:t>
      </w:r>
    </w:p>
    <w:p w14:paraId="7E07642C" w14:textId="2D8156EE" w:rsidR="00AF67FF" w:rsidRPr="000365B5" w:rsidRDefault="00AF67FF" w:rsidP="00AF67FF">
      <w:pPr>
        <w:pStyle w:val="xmsonormal"/>
        <w:shd w:val="clear" w:color="auto" w:fill="FFFFFF"/>
        <w:spacing w:before="0" w:beforeAutospacing="0" w:after="0" w:afterAutospacing="0"/>
        <w:jc w:val="both"/>
        <w:rPr>
          <w:rFonts w:asciiTheme="minorHAnsi" w:hAnsiTheme="minorHAnsi" w:cstheme="minorHAnsi"/>
          <w:color w:val="242424"/>
          <w:sz w:val="22"/>
          <w:szCs w:val="22"/>
          <w:lang w:val="en-US"/>
        </w:rPr>
      </w:pPr>
      <w:r w:rsidRPr="000365B5">
        <w:rPr>
          <w:rFonts w:asciiTheme="minorHAnsi" w:hAnsiTheme="minorHAnsi" w:cstheme="minorHAnsi"/>
          <w:b/>
          <w:bCs/>
          <w:color w:val="242424"/>
          <w:sz w:val="22"/>
          <w:szCs w:val="22"/>
          <w:lang w:val="en-US"/>
        </w:rPr>
        <w:t>Student Affairs Advisor (OIS Advisor)</w:t>
      </w:r>
      <w:r w:rsidRPr="000365B5">
        <w:rPr>
          <w:rFonts w:asciiTheme="minorHAnsi" w:hAnsiTheme="minorHAnsi" w:cstheme="minorHAnsi"/>
          <w:color w:val="242424"/>
          <w:sz w:val="22"/>
          <w:szCs w:val="22"/>
          <w:lang w:val="en-US"/>
        </w:rPr>
        <w:t xml:space="preserve"> is a faculty member assigned to assist students in procedures regarding education and training, course selection and similar issues.  Advisory work related to the student affairs information system (OIS) is carried out under the supervision of Grade coordinatorship. At the beginning of the </w:t>
      </w:r>
      <w:r w:rsidR="0068345A">
        <w:rPr>
          <w:rFonts w:asciiTheme="minorHAnsi" w:hAnsiTheme="minorHAnsi" w:cstheme="minorHAnsi"/>
          <w:color w:val="242424"/>
          <w:sz w:val="22"/>
          <w:szCs w:val="22"/>
          <w:lang w:val="en-US"/>
        </w:rPr>
        <w:t>term</w:t>
      </w:r>
      <w:r w:rsidRPr="000365B5">
        <w:rPr>
          <w:rFonts w:asciiTheme="minorHAnsi" w:hAnsiTheme="minorHAnsi" w:cstheme="minorHAnsi"/>
          <w:color w:val="242424"/>
          <w:sz w:val="22"/>
          <w:szCs w:val="22"/>
          <w:lang w:val="en-US"/>
        </w:rPr>
        <w:t>, the OIS advisor of the students is determined.  One OIS advisor is assigned for each student. Students' OIS advisors are introduced into OIS, and each student can access their advisor's information by logging into their OIS account.</w:t>
      </w:r>
    </w:p>
    <w:p w14:paraId="74F017A6" w14:textId="77777777" w:rsidR="00E51AD6" w:rsidRPr="000365B5" w:rsidRDefault="00E51AD6" w:rsidP="00AF67FF">
      <w:pPr>
        <w:pStyle w:val="xmsonormal"/>
        <w:shd w:val="clear" w:color="auto" w:fill="FFFFFF"/>
        <w:spacing w:before="0" w:beforeAutospacing="0" w:after="0" w:afterAutospacing="0"/>
        <w:jc w:val="both"/>
        <w:rPr>
          <w:rFonts w:asciiTheme="minorHAnsi" w:hAnsiTheme="minorHAnsi" w:cstheme="minorHAnsi"/>
          <w:color w:val="242424"/>
          <w:sz w:val="22"/>
          <w:szCs w:val="22"/>
          <w:lang w:val="en-US"/>
        </w:rPr>
      </w:pPr>
    </w:p>
    <w:p w14:paraId="7C9AF387" w14:textId="77777777" w:rsidR="00AF67FF" w:rsidRPr="000365B5" w:rsidRDefault="00AF67FF" w:rsidP="00AF67FF">
      <w:pPr>
        <w:shd w:val="clear" w:color="auto" w:fill="FFFFFF"/>
        <w:spacing w:before="0" w:after="0"/>
        <w:rPr>
          <w:rFonts w:eastAsia="Times New Roman" w:cstheme="minorHAnsi"/>
          <w:color w:val="242424"/>
          <w:kern w:val="0"/>
          <w:lang w:eastAsia="tr-TR"/>
          <w14:ligatures w14:val="none"/>
        </w:rPr>
      </w:pPr>
      <w:r w:rsidRPr="000365B5">
        <w:rPr>
          <w:rFonts w:eastAsia="Times New Roman" w:cstheme="minorHAnsi"/>
          <w:b/>
          <w:bCs/>
          <w:color w:val="242424"/>
          <w:kern w:val="0"/>
          <w:lang w:eastAsia="tr-TR"/>
          <w14:ligatures w14:val="none"/>
        </w:rPr>
        <w:t>Academic Advisor</w:t>
      </w:r>
      <w:r w:rsidRPr="000365B5">
        <w:rPr>
          <w:rFonts w:eastAsia="Times New Roman" w:cstheme="minorHAnsi"/>
          <w:color w:val="242424"/>
          <w:kern w:val="0"/>
          <w:lang w:eastAsia="tr-TR"/>
          <w14:ligatures w14:val="none"/>
        </w:rPr>
        <w:t> is a faculty member assigned to follow and guide the individual development and success of the student. At Istinye University Faculty of Medicine two different faculty members, one for the pre-clinical education phases (Grade I, II and III) and the other for the clinical phases (Grades IV and V) and the internship (Grade VI), is assigned to students. For the pre-clinical phase, academic advisors assigned to students are selected  among the faculty members who are responsible for main part of the education in this phase and work at the university campus. For the clinical phase and internship, academic advisors assigned to students are selected among the faculty members are responsible for main part of the education in these phases and work in hospitals of the university.</w:t>
      </w:r>
    </w:p>
    <w:p w14:paraId="52017793" w14:textId="77777777" w:rsidR="00E51AD6" w:rsidRPr="000365B5" w:rsidRDefault="00E51AD6" w:rsidP="00AF67FF">
      <w:pPr>
        <w:shd w:val="clear" w:color="auto" w:fill="FFFFFF"/>
        <w:spacing w:before="0" w:after="0"/>
        <w:rPr>
          <w:rFonts w:eastAsia="Times New Roman" w:cstheme="minorHAnsi"/>
          <w:color w:val="242424"/>
          <w:kern w:val="0"/>
          <w:lang w:eastAsia="tr-TR"/>
          <w14:ligatures w14:val="none"/>
        </w:rPr>
      </w:pPr>
    </w:p>
    <w:p w14:paraId="5F7D7282" w14:textId="20922E7B" w:rsidR="00AF67FF" w:rsidRPr="000365B5" w:rsidRDefault="00AF67FF" w:rsidP="00AF67FF">
      <w:pPr>
        <w:shd w:val="clear" w:color="auto" w:fill="FFFFFF"/>
        <w:spacing w:before="0" w:after="0"/>
        <w:rPr>
          <w:rFonts w:eastAsia="Times New Roman" w:cstheme="minorHAnsi"/>
          <w:color w:val="242424"/>
          <w:kern w:val="0"/>
          <w:lang w:eastAsia="tr-TR"/>
          <w14:ligatures w14:val="none"/>
        </w:rPr>
      </w:pPr>
      <w:r w:rsidRPr="000365B5">
        <w:rPr>
          <w:rFonts w:eastAsia="Times New Roman" w:cstheme="minorHAnsi"/>
          <w:color w:val="242424"/>
          <w:kern w:val="0"/>
          <w:lang w:eastAsia="tr-TR"/>
          <w14:ligatures w14:val="none"/>
        </w:rPr>
        <w:t xml:space="preserve">Students' academic advisors are introduced into the </w:t>
      </w:r>
      <w:r w:rsidR="00BF5A3C">
        <w:rPr>
          <w:rFonts w:eastAsia="Times New Roman" w:cstheme="minorHAnsi"/>
          <w:color w:val="242424"/>
          <w:kern w:val="0"/>
          <w:lang w:eastAsia="tr-TR"/>
          <w14:ligatures w14:val="none"/>
        </w:rPr>
        <w:t>MEDU-EMS</w:t>
      </w:r>
      <w:r w:rsidRPr="000365B5">
        <w:rPr>
          <w:rFonts w:eastAsia="Times New Roman" w:cstheme="minorHAnsi"/>
          <w:color w:val="242424"/>
          <w:kern w:val="0"/>
          <w:lang w:eastAsia="tr-TR"/>
          <w14:ligatures w14:val="none"/>
        </w:rPr>
        <w:t xml:space="preserve"> system, and each student can access their academic advisor's information by logging into their </w:t>
      </w:r>
      <w:r w:rsidR="00BF5A3C">
        <w:rPr>
          <w:rFonts w:eastAsia="Times New Roman" w:cstheme="minorHAnsi"/>
          <w:color w:val="242424"/>
          <w:kern w:val="0"/>
          <w:lang w:eastAsia="tr-TR"/>
          <w14:ligatures w14:val="none"/>
        </w:rPr>
        <w:t>MEDU-EMS</w:t>
      </w:r>
      <w:r w:rsidRPr="000365B5">
        <w:rPr>
          <w:rFonts w:eastAsia="Times New Roman" w:cstheme="minorHAnsi"/>
          <w:color w:val="242424"/>
          <w:kern w:val="0"/>
          <w:lang w:eastAsia="tr-TR"/>
          <w14:ligatures w14:val="none"/>
        </w:rPr>
        <w:t xml:space="preserve"> account.</w:t>
      </w:r>
    </w:p>
    <w:p w14:paraId="1DA7963E" w14:textId="77777777" w:rsidR="00B21E8C" w:rsidRPr="000365B5" w:rsidRDefault="00B21E8C" w:rsidP="00B21E8C"/>
    <w:p w14:paraId="3C14D9F9" w14:textId="77777777" w:rsidR="00B21E8C" w:rsidRPr="000365B5" w:rsidRDefault="00B21E8C" w:rsidP="00B21E8C"/>
    <w:p w14:paraId="06FAF615" w14:textId="77777777" w:rsidR="00B21E8C" w:rsidRPr="000365B5" w:rsidRDefault="00B21E8C" w:rsidP="00B21E8C">
      <w:pPr>
        <w:rPr>
          <w:rFonts w:eastAsiaTheme="majorEastAsia" w:cstheme="majorBidi"/>
          <w:color w:val="0563C1"/>
          <w:sz w:val="32"/>
          <w:szCs w:val="32"/>
        </w:rPr>
      </w:pPr>
      <w:r w:rsidRPr="000365B5">
        <w:br w:type="page"/>
      </w:r>
    </w:p>
    <w:p w14:paraId="64BF4830" w14:textId="0FA19E5C" w:rsidR="00B21E8C" w:rsidRPr="000365B5" w:rsidRDefault="00B21E8C" w:rsidP="00B21E8C">
      <w:pPr>
        <w:pStyle w:val="Balk1"/>
      </w:pPr>
      <w:bookmarkStart w:id="133" w:name="_Toc179189815"/>
      <w:r w:rsidRPr="000365B5">
        <w:lastRenderedPageBreak/>
        <w:t>STUDENT CLASS REPRESENTATIVE and F</w:t>
      </w:r>
      <w:r w:rsidR="00474182" w:rsidRPr="000365B5">
        <w:t>A</w:t>
      </w:r>
      <w:r w:rsidRPr="000365B5">
        <w:t>CULTY STUDENT REPRESENTATIVE</w:t>
      </w:r>
      <w:bookmarkEnd w:id="133"/>
    </w:p>
    <w:p w14:paraId="19413AFF" w14:textId="77777777" w:rsidR="00B21E8C" w:rsidRPr="000365B5" w:rsidRDefault="00B21E8C" w:rsidP="00B21E8C">
      <w:r w:rsidRPr="000365B5">
        <w:t>Student Class Representative refers to a student representing the class for each class that students elect among themselves every year.</w:t>
      </w:r>
    </w:p>
    <w:p w14:paraId="76810F24" w14:textId="77777777" w:rsidR="00B21E8C" w:rsidRPr="000365B5" w:rsidRDefault="00B21E8C" w:rsidP="00B21E8C">
      <w:r w:rsidRPr="000365B5">
        <w:t>Faculty Student Representative refers to the student elected by the Student Class Representatives every year among themselves and invited to the board meetings when deemed necessary.</w:t>
      </w:r>
    </w:p>
    <w:p w14:paraId="502ED55C" w14:textId="0B9DCC39" w:rsidR="00B21E8C" w:rsidRPr="000365B5" w:rsidRDefault="00B21E8C" w:rsidP="00B21E8C">
      <w:r w:rsidRPr="000365B5">
        <w:t xml:space="preserve">Istinye University Faculty of Medicine students elect a class representative for each class at the beginning of the </w:t>
      </w:r>
      <w:r w:rsidR="0068345A">
        <w:t>term</w:t>
      </w:r>
      <w:r w:rsidRPr="000365B5">
        <w:t xml:space="preserve"> under the supervision of the </w:t>
      </w:r>
      <w:r w:rsidR="00AE54E7" w:rsidRPr="000365B5">
        <w:t>Grade</w:t>
      </w:r>
      <w:r w:rsidRPr="000365B5">
        <w:t xml:space="preserve"> Coordinator by secret ballot (closed envelope method or online survey created through the Education Management System). Student class representatives elect a Faculty Student Representative among themselves by secret ballot under the supervision of the Education Coordinator. The results of both elections are reported to the Dean's Office. An information letter is sent to the elected students by the Dean's Office. The term of office of Student Class Representatives is one year. Elections are repeated at the beginning of each year. The same student can be a candidate for six years and if elected, can serve as a student class representative. The Faculty Student Representative represents the students at the Programme Evaluation </w:t>
      </w:r>
      <w:r w:rsidR="00AE54E7" w:rsidRPr="000365B5">
        <w:t>Board</w:t>
      </w:r>
      <w:r w:rsidRPr="000365B5">
        <w:t xml:space="preserve"> meetings to which he/she is invited. The Faculty Student Representative who fails to attend two consecutive meetings or a total of three meetings within an academic year without an excuse is not invited to these meetings, and another student among the student class representatives is invited instead.  Duties and responsibilities are as follows:</w:t>
      </w:r>
    </w:p>
    <w:p w14:paraId="2FBBF8E0" w14:textId="77777777" w:rsidR="00B21E8C" w:rsidRPr="000365B5" w:rsidRDefault="00B21E8C" w:rsidP="00B21E8C"/>
    <w:p w14:paraId="594763AB" w14:textId="030DFC4E" w:rsidR="00B21E8C" w:rsidRPr="000365B5" w:rsidRDefault="00B21E8C" w:rsidP="00404A54">
      <w:pPr>
        <w:pStyle w:val="ListeParagraf"/>
        <w:numPr>
          <w:ilvl w:val="0"/>
          <w:numId w:val="18"/>
        </w:numPr>
      </w:pPr>
      <w:r w:rsidRPr="000365B5">
        <w:t>To ensure the necessary communication between the students of the class he/she represents and the faculty administrative bodies.</w:t>
      </w:r>
    </w:p>
    <w:p w14:paraId="22C77D1A" w14:textId="3842FE2A" w:rsidR="00B21E8C" w:rsidRPr="000365B5" w:rsidRDefault="00B21E8C" w:rsidP="00404A54">
      <w:pPr>
        <w:pStyle w:val="ListeParagraf"/>
        <w:numPr>
          <w:ilvl w:val="0"/>
          <w:numId w:val="18"/>
        </w:numPr>
      </w:pPr>
      <w:r w:rsidRPr="000365B5">
        <w:t>To share the decisions of the Dean's Office and faculty administrative bodies with the students of the class they represent.</w:t>
      </w:r>
    </w:p>
    <w:p w14:paraId="5A170A16" w14:textId="65840DE0" w:rsidR="00B21E8C" w:rsidRPr="000365B5" w:rsidRDefault="00B21E8C" w:rsidP="00404A54">
      <w:pPr>
        <w:pStyle w:val="ListeParagraf"/>
        <w:numPr>
          <w:ilvl w:val="0"/>
          <w:numId w:val="18"/>
        </w:numPr>
      </w:pPr>
      <w:r w:rsidRPr="000365B5">
        <w:t>To organi</w:t>
      </w:r>
      <w:r w:rsidR="00AE54E7" w:rsidRPr="000365B5">
        <w:t>z</w:t>
      </w:r>
      <w:r w:rsidRPr="000365B5">
        <w:t xml:space="preserve">e meetings with the students of the class he/she </w:t>
      </w:r>
      <w:r w:rsidR="00ED42D1" w:rsidRPr="000365B5">
        <w:t>represents,</w:t>
      </w:r>
      <w:r w:rsidRPr="000365B5">
        <w:t xml:space="preserve"> when necessary, to determine the problems and requests of the students and to convey them to the Dean's Office.</w:t>
      </w:r>
    </w:p>
    <w:p w14:paraId="40EADE4F" w14:textId="35EA57FF" w:rsidR="00B21E8C" w:rsidRPr="000365B5" w:rsidRDefault="00B21E8C" w:rsidP="00404A54">
      <w:pPr>
        <w:pStyle w:val="ListeParagraf"/>
        <w:numPr>
          <w:ilvl w:val="0"/>
          <w:numId w:val="18"/>
        </w:numPr>
      </w:pPr>
      <w:r w:rsidRPr="000365B5">
        <w:t xml:space="preserve">To convey the suggestions of the students of the class they represent regarding the curriculum to the Dean's Office through the Programme Evaluation Board </w:t>
      </w:r>
    </w:p>
    <w:p w14:paraId="0D5F6142" w14:textId="22405DE6" w:rsidR="00B21E8C" w:rsidRPr="000365B5" w:rsidRDefault="00B21E8C" w:rsidP="00404A54">
      <w:pPr>
        <w:pStyle w:val="ListeParagraf"/>
        <w:numPr>
          <w:ilvl w:val="0"/>
          <w:numId w:val="18"/>
        </w:numPr>
      </w:pPr>
      <w:r w:rsidRPr="000365B5">
        <w:t>To organise meetings with the students of the class he/she represents and prepare a proposal for the exam schedule.</w:t>
      </w:r>
    </w:p>
    <w:p w14:paraId="1F22CB50" w14:textId="6AC14717" w:rsidR="00B21E8C" w:rsidRPr="000365B5" w:rsidRDefault="00ED42D1" w:rsidP="00404A54">
      <w:pPr>
        <w:pStyle w:val="ListeParagraf"/>
        <w:numPr>
          <w:ilvl w:val="0"/>
          <w:numId w:val="18"/>
        </w:numPr>
      </w:pPr>
      <w:r w:rsidRPr="000365B5">
        <w:t>T</w:t>
      </w:r>
      <w:r w:rsidR="00B21E8C" w:rsidRPr="000365B5">
        <w:t xml:space="preserve">he duty of the Faculty Student Representative is to represent the students of the Faculty of Medicine in the Programme Evaluation </w:t>
      </w:r>
      <w:r w:rsidR="00AE54E7" w:rsidRPr="000365B5">
        <w:t xml:space="preserve">Board </w:t>
      </w:r>
      <w:r w:rsidR="00B21E8C" w:rsidRPr="000365B5">
        <w:t xml:space="preserve">and the Student Council.  </w:t>
      </w:r>
    </w:p>
    <w:p w14:paraId="14DE8798" w14:textId="77777777" w:rsidR="00B21E8C" w:rsidRPr="000365B5" w:rsidRDefault="00B21E8C" w:rsidP="00B21E8C">
      <w:pPr>
        <w:pStyle w:val="Balk1"/>
      </w:pPr>
    </w:p>
    <w:p w14:paraId="3804894B" w14:textId="77777777" w:rsidR="00B21E8C" w:rsidRPr="000365B5" w:rsidRDefault="00B21E8C" w:rsidP="00B21E8C">
      <w:pPr>
        <w:pStyle w:val="Balk1"/>
      </w:pPr>
    </w:p>
    <w:p w14:paraId="2113C921" w14:textId="77777777" w:rsidR="00B21E8C" w:rsidRPr="000365B5" w:rsidRDefault="00B21E8C" w:rsidP="00B21E8C">
      <w:pPr>
        <w:pStyle w:val="Balk1"/>
      </w:pPr>
    </w:p>
    <w:p w14:paraId="0F17CA63" w14:textId="77777777" w:rsidR="00B21E8C" w:rsidRPr="000365B5" w:rsidRDefault="00B21E8C" w:rsidP="00B21E8C">
      <w:pPr>
        <w:pStyle w:val="Balk1"/>
      </w:pPr>
    </w:p>
    <w:p w14:paraId="1EBBF1D0" w14:textId="77777777" w:rsidR="00B21E8C" w:rsidRPr="000365B5" w:rsidRDefault="00B21E8C" w:rsidP="00B21E8C">
      <w:pPr>
        <w:pStyle w:val="Balk1"/>
      </w:pPr>
    </w:p>
    <w:p w14:paraId="2B3874BB" w14:textId="77777777" w:rsidR="00B21E8C" w:rsidRPr="000365B5" w:rsidRDefault="00B21E8C" w:rsidP="00B21E8C"/>
    <w:p w14:paraId="2FE2FE4E" w14:textId="77777777" w:rsidR="00B21E8C" w:rsidRPr="000365B5" w:rsidRDefault="00B21E8C" w:rsidP="00B21E8C"/>
    <w:p w14:paraId="3242BE0B" w14:textId="77777777" w:rsidR="00B21E8C" w:rsidRPr="000365B5" w:rsidRDefault="00B21E8C" w:rsidP="00B21E8C">
      <w:pPr>
        <w:pStyle w:val="Balk1"/>
      </w:pPr>
    </w:p>
    <w:p w14:paraId="45817F51" w14:textId="77777777" w:rsidR="00B21E8C" w:rsidRPr="000365B5" w:rsidRDefault="00B21E8C" w:rsidP="00B21E8C"/>
    <w:p w14:paraId="48B2EAC2" w14:textId="77777777" w:rsidR="00D95436" w:rsidRPr="000365B5" w:rsidRDefault="00D95436" w:rsidP="00705E1B">
      <w:pPr>
        <w:pStyle w:val="Balk1"/>
      </w:pPr>
      <w:bookmarkStart w:id="134" w:name="_Toc155879679"/>
      <w:bookmarkStart w:id="135" w:name="_Toc179189816"/>
      <w:r w:rsidRPr="000365B5">
        <w:lastRenderedPageBreak/>
        <w:t>RESPONSIBILITIES OF THE STUDENT</w:t>
      </w:r>
      <w:bookmarkEnd w:id="134"/>
      <w:bookmarkEnd w:id="135"/>
    </w:p>
    <w:p w14:paraId="14279EAF" w14:textId="77777777" w:rsidR="00D95436" w:rsidRPr="000365B5" w:rsidRDefault="00D95436" w:rsidP="00AA1075">
      <w:pPr>
        <w:spacing w:before="0" w:after="0"/>
      </w:pPr>
      <w:r w:rsidRPr="000365B5">
        <w:t xml:space="preserve">Students are obliged to comply with the articles in the regulations and directives published by Istinye University and to follow the announcements and e-mails/messages. </w:t>
      </w:r>
    </w:p>
    <w:p w14:paraId="4EFF6ED9" w14:textId="3E17060B" w:rsidR="00D95436" w:rsidRPr="000365B5" w:rsidRDefault="00D95436" w:rsidP="00D95436">
      <w:r w:rsidRPr="000365B5">
        <w:t xml:space="preserve">Current regulations and directives are available on Istinye University's website: </w:t>
      </w:r>
      <w:hyperlink r:id="rId22" w:history="1">
        <w:r w:rsidR="00E51AD6" w:rsidRPr="000365B5">
          <w:rPr>
            <w:rStyle w:val="Kpr"/>
          </w:rPr>
          <w:t>https://www.istinye.edu.tr/en/university/regulations-and-directives</w:t>
        </w:r>
      </w:hyperlink>
    </w:p>
    <w:p w14:paraId="384C5B6A" w14:textId="77777777" w:rsidR="00D95436" w:rsidRPr="000365B5" w:rsidRDefault="00D95436" w:rsidP="00AA1075">
      <w:pPr>
        <w:spacing w:after="0"/>
      </w:pPr>
      <w:r w:rsidRPr="000365B5">
        <w:t>The rules, procedures and principles to be followed in all processes and activities related to education-training and assessment-evaluation at Istinye University Faculty of Medicine are specified in the Istinye University Faculty of Medicine Education-Training and Examination Directive.</w:t>
      </w:r>
    </w:p>
    <w:p w14:paraId="56AC8D6A" w14:textId="16321E78" w:rsidR="00AA1075" w:rsidRPr="000365B5" w:rsidRDefault="00D95436" w:rsidP="00AA1075">
      <w:pPr>
        <w:spacing w:after="0"/>
      </w:pPr>
      <w:r w:rsidRPr="000365B5">
        <w:t xml:space="preserve">The syllabus of Istinye University Faculty of Medicine "Under Graduate Medical Education" is published on the website and </w:t>
      </w:r>
      <w:r w:rsidR="00BF5A3C">
        <w:t>MEDU-EMS</w:t>
      </w:r>
      <w:r w:rsidRPr="000365B5">
        <w:t xml:space="preserve"> system at the beginning of the academic year and updated when necessary. Students should follow the current course schedule on the website and </w:t>
      </w:r>
      <w:r w:rsidR="00BF5A3C">
        <w:t>MEDU-EMS</w:t>
      </w:r>
      <w:r w:rsidRPr="000365B5">
        <w:t xml:space="preserve"> system.</w:t>
      </w:r>
    </w:p>
    <w:p w14:paraId="315B3E15" w14:textId="4BB0BF6D" w:rsidR="00D95436" w:rsidRPr="000365B5" w:rsidRDefault="00D95436" w:rsidP="00AA1075">
      <w:pPr>
        <w:spacing w:before="0" w:after="0"/>
      </w:pPr>
      <w:r w:rsidRPr="000365B5">
        <w:t>Attendance is compulsory at Istinye University Faculty of Medicine. Students who cannot attend the courses due to an excuse must submit their excuse petitions to the Dean's Office with their documents. If the excuse petitions are found valid, students are not considered absent from the courses they do not attend during the excuse period. Students who cannot participate in professional and clinical skills practices or make a student presentation due to an excuse are given the right to a make up session.</w:t>
      </w:r>
    </w:p>
    <w:p w14:paraId="14697536" w14:textId="77777777" w:rsidR="00D95436" w:rsidRPr="000365B5" w:rsidRDefault="00D95436" w:rsidP="00D95436">
      <w:pPr>
        <w:spacing w:after="0"/>
      </w:pPr>
      <w:r w:rsidRPr="000365B5">
        <w:t>In the pre-clinical phase, the conditions regarding attendance to the courses are given below:</w:t>
      </w:r>
    </w:p>
    <w:p w14:paraId="4E6487C8" w14:textId="77777777" w:rsidR="00AA1075" w:rsidRPr="000365B5" w:rsidRDefault="00D95436" w:rsidP="00AA1075">
      <w:pPr>
        <w:pStyle w:val="ListeParagraf"/>
        <w:numPr>
          <w:ilvl w:val="0"/>
          <w:numId w:val="32"/>
        </w:numPr>
        <w:ind w:left="284" w:hanging="142"/>
      </w:pPr>
      <w:r w:rsidRPr="000365B5">
        <w:t>Attendance of at least 70% for theoretical courses and at least 80% for practical courses is compulsory. If this requirement is not fulfilled in the "Course Committee", the student is considered "absent" for the relevant Course Committee and cannot participate in the exam (theoretical and / or practical) of the part of the "Course Committee" in which he / she is absent.</w:t>
      </w:r>
    </w:p>
    <w:p w14:paraId="0C51BF76" w14:textId="6D57F989" w:rsidR="00AA1075" w:rsidRPr="000365B5" w:rsidRDefault="00D95436" w:rsidP="00AA1075">
      <w:pPr>
        <w:pStyle w:val="ListeParagraf"/>
        <w:numPr>
          <w:ilvl w:val="0"/>
          <w:numId w:val="32"/>
        </w:numPr>
        <w:ind w:left="284" w:hanging="142"/>
      </w:pPr>
      <w:r w:rsidRPr="000365B5">
        <w:t xml:space="preserve">Students who do not attend at least 70% of the theoretical courses and at least 80% of the practical courses in a </w:t>
      </w:r>
      <w:r w:rsidR="0068345A">
        <w:t>term</w:t>
      </w:r>
      <w:r w:rsidRPr="000365B5">
        <w:t xml:space="preserve"> are considered "absent" and cannot participate in the "</w:t>
      </w:r>
      <w:r w:rsidR="00430CD3" w:rsidRPr="000365B5">
        <w:t xml:space="preserve"> Fall/Spring </w:t>
      </w:r>
      <w:r w:rsidR="008E0CF0" w:rsidRPr="000365B5">
        <w:t>Term</w:t>
      </w:r>
      <w:r w:rsidR="00430CD3" w:rsidRPr="000365B5">
        <w:t xml:space="preserve"> </w:t>
      </w:r>
      <w:r w:rsidRPr="000365B5">
        <w:t>Final Exams".</w:t>
      </w:r>
    </w:p>
    <w:p w14:paraId="542D738E" w14:textId="77777777" w:rsidR="00AA1075" w:rsidRPr="000365B5" w:rsidRDefault="00D95436" w:rsidP="00AA1075">
      <w:pPr>
        <w:pStyle w:val="ListeParagraf"/>
        <w:numPr>
          <w:ilvl w:val="0"/>
          <w:numId w:val="32"/>
        </w:numPr>
        <w:ind w:left="284" w:hanging="142"/>
      </w:pPr>
      <w:r w:rsidRPr="000365B5">
        <w:t>Students who do not attend at least 70% of the theoretical courses and at least 80% of the practical courses of the whole year cannot participate in the "</w:t>
      </w:r>
      <w:r w:rsidR="00430CD3" w:rsidRPr="000365B5">
        <w:t>Re-sit</w:t>
      </w:r>
      <w:r w:rsidRPr="000365B5">
        <w:t xml:space="preserve"> Exams". </w:t>
      </w:r>
    </w:p>
    <w:p w14:paraId="2513B483" w14:textId="331319E8" w:rsidR="00AA1075" w:rsidRPr="000365B5" w:rsidRDefault="00D95436" w:rsidP="00AA1075">
      <w:pPr>
        <w:pStyle w:val="ListeParagraf"/>
        <w:numPr>
          <w:ilvl w:val="0"/>
          <w:numId w:val="32"/>
        </w:numPr>
        <w:ind w:left="284" w:hanging="142"/>
      </w:pPr>
      <w:r w:rsidRPr="000365B5">
        <w:t xml:space="preserve">Students are required to have 80% attendance in "Clinical Skills" and to achieve proficiency in all skills defined in the "Skill Scorecard" throughout the year. During the scheduled training period, students with less than 80% attendance cannot enter the make-up program and cannot complete their deficiencies on the report card. </w:t>
      </w:r>
    </w:p>
    <w:p w14:paraId="11F1EE68" w14:textId="71A36983" w:rsidR="00D95436" w:rsidRPr="000365B5" w:rsidRDefault="00D95436" w:rsidP="00AA1075">
      <w:pPr>
        <w:pStyle w:val="ListeParagraf"/>
        <w:numPr>
          <w:ilvl w:val="0"/>
          <w:numId w:val="32"/>
        </w:numPr>
        <w:ind w:left="284" w:hanging="142"/>
      </w:pPr>
      <w:r w:rsidRPr="000365B5">
        <w:t>Students who fail to meet the attendance requirement or report card proficiency cannot take the "Objective Structured Clinical Exam" (OSCE).</w:t>
      </w:r>
    </w:p>
    <w:p w14:paraId="6DF10C3B" w14:textId="77777777" w:rsidR="00D95436" w:rsidRPr="000365B5" w:rsidRDefault="00D95436" w:rsidP="00AA1075">
      <w:pPr>
        <w:spacing w:after="0"/>
      </w:pPr>
      <w:r w:rsidRPr="000365B5">
        <w:t>All processes and activities related to assessment and evaluation are regulated within the framework of the current "Istinye University Faculty of Medicine Education, Training and Examination Directive" (See Assessment and Evaluation Procedures). In the introductory courses held at the beginning of the academic year and at the beginning of the board, students are informed in detail about the assessment and evaluation procedures and related processes. At Istinye University Faculty of Medicine, exams can be conducted face-to-face or online.  Students are obliged to comply with the exam rules (See Exam Rules).</w:t>
      </w:r>
    </w:p>
    <w:p w14:paraId="536F2732" w14:textId="77777777" w:rsidR="00D95436" w:rsidRPr="000365B5" w:rsidRDefault="00D95436" w:rsidP="00AA1075">
      <w:pPr>
        <w:spacing w:before="0" w:after="0"/>
      </w:pPr>
      <w:r w:rsidRPr="000365B5">
        <w:t>Students' objections to the exam questions are collected by the class representative and submitted to the Dean's Office with a printed objection petition within two working days following the announcement of the exam questions at the latest, supported by current, valid and printed literature and with justification. Except for the class representative, objections submitted individually by students are not processed. Objections to the questions are submitted to the "Assessment and Evaluation Board" by the Term Coordinator/Assistant Coordinator, taking the opinion of the faculty member who prepared the question, and the arrangements deemed appropriate by the board are made.</w:t>
      </w:r>
    </w:p>
    <w:p w14:paraId="6A3F9B6D" w14:textId="77777777" w:rsidR="00D95436" w:rsidRPr="000365B5" w:rsidRDefault="00D95436" w:rsidP="00D95436">
      <w:r w:rsidRPr="000365B5">
        <w:t>Students must make their objections to the exam results with a reasoned objection petition to be written to the Dean's Office within two working days after the results are announced. The objections are evaluated and decided by the "Assessment and Evaluation Board" and the decision is notified to the students.</w:t>
      </w:r>
    </w:p>
    <w:p w14:paraId="7781DB8E" w14:textId="1BC00BEA" w:rsidR="00D95436" w:rsidRPr="000365B5" w:rsidRDefault="00D95436" w:rsidP="00AA1075">
      <w:r w:rsidRPr="000365B5">
        <w:lastRenderedPageBreak/>
        <w:t xml:space="preserve">Students may request to enter </w:t>
      </w:r>
      <w:r w:rsidR="00CA2932" w:rsidRPr="000365B5">
        <w:t xml:space="preserve">excuse </w:t>
      </w:r>
      <w:r w:rsidRPr="000365B5">
        <w:t xml:space="preserve">exams for the exams they could not take, provided that they have a valid excuse and document it. In order for the </w:t>
      </w:r>
      <w:r w:rsidR="00CA2932" w:rsidRPr="000365B5">
        <w:t xml:space="preserve">excuse </w:t>
      </w:r>
      <w:r w:rsidRPr="000365B5">
        <w:t>exam request to be processed, the student must apply to the Dean's Office with a written petition within five working days from the date of the exam they could not take.</w:t>
      </w:r>
    </w:p>
    <w:p w14:paraId="5D982E41" w14:textId="77777777" w:rsidR="00AA1075" w:rsidRPr="000365B5" w:rsidRDefault="00AA1075" w:rsidP="00AA1075"/>
    <w:p w14:paraId="554D65D5" w14:textId="77777777" w:rsidR="00AA1075" w:rsidRPr="000365B5" w:rsidRDefault="00AA1075" w:rsidP="00AA1075"/>
    <w:p w14:paraId="1900079A" w14:textId="77777777" w:rsidR="00AA1075" w:rsidRPr="000365B5" w:rsidRDefault="00AA1075" w:rsidP="00AA1075"/>
    <w:p w14:paraId="52D4228B" w14:textId="77777777" w:rsidR="00AA1075" w:rsidRPr="000365B5" w:rsidRDefault="00AA1075" w:rsidP="00AA1075"/>
    <w:p w14:paraId="3AFBDECC" w14:textId="77777777" w:rsidR="00AA1075" w:rsidRPr="000365B5" w:rsidRDefault="00AA1075" w:rsidP="00AA1075"/>
    <w:p w14:paraId="73B848EC" w14:textId="77777777" w:rsidR="00AA1075" w:rsidRPr="000365B5" w:rsidRDefault="00AA1075" w:rsidP="00AA1075"/>
    <w:p w14:paraId="384583C7" w14:textId="77777777" w:rsidR="00AA1075" w:rsidRPr="000365B5" w:rsidRDefault="00AA1075" w:rsidP="00AA1075"/>
    <w:p w14:paraId="21131939" w14:textId="77777777" w:rsidR="00AA1075" w:rsidRPr="000365B5" w:rsidRDefault="00AA1075" w:rsidP="00AA1075"/>
    <w:p w14:paraId="38C18443" w14:textId="77777777" w:rsidR="00AA1075" w:rsidRPr="000365B5" w:rsidRDefault="00AA1075" w:rsidP="00AA1075"/>
    <w:p w14:paraId="6E47870A" w14:textId="77777777" w:rsidR="00AA1075" w:rsidRPr="000365B5" w:rsidRDefault="00AA1075" w:rsidP="00AA1075"/>
    <w:p w14:paraId="214962B4" w14:textId="77777777" w:rsidR="00AA1075" w:rsidRPr="000365B5" w:rsidRDefault="00AA1075" w:rsidP="00AA1075"/>
    <w:p w14:paraId="1E636384" w14:textId="77777777" w:rsidR="00AA1075" w:rsidRPr="000365B5" w:rsidRDefault="00AA1075" w:rsidP="00AA1075"/>
    <w:p w14:paraId="51FD295E" w14:textId="77777777" w:rsidR="00AA1075" w:rsidRPr="000365B5" w:rsidRDefault="00AA1075" w:rsidP="00AA1075"/>
    <w:p w14:paraId="3025DCFB" w14:textId="77777777" w:rsidR="00AA1075" w:rsidRPr="000365B5" w:rsidRDefault="00AA1075" w:rsidP="00AA1075"/>
    <w:p w14:paraId="53A01E30" w14:textId="77777777" w:rsidR="00AA1075" w:rsidRPr="000365B5" w:rsidRDefault="00AA1075" w:rsidP="00AA1075"/>
    <w:p w14:paraId="664FA610" w14:textId="77777777" w:rsidR="00AA1075" w:rsidRPr="000365B5" w:rsidRDefault="00AA1075" w:rsidP="00AA1075"/>
    <w:p w14:paraId="46D99FEB" w14:textId="77777777" w:rsidR="00AA1075" w:rsidRPr="000365B5" w:rsidRDefault="00AA1075" w:rsidP="00AA1075"/>
    <w:p w14:paraId="1CCF8999" w14:textId="77777777" w:rsidR="00AA1075" w:rsidRPr="000365B5" w:rsidRDefault="00AA1075" w:rsidP="00AA1075"/>
    <w:p w14:paraId="6B2A7A52" w14:textId="77777777" w:rsidR="00AA1075" w:rsidRPr="000365B5" w:rsidRDefault="00AA1075" w:rsidP="00AA1075"/>
    <w:p w14:paraId="1259D08D" w14:textId="77777777" w:rsidR="00AA1075" w:rsidRPr="000365B5" w:rsidRDefault="00AA1075" w:rsidP="00AA1075"/>
    <w:p w14:paraId="2B74EB8C" w14:textId="77777777" w:rsidR="00AA1075" w:rsidRPr="000365B5" w:rsidRDefault="00AA1075" w:rsidP="00AA1075"/>
    <w:p w14:paraId="095B1EE7" w14:textId="77777777" w:rsidR="00AA1075" w:rsidRPr="000365B5" w:rsidRDefault="00AA1075" w:rsidP="00AA1075"/>
    <w:p w14:paraId="32784980" w14:textId="77777777" w:rsidR="00AA1075" w:rsidRPr="000365B5" w:rsidRDefault="00AA1075" w:rsidP="00AA1075"/>
    <w:p w14:paraId="5FEED2F9" w14:textId="77777777" w:rsidR="00AA1075" w:rsidRPr="000365B5" w:rsidRDefault="00AA1075" w:rsidP="00AA1075"/>
    <w:p w14:paraId="2AF2E4F3" w14:textId="77777777" w:rsidR="00AA1075" w:rsidRPr="000365B5" w:rsidRDefault="00AA1075" w:rsidP="00AA1075"/>
    <w:p w14:paraId="2A636A37" w14:textId="77777777" w:rsidR="00AA1075" w:rsidRPr="000365B5" w:rsidRDefault="00AA1075" w:rsidP="00AA1075"/>
    <w:p w14:paraId="09AF5034" w14:textId="77777777" w:rsidR="00AA1075" w:rsidRPr="000365B5" w:rsidRDefault="00AA1075" w:rsidP="00AA1075"/>
    <w:p w14:paraId="1C5D8C8C" w14:textId="77777777" w:rsidR="00AA1075" w:rsidRPr="000365B5" w:rsidRDefault="00AA1075" w:rsidP="00AA1075"/>
    <w:p w14:paraId="1E7D2AD7" w14:textId="77777777" w:rsidR="00AA1075" w:rsidRPr="000365B5" w:rsidRDefault="00AA1075" w:rsidP="00AA1075"/>
    <w:p w14:paraId="3179DE13" w14:textId="77777777" w:rsidR="00AA1075" w:rsidRPr="000365B5" w:rsidRDefault="00AA1075" w:rsidP="00AA1075"/>
    <w:p w14:paraId="37888D0E" w14:textId="77777777" w:rsidR="00AA1075" w:rsidRPr="000365B5" w:rsidRDefault="00AA1075" w:rsidP="00AA1075"/>
    <w:p w14:paraId="6FF1866E" w14:textId="77777777" w:rsidR="00AA1075" w:rsidRPr="000365B5" w:rsidRDefault="00AA1075" w:rsidP="00AA1075"/>
    <w:p w14:paraId="3455CEB6" w14:textId="2A7DE002" w:rsidR="00B21E8C" w:rsidRPr="000365B5" w:rsidRDefault="00B21E8C" w:rsidP="00D95436">
      <w:pPr>
        <w:pStyle w:val="Balk1"/>
      </w:pPr>
      <w:bookmarkStart w:id="136" w:name="_Toc179189817"/>
      <w:r w:rsidRPr="000365B5">
        <w:lastRenderedPageBreak/>
        <w:t>ONLINE LINKS</w:t>
      </w:r>
      <w:bookmarkEnd w:id="136"/>
    </w:p>
    <w:p w14:paraId="5AE7F774" w14:textId="77777777" w:rsidR="00B21E8C" w:rsidRPr="000365B5" w:rsidRDefault="00B21E8C" w:rsidP="00B21E8C">
      <w:pPr>
        <w:spacing w:before="0" w:after="160" w:line="259" w:lineRule="auto"/>
        <w:jc w:val="left"/>
      </w:pPr>
    </w:p>
    <w:p w14:paraId="100D0718" w14:textId="77777777" w:rsidR="00B21E8C" w:rsidRPr="000365B5" w:rsidRDefault="00B21E8C" w:rsidP="00B21E8C">
      <w:pPr>
        <w:spacing w:before="0" w:after="160" w:line="259" w:lineRule="auto"/>
        <w:jc w:val="left"/>
        <w:rPr>
          <w:color w:val="3DB4F8" w:themeColor="accent1" w:themeTint="99"/>
        </w:rPr>
      </w:pPr>
      <w:r w:rsidRPr="000365B5">
        <w:t xml:space="preserve">Istinye University website: </w:t>
      </w:r>
      <w:hyperlink r:id="rId23" w:history="1">
        <w:r w:rsidRPr="000365B5">
          <w:rPr>
            <w:rStyle w:val="Kpr"/>
            <w:color w:val="3DB4F8" w:themeColor="accent1" w:themeTint="99"/>
          </w:rPr>
          <w:t>https://www.istinye.edu.tr/tr/anasayfa?ref=2223logo</w:t>
        </w:r>
      </w:hyperlink>
      <w:r w:rsidRPr="000365B5">
        <w:rPr>
          <w:color w:val="3DB4F8" w:themeColor="accent1" w:themeTint="99"/>
        </w:rPr>
        <w:t xml:space="preserve"> </w:t>
      </w:r>
    </w:p>
    <w:p w14:paraId="5ED5D10C" w14:textId="77777777" w:rsidR="00B21E8C" w:rsidRPr="000365B5" w:rsidRDefault="00B21E8C" w:rsidP="00B21E8C">
      <w:pPr>
        <w:spacing w:before="0" w:after="160" w:line="259" w:lineRule="auto"/>
        <w:jc w:val="left"/>
        <w:rPr>
          <w:color w:val="3DB4F8" w:themeColor="accent1" w:themeTint="99"/>
        </w:rPr>
      </w:pPr>
      <w:r w:rsidRPr="000365B5">
        <w:t xml:space="preserve">Istinye University Regulation and Directives: </w:t>
      </w:r>
      <w:hyperlink r:id="rId24" w:history="1">
        <w:r w:rsidRPr="000365B5">
          <w:rPr>
            <w:rStyle w:val="Kpr"/>
          </w:rPr>
          <w:t>https://www.istinye.edu.tr/en/university/regulations-and-directives</w:t>
        </w:r>
      </w:hyperlink>
    </w:p>
    <w:p w14:paraId="4BC1B571" w14:textId="77777777" w:rsidR="00B21E8C" w:rsidRPr="000365B5" w:rsidRDefault="00B21E8C" w:rsidP="00B21E8C">
      <w:pPr>
        <w:spacing w:before="0" w:after="160" w:line="259" w:lineRule="auto"/>
        <w:jc w:val="left"/>
      </w:pPr>
      <w:r w:rsidRPr="000365B5">
        <w:t xml:space="preserve">Library: </w:t>
      </w:r>
      <w:hyperlink r:id="rId25" w:history="1">
        <w:r w:rsidRPr="000365B5">
          <w:rPr>
            <w:rStyle w:val="Kpr"/>
            <w:color w:val="3DB4F8" w:themeColor="accent1" w:themeTint="99"/>
          </w:rPr>
          <w:t>https://kutuphane.istinye.edu.tr/</w:t>
        </w:r>
      </w:hyperlink>
      <w:r w:rsidRPr="000365B5">
        <w:rPr>
          <w:color w:val="3DB4F8" w:themeColor="accent1" w:themeTint="99"/>
        </w:rPr>
        <w:t xml:space="preserve"> </w:t>
      </w:r>
    </w:p>
    <w:p w14:paraId="615A8218" w14:textId="77777777" w:rsidR="00B21E8C" w:rsidRPr="000365B5" w:rsidRDefault="00B21E8C" w:rsidP="00B21E8C">
      <w:pPr>
        <w:spacing w:before="0" w:after="160" w:line="259" w:lineRule="auto"/>
        <w:jc w:val="left"/>
      </w:pPr>
      <w:r w:rsidRPr="000365B5">
        <w:t>Student Information System (OIS):</w:t>
      </w:r>
      <w:hyperlink r:id="rId26" w:history="1">
        <w:r w:rsidRPr="000365B5">
          <w:rPr>
            <w:rStyle w:val="Kpr"/>
            <w:color w:val="3DB4F8" w:themeColor="accent1" w:themeTint="99"/>
          </w:rPr>
          <w:t>https://ois.istinye.edu.tr/auth/login</w:t>
        </w:r>
      </w:hyperlink>
      <w:r w:rsidRPr="000365B5">
        <w:rPr>
          <w:color w:val="3DB4F8" w:themeColor="accent1" w:themeTint="99"/>
        </w:rPr>
        <w:t xml:space="preserve"> </w:t>
      </w:r>
    </w:p>
    <w:p w14:paraId="683DCEF3" w14:textId="77777777" w:rsidR="00B21E8C" w:rsidRPr="000365B5" w:rsidRDefault="00B21E8C" w:rsidP="00B21E8C">
      <w:pPr>
        <w:spacing w:before="0" w:after="160" w:line="259" w:lineRule="auto"/>
        <w:jc w:val="left"/>
      </w:pPr>
      <w:r w:rsidRPr="000365B5">
        <w:t xml:space="preserve">Istinye University Faculty of Medicine website: </w:t>
      </w:r>
      <w:hyperlink r:id="rId27" w:history="1">
        <w:r w:rsidRPr="000365B5">
          <w:rPr>
            <w:rStyle w:val="Kpr"/>
            <w:color w:val="3DB4F8" w:themeColor="accent1" w:themeTint="99"/>
          </w:rPr>
          <w:t>https://medicine.istinye.edu.tr/tr</w:t>
        </w:r>
      </w:hyperlink>
    </w:p>
    <w:p w14:paraId="26392043" w14:textId="77777777" w:rsidR="00B21E8C" w:rsidRPr="000365B5" w:rsidRDefault="00B21E8C" w:rsidP="00B21E8C">
      <w:pPr>
        <w:spacing w:before="0" w:after="160" w:line="259" w:lineRule="auto"/>
        <w:ind w:firstLine="720"/>
        <w:jc w:val="left"/>
        <w:rPr>
          <w:color w:val="3DB4F8" w:themeColor="accent1" w:themeTint="99"/>
        </w:rPr>
      </w:pPr>
      <w:r w:rsidRPr="000365B5">
        <w:t xml:space="preserve">Course programmes: </w:t>
      </w:r>
      <w:hyperlink r:id="rId28" w:history="1">
        <w:r w:rsidRPr="000365B5">
          <w:rPr>
            <w:rStyle w:val="Kpr"/>
            <w:color w:val="3DB4F8" w:themeColor="accent1" w:themeTint="99"/>
          </w:rPr>
          <w:t>https://medicine.istinye.edu.tr/tr/egitim/undergraduate/ders-bilgileri</w:t>
        </w:r>
      </w:hyperlink>
    </w:p>
    <w:p w14:paraId="789777F6" w14:textId="77777777" w:rsidR="00B21E8C" w:rsidRPr="000365B5" w:rsidRDefault="00B21E8C" w:rsidP="00B21E8C">
      <w:pPr>
        <w:spacing w:before="0" w:after="160" w:line="259" w:lineRule="auto"/>
        <w:ind w:firstLine="720"/>
        <w:jc w:val="left"/>
      </w:pPr>
      <w:r w:rsidRPr="000365B5">
        <w:t xml:space="preserve">Petition forms: </w:t>
      </w:r>
      <w:hyperlink r:id="rId29" w:history="1">
        <w:r w:rsidRPr="000365B5">
          <w:rPr>
            <w:rStyle w:val="Kpr"/>
            <w:color w:val="3DB4F8" w:themeColor="accent1" w:themeTint="99"/>
          </w:rPr>
          <w:t>https://medicine.istinye.edu.tr/tr/formlar</w:t>
        </w:r>
      </w:hyperlink>
      <w:r w:rsidRPr="000365B5">
        <w:rPr>
          <w:color w:val="3DB4F8" w:themeColor="accent1" w:themeTint="99"/>
        </w:rPr>
        <w:t xml:space="preserve"> </w:t>
      </w:r>
    </w:p>
    <w:p w14:paraId="65E21F76" w14:textId="11AC1A08" w:rsidR="00B21E8C" w:rsidRPr="000365B5" w:rsidRDefault="00BF5A3C" w:rsidP="00B21E8C">
      <w:pPr>
        <w:spacing w:before="0" w:after="160" w:line="259" w:lineRule="auto"/>
        <w:jc w:val="left"/>
      </w:pPr>
      <w:r>
        <w:t>MEDU-EMS</w:t>
      </w:r>
      <w:r w:rsidR="00B21E8C" w:rsidRPr="000365B5">
        <w:t xml:space="preserve"> Education Management System:</w:t>
      </w:r>
      <w:hyperlink r:id="rId30" w:history="1">
        <w:r w:rsidR="00E947A1" w:rsidRPr="00B24D09">
          <w:rPr>
            <w:rStyle w:val="Kpr"/>
          </w:rPr>
          <w:t>https://MEDU.istinye.edu.tr/login</w:t>
        </w:r>
      </w:hyperlink>
      <w:r w:rsidR="00B21E8C" w:rsidRPr="000365B5">
        <w:rPr>
          <w:color w:val="3DB4F8" w:themeColor="accent1" w:themeTint="99"/>
        </w:rPr>
        <w:t xml:space="preserve"> </w:t>
      </w:r>
    </w:p>
    <w:p w14:paraId="48D02BEC" w14:textId="77777777" w:rsidR="00B21E8C" w:rsidRPr="000365B5" w:rsidRDefault="00B21E8C" w:rsidP="00B21E8C">
      <w:pPr>
        <w:spacing w:before="0" w:after="160" w:line="259" w:lineRule="auto"/>
        <w:jc w:val="left"/>
      </w:pPr>
    </w:p>
    <w:p w14:paraId="35181ADF" w14:textId="77777777" w:rsidR="00AA1075" w:rsidRPr="000365B5" w:rsidRDefault="00AA1075" w:rsidP="00B21E8C">
      <w:pPr>
        <w:spacing w:before="0" w:after="160" w:line="259" w:lineRule="auto"/>
        <w:jc w:val="left"/>
      </w:pPr>
    </w:p>
    <w:p w14:paraId="10BC8F52" w14:textId="77777777" w:rsidR="00B21E8C" w:rsidRPr="000365B5" w:rsidRDefault="00B21E8C" w:rsidP="00D95436">
      <w:pPr>
        <w:pStyle w:val="Balk1"/>
      </w:pPr>
      <w:bookmarkStart w:id="137" w:name="_Toc179189818"/>
      <w:r w:rsidRPr="000365B5">
        <w:t>COMMUNICATION and TRANSPORTATION</w:t>
      </w:r>
      <w:bookmarkEnd w:id="137"/>
    </w:p>
    <w:p w14:paraId="2CD30300" w14:textId="77777777" w:rsidR="00B21E8C" w:rsidRPr="000365B5" w:rsidRDefault="00B21E8C" w:rsidP="00B21E8C">
      <w:r w:rsidRPr="000365B5">
        <w:rPr>
          <w:rStyle w:val="Gl"/>
          <w:rFonts w:cs="Arial"/>
          <w:color w:val="000000"/>
          <w:spacing w:val="2"/>
        </w:rPr>
        <w:t>Faculty Secretary</w:t>
      </w:r>
      <w:r w:rsidRPr="000365B5">
        <w:t>: Deniz Ateş</w:t>
      </w:r>
    </w:p>
    <w:p w14:paraId="3626D20B" w14:textId="4A8CCEB9" w:rsidR="00B21E8C" w:rsidRPr="000365B5" w:rsidRDefault="00B21E8C" w:rsidP="00B21E8C">
      <w:r w:rsidRPr="000365B5">
        <w:rPr>
          <w:b/>
          <w:bCs/>
        </w:rPr>
        <w:t>Faculty Administrative Officer</w:t>
      </w:r>
      <w:r w:rsidRPr="000365B5">
        <w:t xml:space="preserve">: </w:t>
      </w:r>
      <w:r w:rsidR="00D95436" w:rsidRPr="000365B5">
        <w:t>İbrahim Arslan</w:t>
      </w:r>
    </w:p>
    <w:p w14:paraId="0A54CEEF" w14:textId="77777777" w:rsidR="00B21E8C" w:rsidRPr="000365B5" w:rsidRDefault="00B21E8C" w:rsidP="00B21E8C">
      <w:r w:rsidRPr="000365B5">
        <w:rPr>
          <w:b/>
          <w:bCs/>
        </w:rPr>
        <w:t>E-mail:</w:t>
      </w:r>
      <w:r w:rsidRPr="000365B5">
        <w:t xml:space="preserve"> tip@istinye.edu.tr</w:t>
      </w:r>
    </w:p>
    <w:p w14:paraId="72935F9E" w14:textId="77777777" w:rsidR="00B21E8C" w:rsidRPr="000365B5" w:rsidRDefault="00B21E8C" w:rsidP="00B21E8C">
      <w:r w:rsidRPr="000365B5">
        <w:rPr>
          <w:b/>
          <w:bCs/>
        </w:rPr>
        <w:t>Tel</w:t>
      </w:r>
      <w:r w:rsidRPr="000365B5">
        <w:t>: 0850 283 60 00</w:t>
      </w:r>
    </w:p>
    <w:p w14:paraId="1AC82477" w14:textId="77777777" w:rsidR="00B21E8C" w:rsidRPr="000365B5" w:rsidRDefault="00B21E8C" w:rsidP="00B21E8C">
      <w:r w:rsidRPr="000365B5">
        <w:rPr>
          <w:b/>
          <w:bCs/>
        </w:rPr>
        <w:t xml:space="preserve">Address: </w:t>
      </w:r>
      <w:r w:rsidRPr="000365B5">
        <w:rPr>
          <w:rFonts w:cs="Arial"/>
          <w:color w:val="000000" w:themeColor="text1"/>
        </w:rPr>
        <w:t xml:space="preserve">Istinye </w:t>
      </w:r>
      <w:r w:rsidRPr="000365B5">
        <w:t xml:space="preserve">University </w:t>
      </w:r>
      <w:r w:rsidRPr="000365B5">
        <w:rPr>
          <w:rFonts w:cs="Arial"/>
          <w:color w:val="000000" w:themeColor="text1"/>
        </w:rPr>
        <w:t>Vadi Kampüsü, Ayazağa Mah. Azerbaycan Cad. (Vadistanbul 4A Blok) 34396 Sarıyer/İstanbul</w:t>
      </w:r>
    </w:p>
    <w:p w14:paraId="0B2BAAA5" w14:textId="7378944B" w:rsidR="00B21E8C" w:rsidRPr="000365B5" w:rsidRDefault="00B21E8C" w:rsidP="00B21E8C">
      <w:r w:rsidRPr="000365B5">
        <w:t xml:space="preserve">Shuttle service is provided to reach between Istinye University Vadi Campus and Topkapı Campus, and </w:t>
      </w:r>
      <w:r w:rsidR="00430CD3" w:rsidRPr="000365B5">
        <w:t>Seyrantepe</w:t>
      </w:r>
      <w:r w:rsidRPr="000365B5">
        <w:t xml:space="preserve"> Metro. </w:t>
      </w:r>
    </w:p>
    <w:p w14:paraId="253E4560" w14:textId="77777777" w:rsidR="00B21E8C" w:rsidRPr="000365B5" w:rsidRDefault="00B21E8C" w:rsidP="00B21E8C">
      <w:r w:rsidRPr="000365B5">
        <w:t>Information about shuttle times and departure points can be accessed from the link below:</w:t>
      </w:r>
    </w:p>
    <w:p w14:paraId="60F827A6" w14:textId="77777777" w:rsidR="00B21E8C" w:rsidRPr="000365B5" w:rsidRDefault="00B21E8C" w:rsidP="00B21E8C">
      <w:pPr>
        <w:rPr>
          <w:rFonts w:cs="Arial"/>
          <w:color w:val="2683C6" w:themeColor="accent6"/>
        </w:rPr>
      </w:pPr>
      <w:hyperlink r:id="rId31" w:history="1">
        <w:r w:rsidRPr="000365B5">
          <w:rPr>
            <w:rStyle w:val="Kpr"/>
            <w:color w:val="3DB4F8" w:themeColor="accent1" w:themeTint="99"/>
          </w:rPr>
          <w:t>https://www.istinye.edu.tr/tr/iletisim/servis-saatleri</w:t>
        </w:r>
      </w:hyperlink>
    </w:p>
    <w:p w14:paraId="2B15F8DA" w14:textId="77777777" w:rsidR="00B21E8C" w:rsidRPr="000365B5" w:rsidRDefault="00B21E8C" w:rsidP="00B21E8C"/>
    <w:p w14:paraId="04F88C1B" w14:textId="77777777" w:rsidR="00B21E8C" w:rsidRPr="000365B5" w:rsidRDefault="00B21E8C" w:rsidP="00B21E8C"/>
    <w:p w14:paraId="4E23912B" w14:textId="77777777" w:rsidR="00B21E8C" w:rsidRPr="000365B5" w:rsidRDefault="00B21E8C" w:rsidP="00B21E8C"/>
    <w:p w14:paraId="458502A6" w14:textId="77777777" w:rsidR="00B21E8C" w:rsidRDefault="00B21E8C" w:rsidP="00B21E8C"/>
    <w:sectPr w:rsidR="00B21E8C" w:rsidSect="007F3084">
      <w:headerReference w:type="default" r:id="rId32"/>
      <w:footerReference w:type="default" r:id="rId33"/>
      <w:headerReference w:type="first" r:id="rId34"/>
      <w:footerReference w:type="first" r:id="rId3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71C9D" w14:textId="77777777" w:rsidR="00F03BCB" w:rsidRPr="000365B5" w:rsidRDefault="00F03BCB" w:rsidP="00AB2DE9">
      <w:pPr>
        <w:spacing w:after="0"/>
      </w:pPr>
      <w:r w:rsidRPr="000365B5">
        <w:separator/>
      </w:r>
    </w:p>
  </w:endnote>
  <w:endnote w:type="continuationSeparator" w:id="0">
    <w:p w14:paraId="201885D6" w14:textId="77777777" w:rsidR="00F03BCB" w:rsidRPr="000365B5" w:rsidRDefault="00F03BCB" w:rsidP="00AB2DE9">
      <w:pPr>
        <w:spacing w:after="0"/>
      </w:pPr>
      <w:r w:rsidRPr="000365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badi">
    <w:altName w:val="Calibr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766445"/>
      <w:docPartObj>
        <w:docPartGallery w:val="Page Numbers (Bottom of Page)"/>
        <w:docPartUnique/>
      </w:docPartObj>
    </w:sdtPr>
    <w:sdtContent>
      <w:p w14:paraId="579393E7" w14:textId="03880859" w:rsidR="00AE3F2C" w:rsidRPr="000365B5" w:rsidRDefault="00AE3F2C">
        <w:pPr>
          <w:pStyle w:val="AltBilgi"/>
          <w:jc w:val="right"/>
        </w:pPr>
        <w:r w:rsidRPr="000365B5">
          <w:fldChar w:fldCharType="begin"/>
        </w:r>
        <w:r w:rsidRPr="000365B5">
          <w:instrText>PAGE   \* MERGEFORMAT</w:instrText>
        </w:r>
        <w:r w:rsidRPr="000365B5">
          <w:fldChar w:fldCharType="separate"/>
        </w:r>
        <w:r w:rsidR="004D1AE7">
          <w:rPr>
            <w:noProof/>
          </w:rPr>
          <w:t>47</w:t>
        </w:r>
        <w:r w:rsidRPr="000365B5">
          <w:fldChar w:fldCharType="end"/>
        </w:r>
      </w:p>
    </w:sdtContent>
  </w:sdt>
  <w:p w14:paraId="0FD0697B" w14:textId="77777777" w:rsidR="00AE3F2C" w:rsidRPr="000365B5" w:rsidRDefault="00AE3F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05196"/>
      <w:docPartObj>
        <w:docPartGallery w:val="Page Numbers (Bottom of Page)"/>
        <w:docPartUnique/>
      </w:docPartObj>
    </w:sdtPr>
    <w:sdtContent>
      <w:p w14:paraId="56E872CF" w14:textId="5E7AF397" w:rsidR="00AE3F2C" w:rsidRPr="000365B5" w:rsidRDefault="00AE3F2C">
        <w:pPr>
          <w:pStyle w:val="AltBilgi"/>
          <w:jc w:val="right"/>
        </w:pPr>
        <w:r w:rsidRPr="000365B5">
          <w:fldChar w:fldCharType="begin"/>
        </w:r>
        <w:r w:rsidRPr="000365B5">
          <w:instrText>PAGE   \* MERGEFORMAT</w:instrText>
        </w:r>
        <w:r w:rsidRPr="000365B5">
          <w:fldChar w:fldCharType="separate"/>
        </w:r>
        <w:r w:rsidR="004D1AE7">
          <w:rPr>
            <w:noProof/>
          </w:rPr>
          <w:t>1</w:t>
        </w:r>
        <w:r w:rsidRPr="000365B5">
          <w:fldChar w:fldCharType="end"/>
        </w:r>
      </w:p>
    </w:sdtContent>
  </w:sdt>
  <w:p w14:paraId="3FBCFFB2" w14:textId="20EBE55E" w:rsidR="00AE3F2C" w:rsidRPr="000365B5" w:rsidRDefault="00AE3F2C" w:rsidP="00C00DE7">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A20B5" w14:textId="77777777" w:rsidR="00F03BCB" w:rsidRPr="000365B5" w:rsidRDefault="00F03BCB" w:rsidP="00AB2DE9">
      <w:pPr>
        <w:spacing w:after="0"/>
      </w:pPr>
      <w:r w:rsidRPr="000365B5">
        <w:separator/>
      </w:r>
    </w:p>
  </w:footnote>
  <w:footnote w:type="continuationSeparator" w:id="0">
    <w:p w14:paraId="7207A910" w14:textId="77777777" w:rsidR="00F03BCB" w:rsidRPr="000365B5" w:rsidRDefault="00F03BCB" w:rsidP="00AB2DE9">
      <w:pPr>
        <w:spacing w:after="0"/>
      </w:pPr>
      <w:r w:rsidRPr="000365B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0F6CD" w14:textId="5C2F4132" w:rsidR="00AE3F2C" w:rsidRPr="000365B5" w:rsidRDefault="00AE3F2C" w:rsidP="00C57E2E">
    <w:pPr>
      <w:pStyle w:val="stBilgi"/>
      <w:jc w:val="center"/>
    </w:pPr>
    <w:r w:rsidRPr="000365B5">
      <w:rPr>
        <w:noProof/>
        <w:lang w:val="tr-TR" w:eastAsia="tr-TR"/>
      </w:rPr>
      <w:drawing>
        <wp:inline distT="0" distB="0" distL="0" distR="0" wp14:anchorId="1BE4FC46" wp14:editId="3EC5D60A">
          <wp:extent cx="1130300" cy="377504"/>
          <wp:effectExtent l="0" t="0" r="0" b="0"/>
          <wp:docPr id="1663557591" name="Resim 166355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501" cy="38926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B7D74" w14:textId="6EDB3CDF" w:rsidR="00AE3F2C" w:rsidRPr="000365B5" w:rsidRDefault="00AE3F2C" w:rsidP="000C739B">
    <w:pPr>
      <w:pStyle w:val="stBilgi"/>
      <w:jc w:val="center"/>
    </w:pPr>
    <w:r w:rsidRPr="000365B5">
      <w:rPr>
        <w:noProof/>
        <w:lang w:val="tr-TR" w:eastAsia="tr-TR"/>
      </w:rPr>
      <w:drawing>
        <wp:inline distT="0" distB="0" distL="0" distR="0" wp14:anchorId="6BBB2514" wp14:editId="058A6A07">
          <wp:extent cx="1130300" cy="377504"/>
          <wp:effectExtent l="0" t="0" r="0" b="0"/>
          <wp:docPr id="1043558649" name="Resim 1043558649" descr="yazı tipi, metin, grafi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558649" name="Resim 1043558649" descr="yazı tipi, metin, grafik, ekran görüntüsü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501" cy="3892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9CC"/>
    <w:multiLevelType w:val="hybridMultilevel"/>
    <w:tmpl w:val="D7DEFE5E"/>
    <w:lvl w:ilvl="0" w:tplc="EC368412">
      <w:start w:val="1"/>
      <w:numFmt w:val="bullet"/>
      <w:lvlText w:val=""/>
      <w:lvlJc w:val="left"/>
      <w:pPr>
        <w:ind w:left="720" w:hanging="360"/>
      </w:pPr>
      <w:rPr>
        <w:rFonts w:ascii="Symbol" w:hAnsi="Symbol" w:hint="default"/>
        <w:color w:val="0670AB" w:themeColor="accent1"/>
      </w:rPr>
    </w:lvl>
    <w:lvl w:ilvl="1" w:tplc="EEE8D800">
      <w:start w:val="1"/>
      <w:numFmt w:val="bullet"/>
      <w:lvlText w:val="o"/>
      <w:lvlJc w:val="left"/>
      <w:pPr>
        <w:ind w:left="1440" w:hanging="360"/>
      </w:pPr>
      <w:rPr>
        <w:rFonts w:ascii="Courier New" w:hAnsi="Courier New" w:cs="Courier New" w:hint="default"/>
        <w:color w:val="0070C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86DB6"/>
    <w:multiLevelType w:val="multilevel"/>
    <w:tmpl w:val="61520CF2"/>
    <w:lvl w:ilvl="0">
      <w:start w:val="1"/>
      <w:numFmt w:val="decimal"/>
      <w:lvlText w:val="%1."/>
      <w:lvlJc w:val="left"/>
      <w:pPr>
        <w:ind w:left="495" w:hanging="495"/>
      </w:pPr>
      <w:rPr>
        <w:rFonts w:hint="default"/>
      </w:rPr>
    </w:lvl>
    <w:lvl w:ilvl="1">
      <w:start w:val="1"/>
      <w:numFmt w:val="decimal"/>
      <w:lvlText w:val="%1.%2."/>
      <w:lvlJc w:val="left"/>
      <w:pPr>
        <w:ind w:left="500" w:hanging="49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2" w15:restartNumberingAfterBreak="0">
    <w:nsid w:val="0A790127"/>
    <w:multiLevelType w:val="hybridMultilevel"/>
    <w:tmpl w:val="5664D4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ED4C13"/>
    <w:multiLevelType w:val="hybridMultilevel"/>
    <w:tmpl w:val="59E03EFE"/>
    <w:lvl w:ilvl="0" w:tplc="EC368412">
      <w:start w:val="1"/>
      <w:numFmt w:val="bullet"/>
      <w:lvlText w:val=""/>
      <w:lvlJc w:val="left"/>
      <w:pPr>
        <w:ind w:left="720" w:hanging="360"/>
      </w:pPr>
      <w:rPr>
        <w:rFonts w:ascii="Symbol" w:hAnsi="Symbol" w:hint="default"/>
        <w:color w:val="0670AB"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96124D"/>
    <w:multiLevelType w:val="hybridMultilevel"/>
    <w:tmpl w:val="D48A3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D155E4"/>
    <w:multiLevelType w:val="hybridMultilevel"/>
    <w:tmpl w:val="8D1E64AC"/>
    <w:lvl w:ilvl="0" w:tplc="EC368412">
      <w:start w:val="1"/>
      <w:numFmt w:val="bullet"/>
      <w:lvlText w:val=""/>
      <w:lvlJc w:val="left"/>
      <w:pPr>
        <w:ind w:left="720" w:hanging="360"/>
      </w:pPr>
      <w:rPr>
        <w:rFonts w:ascii="Symbol" w:hAnsi="Symbol" w:hint="default"/>
        <w:color w:val="0670AB"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537A53"/>
    <w:multiLevelType w:val="hybridMultilevel"/>
    <w:tmpl w:val="C0805E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4E1348F"/>
    <w:multiLevelType w:val="hybridMultilevel"/>
    <w:tmpl w:val="442E0B56"/>
    <w:lvl w:ilvl="0" w:tplc="E0D6271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30BE6"/>
    <w:multiLevelType w:val="multilevel"/>
    <w:tmpl w:val="16F885A8"/>
    <w:lvl w:ilvl="0">
      <w:start w:val="1"/>
      <w:numFmt w:val="decimal"/>
      <w:lvlText w:val="%1."/>
      <w:lvlJc w:val="left"/>
      <w:pPr>
        <w:ind w:left="360" w:hanging="360"/>
      </w:pPr>
    </w:lvl>
    <w:lvl w:ilvl="1">
      <w:start w:val="1"/>
      <w:numFmt w:val="decimal"/>
      <w:lvlText w:val="%1.%2."/>
      <w:lvlJc w:val="left"/>
      <w:pPr>
        <w:ind w:left="716"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067553"/>
    <w:multiLevelType w:val="hybridMultilevel"/>
    <w:tmpl w:val="3B083028"/>
    <w:lvl w:ilvl="0" w:tplc="627EE82A">
      <w:start w:val="1"/>
      <w:numFmt w:val="bullet"/>
      <w:lvlText w:val=""/>
      <w:lvlJc w:val="left"/>
      <w:pPr>
        <w:ind w:left="720" w:hanging="360"/>
      </w:pPr>
      <w:rPr>
        <w:rFonts w:ascii="Symbol" w:hAnsi="Symbol" w:hint="default"/>
        <w:color w:val="2683C6" w:themeColor="accent6"/>
      </w:rPr>
    </w:lvl>
    <w:lvl w:ilvl="1" w:tplc="C55841A0">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8028B9"/>
    <w:multiLevelType w:val="hybridMultilevel"/>
    <w:tmpl w:val="65469EC0"/>
    <w:lvl w:ilvl="0" w:tplc="A07EA7FE">
      <w:start w:val="1"/>
      <w:numFmt w:val="decimal"/>
      <w:lvlText w:val="%1)"/>
      <w:lvlJc w:val="left"/>
      <w:pPr>
        <w:ind w:left="720" w:hanging="360"/>
      </w:pPr>
      <w:rPr>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B62B69"/>
    <w:multiLevelType w:val="hybridMultilevel"/>
    <w:tmpl w:val="C3D68C92"/>
    <w:lvl w:ilvl="0" w:tplc="EC368412">
      <w:start w:val="1"/>
      <w:numFmt w:val="bullet"/>
      <w:lvlText w:val=""/>
      <w:lvlJc w:val="left"/>
      <w:pPr>
        <w:ind w:left="1170" w:hanging="360"/>
      </w:pPr>
      <w:rPr>
        <w:rFonts w:ascii="Symbol" w:hAnsi="Symbol" w:hint="default"/>
        <w:color w:val="0670AB" w:themeColor="accent1"/>
      </w:rPr>
    </w:lvl>
    <w:lvl w:ilvl="1" w:tplc="EC368412">
      <w:start w:val="1"/>
      <w:numFmt w:val="bullet"/>
      <w:lvlText w:val=""/>
      <w:lvlJc w:val="left"/>
      <w:pPr>
        <w:ind w:left="360" w:hanging="360"/>
      </w:pPr>
      <w:rPr>
        <w:rFonts w:ascii="Symbol" w:hAnsi="Symbol" w:hint="default"/>
        <w:color w:val="0670AB" w:themeColor="accent1"/>
      </w:rPr>
    </w:lvl>
    <w:lvl w:ilvl="2" w:tplc="041F0005" w:tentative="1">
      <w:start w:val="1"/>
      <w:numFmt w:val="bullet"/>
      <w:lvlText w:val=""/>
      <w:lvlJc w:val="left"/>
      <w:pPr>
        <w:ind w:left="2610" w:hanging="360"/>
      </w:pPr>
      <w:rPr>
        <w:rFonts w:ascii="Wingdings" w:hAnsi="Wingdings" w:hint="default"/>
      </w:rPr>
    </w:lvl>
    <w:lvl w:ilvl="3" w:tplc="041F0001" w:tentative="1">
      <w:start w:val="1"/>
      <w:numFmt w:val="bullet"/>
      <w:lvlText w:val=""/>
      <w:lvlJc w:val="left"/>
      <w:pPr>
        <w:ind w:left="3330" w:hanging="360"/>
      </w:pPr>
      <w:rPr>
        <w:rFonts w:ascii="Symbol" w:hAnsi="Symbol" w:hint="default"/>
      </w:rPr>
    </w:lvl>
    <w:lvl w:ilvl="4" w:tplc="041F0003" w:tentative="1">
      <w:start w:val="1"/>
      <w:numFmt w:val="bullet"/>
      <w:lvlText w:val="o"/>
      <w:lvlJc w:val="left"/>
      <w:pPr>
        <w:ind w:left="4050" w:hanging="360"/>
      </w:pPr>
      <w:rPr>
        <w:rFonts w:ascii="Courier New" w:hAnsi="Courier New" w:cs="Courier New" w:hint="default"/>
      </w:rPr>
    </w:lvl>
    <w:lvl w:ilvl="5" w:tplc="041F0005" w:tentative="1">
      <w:start w:val="1"/>
      <w:numFmt w:val="bullet"/>
      <w:lvlText w:val=""/>
      <w:lvlJc w:val="left"/>
      <w:pPr>
        <w:ind w:left="4770" w:hanging="360"/>
      </w:pPr>
      <w:rPr>
        <w:rFonts w:ascii="Wingdings" w:hAnsi="Wingdings" w:hint="default"/>
      </w:rPr>
    </w:lvl>
    <w:lvl w:ilvl="6" w:tplc="041F0001" w:tentative="1">
      <w:start w:val="1"/>
      <w:numFmt w:val="bullet"/>
      <w:lvlText w:val=""/>
      <w:lvlJc w:val="left"/>
      <w:pPr>
        <w:ind w:left="5490" w:hanging="360"/>
      </w:pPr>
      <w:rPr>
        <w:rFonts w:ascii="Symbol" w:hAnsi="Symbol" w:hint="default"/>
      </w:rPr>
    </w:lvl>
    <w:lvl w:ilvl="7" w:tplc="041F0003" w:tentative="1">
      <w:start w:val="1"/>
      <w:numFmt w:val="bullet"/>
      <w:lvlText w:val="o"/>
      <w:lvlJc w:val="left"/>
      <w:pPr>
        <w:ind w:left="6210" w:hanging="360"/>
      </w:pPr>
      <w:rPr>
        <w:rFonts w:ascii="Courier New" w:hAnsi="Courier New" w:cs="Courier New" w:hint="default"/>
      </w:rPr>
    </w:lvl>
    <w:lvl w:ilvl="8" w:tplc="041F0005" w:tentative="1">
      <w:start w:val="1"/>
      <w:numFmt w:val="bullet"/>
      <w:lvlText w:val=""/>
      <w:lvlJc w:val="left"/>
      <w:pPr>
        <w:ind w:left="6930" w:hanging="360"/>
      </w:pPr>
      <w:rPr>
        <w:rFonts w:ascii="Wingdings" w:hAnsi="Wingdings" w:hint="default"/>
      </w:rPr>
    </w:lvl>
  </w:abstractNum>
  <w:abstractNum w:abstractNumId="12" w15:restartNumberingAfterBreak="0">
    <w:nsid w:val="1CD67010"/>
    <w:multiLevelType w:val="multilevel"/>
    <w:tmpl w:val="D3DAE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F3BC8"/>
    <w:multiLevelType w:val="hybridMultilevel"/>
    <w:tmpl w:val="6EB481EE"/>
    <w:lvl w:ilvl="0" w:tplc="EC368412">
      <w:start w:val="1"/>
      <w:numFmt w:val="bullet"/>
      <w:lvlText w:val=""/>
      <w:lvlJc w:val="left"/>
      <w:pPr>
        <w:ind w:left="360" w:hanging="360"/>
      </w:pPr>
      <w:rPr>
        <w:rFonts w:ascii="Symbol" w:hAnsi="Symbol" w:hint="default"/>
        <w:color w:val="0670AB" w:themeColor="accent1"/>
      </w:rPr>
    </w:lvl>
    <w:lvl w:ilvl="1" w:tplc="FDC4F358">
      <w:start w:val="1"/>
      <w:numFmt w:val="bullet"/>
      <w:lvlText w:val="o"/>
      <w:lvlJc w:val="left"/>
      <w:pPr>
        <w:ind w:left="1080" w:hanging="360"/>
      </w:pPr>
      <w:rPr>
        <w:rFonts w:ascii="Courier New" w:hAnsi="Courier New" w:cs="Courier New" w:hint="default"/>
        <w:color w:val="2683C6" w:themeColor="accent6"/>
      </w:rPr>
    </w:lvl>
    <w:lvl w:ilvl="2" w:tplc="0F664288">
      <w:start w:val="1"/>
      <w:numFmt w:val="bullet"/>
      <w:lvlText w:val=""/>
      <w:lvlJc w:val="left"/>
      <w:pPr>
        <w:ind w:left="1800" w:hanging="360"/>
      </w:pPr>
      <w:rPr>
        <w:rFonts w:ascii="Wingdings" w:hAnsi="Wingdings" w:hint="default"/>
        <w:color w:val="2683C6" w:themeColor="accent6"/>
      </w:rPr>
    </w:lvl>
    <w:lvl w:ilvl="3" w:tplc="627EE82A">
      <w:start w:val="1"/>
      <w:numFmt w:val="bullet"/>
      <w:lvlText w:val=""/>
      <w:lvlJc w:val="left"/>
      <w:pPr>
        <w:ind w:left="2520" w:hanging="360"/>
      </w:pPr>
      <w:rPr>
        <w:rFonts w:ascii="Symbol" w:hAnsi="Symbol" w:hint="default"/>
        <w:color w:val="2683C6" w:themeColor="accent6"/>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AC0F03"/>
    <w:multiLevelType w:val="hybridMultilevel"/>
    <w:tmpl w:val="C2D29416"/>
    <w:lvl w:ilvl="0" w:tplc="17A0D9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187986"/>
    <w:multiLevelType w:val="hybridMultilevel"/>
    <w:tmpl w:val="3DC0417E"/>
    <w:lvl w:ilvl="0" w:tplc="EC368412">
      <w:start w:val="1"/>
      <w:numFmt w:val="bullet"/>
      <w:lvlText w:val=""/>
      <w:lvlJc w:val="left"/>
      <w:pPr>
        <w:ind w:left="720" w:hanging="360"/>
      </w:pPr>
      <w:rPr>
        <w:rFonts w:ascii="Symbol" w:hAnsi="Symbol" w:hint="default"/>
        <w:color w:val="0670AB" w:themeColor="accent1"/>
      </w:rPr>
    </w:lvl>
    <w:lvl w:ilvl="1" w:tplc="E4D431B6">
      <w:start w:val="1"/>
      <w:numFmt w:val="bullet"/>
      <w:lvlText w:val="o"/>
      <w:lvlJc w:val="left"/>
      <w:pPr>
        <w:ind w:left="1440" w:hanging="360"/>
      </w:pPr>
      <w:rPr>
        <w:rFonts w:ascii="Courier New" w:hAnsi="Courier New" w:cs="Courier New" w:hint="default"/>
        <w:color w:val="0070C0"/>
      </w:rPr>
    </w:lvl>
    <w:lvl w:ilvl="2" w:tplc="E0D62716">
      <w:start w:val="1"/>
      <w:numFmt w:val="bullet"/>
      <w:lvlText w:val=""/>
      <w:lvlJc w:val="left"/>
      <w:pPr>
        <w:ind w:left="2160" w:hanging="360"/>
      </w:pPr>
      <w:rPr>
        <w:rFonts w:ascii="Wingdings" w:hAnsi="Wingdings" w:hint="default"/>
        <w:color w:val="0070C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63437"/>
    <w:multiLevelType w:val="multilevel"/>
    <w:tmpl w:val="09A4136E"/>
    <w:lvl w:ilvl="0">
      <w:start w:val="1"/>
      <w:numFmt w:val="decimal"/>
      <w:lvlText w:val="%1."/>
      <w:lvlJc w:val="left"/>
      <w:pPr>
        <w:ind w:left="370" w:hanging="360"/>
      </w:pPr>
      <w:rPr>
        <w:rFonts w:hint="default"/>
        <w:b/>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7" w15:restartNumberingAfterBreak="0">
    <w:nsid w:val="36E53FDD"/>
    <w:multiLevelType w:val="multilevel"/>
    <w:tmpl w:val="943C5CCE"/>
    <w:lvl w:ilvl="0">
      <w:start w:val="2"/>
      <w:numFmt w:val="decimal"/>
      <w:lvlText w:val="%1."/>
      <w:lvlJc w:val="left"/>
      <w:pPr>
        <w:ind w:left="360" w:hanging="360"/>
      </w:pPr>
      <w:rPr>
        <w:rFonts w:hint="default"/>
      </w:rPr>
    </w:lvl>
    <w:lvl w:ilvl="1">
      <w:start w:val="4"/>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8" w15:restartNumberingAfterBreak="0">
    <w:nsid w:val="383D3818"/>
    <w:multiLevelType w:val="hybridMultilevel"/>
    <w:tmpl w:val="AD1E088E"/>
    <w:lvl w:ilvl="0" w:tplc="EC368412">
      <w:start w:val="1"/>
      <w:numFmt w:val="bullet"/>
      <w:lvlText w:val=""/>
      <w:lvlJc w:val="left"/>
      <w:pPr>
        <w:ind w:left="720" w:hanging="360"/>
      </w:pPr>
      <w:rPr>
        <w:rFonts w:ascii="Symbol" w:hAnsi="Symbol" w:hint="default"/>
        <w:color w:val="0670AB" w:themeColor="accent1"/>
      </w:rPr>
    </w:lvl>
    <w:lvl w:ilvl="1" w:tplc="EC368412">
      <w:start w:val="1"/>
      <w:numFmt w:val="bullet"/>
      <w:lvlText w:val=""/>
      <w:lvlJc w:val="left"/>
      <w:pPr>
        <w:ind w:left="360" w:hanging="360"/>
      </w:pPr>
      <w:rPr>
        <w:rFonts w:ascii="Symbol" w:hAnsi="Symbol" w:hint="default"/>
        <w:color w:val="0670AB" w:themeColor="accent1"/>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832F68"/>
    <w:multiLevelType w:val="hybridMultilevel"/>
    <w:tmpl w:val="BD2818B6"/>
    <w:lvl w:ilvl="0" w:tplc="EC368412">
      <w:start w:val="1"/>
      <w:numFmt w:val="bullet"/>
      <w:lvlText w:val=""/>
      <w:lvlJc w:val="left"/>
      <w:pPr>
        <w:ind w:left="360" w:hanging="360"/>
      </w:pPr>
      <w:rPr>
        <w:rFonts w:ascii="Symbol" w:hAnsi="Symbol" w:hint="default"/>
        <w:color w:val="0670A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630119"/>
    <w:multiLevelType w:val="hybridMultilevel"/>
    <w:tmpl w:val="FCAC189E"/>
    <w:lvl w:ilvl="0" w:tplc="17DEDF6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8757C5E"/>
    <w:multiLevelType w:val="hybridMultilevel"/>
    <w:tmpl w:val="F0EAD862"/>
    <w:lvl w:ilvl="0" w:tplc="EC368412">
      <w:start w:val="1"/>
      <w:numFmt w:val="bullet"/>
      <w:lvlText w:val=""/>
      <w:lvlJc w:val="left"/>
      <w:pPr>
        <w:ind w:left="720" w:hanging="360"/>
      </w:pPr>
      <w:rPr>
        <w:rFonts w:ascii="Symbol" w:hAnsi="Symbol" w:hint="default"/>
        <w:color w:val="0670A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B456C8"/>
    <w:multiLevelType w:val="hybridMultilevel"/>
    <w:tmpl w:val="8C646678"/>
    <w:lvl w:ilvl="0" w:tplc="EC368412">
      <w:start w:val="1"/>
      <w:numFmt w:val="bullet"/>
      <w:lvlText w:val=""/>
      <w:lvlJc w:val="left"/>
      <w:pPr>
        <w:ind w:left="720" w:hanging="360"/>
      </w:pPr>
      <w:rPr>
        <w:rFonts w:ascii="Symbol" w:hAnsi="Symbol" w:hint="default"/>
        <w:color w:val="0670AB" w:themeColor="accent1"/>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513E3E"/>
    <w:multiLevelType w:val="multilevel"/>
    <w:tmpl w:val="04824C4E"/>
    <w:lvl w:ilvl="0">
      <w:start w:val="2"/>
      <w:numFmt w:val="decimal"/>
      <w:lvlText w:val="%1."/>
      <w:lvlJc w:val="left"/>
      <w:pPr>
        <w:ind w:left="360" w:hanging="360"/>
      </w:pPr>
      <w:rPr>
        <w:rFonts w:hint="default"/>
      </w:rPr>
    </w:lvl>
    <w:lvl w:ilvl="1">
      <w:start w:val="5"/>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24" w15:restartNumberingAfterBreak="0">
    <w:nsid w:val="4BF24703"/>
    <w:multiLevelType w:val="hybridMultilevel"/>
    <w:tmpl w:val="07AA484C"/>
    <w:lvl w:ilvl="0" w:tplc="F2AEA092">
      <w:start w:val="1"/>
      <w:numFmt w:val="bullet"/>
      <w:lvlText w:val=""/>
      <w:lvlJc w:val="left"/>
      <w:pPr>
        <w:ind w:left="720" w:hanging="360"/>
      </w:pPr>
      <w:rPr>
        <w:rFonts w:ascii="Symbol" w:hAnsi="Symbol" w:hint="default"/>
        <w:color w:val="0670AB"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C5062FC"/>
    <w:multiLevelType w:val="hybridMultilevel"/>
    <w:tmpl w:val="7700CDEA"/>
    <w:lvl w:ilvl="0" w:tplc="EC368412">
      <w:start w:val="1"/>
      <w:numFmt w:val="bullet"/>
      <w:lvlText w:val=""/>
      <w:lvlJc w:val="left"/>
      <w:pPr>
        <w:ind w:left="720" w:hanging="360"/>
      </w:pPr>
      <w:rPr>
        <w:rFonts w:ascii="Symbol" w:hAnsi="Symbol" w:hint="default"/>
        <w:color w:val="0670A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A46979"/>
    <w:multiLevelType w:val="multilevel"/>
    <w:tmpl w:val="AB92960E"/>
    <w:lvl w:ilvl="0">
      <w:start w:val="2"/>
      <w:numFmt w:val="decimal"/>
      <w:lvlText w:val="%1."/>
      <w:lvlJc w:val="left"/>
      <w:pPr>
        <w:ind w:left="360" w:hanging="360"/>
      </w:pPr>
      <w:rPr>
        <w:rFonts w:hint="default"/>
      </w:rPr>
    </w:lvl>
    <w:lvl w:ilvl="1">
      <w:start w:val="2"/>
      <w:numFmt w:val="decimal"/>
      <w:lvlText w:val="%1.%2."/>
      <w:lvlJc w:val="left"/>
      <w:pPr>
        <w:ind w:left="365" w:hanging="360"/>
      </w:pPr>
      <w:rPr>
        <w:rFonts w:hint="default"/>
        <w:color w:val="FFFFFF" w:themeColor="background1"/>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27" w15:restartNumberingAfterBreak="0">
    <w:nsid w:val="4D726612"/>
    <w:multiLevelType w:val="hybridMultilevel"/>
    <w:tmpl w:val="EBB0566C"/>
    <w:lvl w:ilvl="0" w:tplc="EC368412">
      <w:start w:val="1"/>
      <w:numFmt w:val="bullet"/>
      <w:lvlText w:val=""/>
      <w:lvlJc w:val="left"/>
      <w:pPr>
        <w:ind w:left="720" w:hanging="360"/>
      </w:pPr>
      <w:rPr>
        <w:rFonts w:ascii="Symbol" w:hAnsi="Symbol" w:hint="default"/>
        <w:color w:val="0670A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40A49D0"/>
    <w:multiLevelType w:val="hybridMultilevel"/>
    <w:tmpl w:val="DE6ED84E"/>
    <w:lvl w:ilvl="0" w:tplc="EC368412">
      <w:start w:val="1"/>
      <w:numFmt w:val="bullet"/>
      <w:lvlText w:val=""/>
      <w:lvlJc w:val="left"/>
      <w:pPr>
        <w:ind w:left="1125" w:hanging="360"/>
      </w:pPr>
      <w:rPr>
        <w:rFonts w:ascii="Symbol" w:hAnsi="Symbol" w:hint="default"/>
        <w:color w:val="0670AB" w:themeColor="accent1"/>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9" w15:restartNumberingAfterBreak="0">
    <w:nsid w:val="59374E10"/>
    <w:multiLevelType w:val="hybridMultilevel"/>
    <w:tmpl w:val="F1CCE87E"/>
    <w:lvl w:ilvl="0" w:tplc="EC368412">
      <w:start w:val="1"/>
      <w:numFmt w:val="bullet"/>
      <w:lvlText w:val=""/>
      <w:lvlJc w:val="left"/>
      <w:pPr>
        <w:ind w:left="360" w:hanging="360"/>
      </w:pPr>
      <w:rPr>
        <w:rFonts w:ascii="Symbol" w:hAnsi="Symbol" w:hint="default"/>
        <w:color w:val="0670A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3A465C"/>
    <w:multiLevelType w:val="hybridMultilevel"/>
    <w:tmpl w:val="D55851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EC02343"/>
    <w:multiLevelType w:val="hybridMultilevel"/>
    <w:tmpl w:val="1778A9EA"/>
    <w:lvl w:ilvl="0" w:tplc="EC368412">
      <w:start w:val="1"/>
      <w:numFmt w:val="bullet"/>
      <w:lvlText w:val=""/>
      <w:lvlJc w:val="left"/>
      <w:pPr>
        <w:ind w:left="720" w:hanging="360"/>
      </w:pPr>
      <w:rPr>
        <w:rFonts w:ascii="Symbol" w:hAnsi="Symbol" w:hint="default"/>
        <w:color w:val="0670AB"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0B60402"/>
    <w:multiLevelType w:val="hybridMultilevel"/>
    <w:tmpl w:val="F9527EF6"/>
    <w:lvl w:ilvl="0" w:tplc="FDC4F358">
      <w:start w:val="1"/>
      <w:numFmt w:val="bullet"/>
      <w:lvlText w:val="o"/>
      <w:lvlJc w:val="left"/>
      <w:pPr>
        <w:ind w:left="1080" w:hanging="360"/>
      </w:pPr>
      <w:rPr>
        <w:rFonts w:ascii="Courier New" w:hAnsi="Courier New" w:cs="Courier New" w:hint="default"/>
        <w:color w:val="2683C6" w:themeColor="accent6"/>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15:restartNumberingAfterBreak="0">
    <w:nsid w:val="68EE3AFD"/>
    <w:multiLevelType w:val="hybridMultilevel"/>
    <w:tmpl w:val="885A61CC"/>
    <w:lvl w:ilvl="0" w:tplc="46D818E4">
      <w:start w:val="1"/>
      <w:numFmt w:val="bullet"/>
      <w:lvlText w:val=""/>
      <w:lvlJc w:val="left"/>
      <w:pPr>
        <w:ind w:left="720" w:hanging="360"/>
      </w:pPr>
      <w:rPr>
        <w:rFonts w:ascii="Symbol" w:hAnsi="Symbol" w:hint="default"/>
        <w:color w:val="0670A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37A5FD3"/>
    <w:multiLevelType w:val="hybridMultilevel"/>
    <w:tmpl w:val="CF20A144"/>
    <w:lvl w:ilvl="0" w:tplc="EC368412">
      <w:start w:val="1"/>
      <w:numFmt w:val="bullet"/>
      <w:lvlText w:val=""/>
      <w:lvlJc w:val="left"/>
      <w:pPr>
        <w:ind w:left="720" w:hanging="360"/>
      </w:pPr>
      <w:rPr>
        <w:rFonts w:ascii="Symbol" w:hAnsi="Symbol" w:hint="default"/>
        <w:color w:val="0670AB"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5091B50"/>
    <w:multiLevelType w:val="multilevel"/>
    <w:tmpl w:val="FD86B1E4"/>
    <w:lvl w:ilvl="0">
      <w:start w:val="3"/>
      <w:numFmt w:val="decimal"/>
      <w:lvlText w:val="%1."/>
      <w:lvlJc w:val="left"/>
      <w:pPr>
        <w:ind w:left="360" w:hanging="360"/>
      </w:pPr>
      <w:rPr>
        <w:rFonts w:hint="default"/>
      </w:rPr>
    </w:lvl>
    <w:lvl w:ilvl="1">
      <w:start w:val="2"/>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36" w15:restartNumberingAfterBreak="0">
    <w:nsid w:val="7A1302C0"/>
    <w:multiLevelType w:val="hybridMultilevel"/>
    <w:tmpl w:val="6AE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D90468"/>
    <w:multiLevelType w:val="hybridMultilevel"/>
    <w:tmpl w:val="7542EEE8"/>
    <w:lvl w:ilvl="0" w:tplc="E878F4F2">
      <w:start w:val="1"/>
      <w:numFmt w:val="decimal"/>
      <w:lvlText w:val="%1."/>
      <w:lvlJc w:val="left"/>
      <w:pPr>
        <w:ind w:left="720" w:hanging="360"/>
      </w:pPr>
      <w:rPr>
        <w:b/>
        <w:bCs/>
        <w:color w:val="2683C6" w:themeColor="accent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62232331">
    <w:abstractNumId w:val="30"/>
  </w:num>
  <w:num w:numId="2" w16cid:durableId="1273512295">
    <w:abstractNumId w:val="21"/>
  </w:num>
  <w:num w:numId="3" w16cid:durableId="2121803035">
    <w:abstractNumId w:val="16"/>
  </w:num>
  <w:num w:numId="4" w16cid:durableId="148518181">
    <w:abstractNumId w:val="1"/>
  </w:num>
  <w:num w:numId="5" w16cid:durableId="543637810">
    <w:abstractNumId w:val="26"/>
  </w:num>
  <w:num w:numId="6" w16cid:durableId="1236360111">
    <w:abstractNumId w:val="17"/>
  </w:num>
  <w:num w:numId="7" w16cid:durableId="985233598">
    <w:abstractNumId w:val="23"/>
  </w:num>
  <w:num w:numId="8" w16cid:durableId="1920402446">
    <w:abstractNumId w:val="35"/>
  </w:num>
  <w:num w:numId="9" w16cid:durableId="709575060">
    <w:abstractNumId w:val="36"/>
  </w:num>
  <w:num w:numId="10" w16cid:durableId="377244016">
    <w:abstractNumId w:val="2"/>
  </w:num>
  <w:num w:numId="11" w16cid:durableId="839196993">
    <w:abstractNumId w:val="8"/>
  </w:num>
  <w:num w:numId="12" w16cid:durableId="1965384766">
    <w:abstractNumId w:val="13"/>
  </w:num>
  <w:num w:numId="13" w16cid:durableId="1618565027">
    <w:abstractNumId w:val="15"/>
  </w:num>
  <w:num w:numId="14" w16cid:durableId="958880866">
    <w:abstractNumId w:val="0"/>
  </w:num>
  <w:num w:numId="15" w16cid:durableId="73404133">
    <w:abstractNumId w:val="32"/>
  </w:num>
  <w:num w:numId="16" w16cid:durableId="1558129077">
    <w:abstractNumId w:val="9"/>
  </w:num>
  <w:num w:numId="17" w16cid:durableId="1121000675">
    <w:abstractNumId w:val="6"/>
  </w:num>
  <w:num w:numId="18" w16cid:durableId="307832132">
    <w:abstractNumId w:val="14"/>
  </w:num>
  <w:num w:numId="19" w16cid:durableId="998339965">
    <w:abstractNumId w:val="10"/>
  </w:num>
  <w:num w:numId="20" w16cid:durableId="638993336">
    <w:abstractNumId w:val="7"/>
  </w:num>
  <w:num w:numId="21" w16cid:durableId="1961763208">
    <w:abstractNumId w:val="24"/>
  </w:num>
  <w:num w:numId="22" w16cid:durableId="993408862">
    <w:abstractNumId w:val="25"/>
  </w:num>
  <w:num w:numId="23" w16cid:durableId="1977828598">
    <w:abstractNumId w:val="22"/>
  </w:num>
  <w:num w:numId="24" w16cid:durableId="546332468">
    <w:abstractNumId w:val="11"/>
  </w:num>
  <w:num w:numId="25" w16cid:durableId="1281646722">
    <w:abstractNumId w:val="28"/>
  </w:num>
  <w:num w:numId="26" w16cid:durableId="170487797">
    <w:abstractNumId w:val="18"/>
  </w:num>
  <w:num w:numId="27" w16cid:durableId="378434964">
    <w:abstractNumId w:val="3"/>
  </w:num>
  <w:num w:numId="28" w16cid:durableId="772936473">
    <w:abstractNumId w:val="31"/>
  </w:num>
  <w:num w:numId="29" w16cid:durableId="1822960731">
    <w:abstractNumId w:val="34"/>
  </w:num>
  <w:num w:numId="30" w16cid:durableId="1282416843">
    <w:abstractNumId w:val="37"/>
  </w:num>
  <w:num w:numId="31" w16cid:durableId="820971374">
    <w:abstractNumId w:val="4"/>
  </w:num>
  <w:num w:numId="32" w16cid:durableId="362174690">
    <w:abstractNumId w:val="5"/>
  </w:num>
  <w:num w:numId="33" w16cid:durableId="973488970">
    <w:abstractNumId w:val="20"/>
  </w:num>
  <w:num w:numId="34" w16cid:durableId="2134905371">
    <w:abstractNumId w:val="27"/>
  </w:num>
  <w:num w:numId="35" w16cid:durableId="753891126">
    <w:abstractNumId w:val="29"/>
  </w:num>
  <w:num w:numId="36" w16cid:durableId="288436640">
    <w:abstractNumId w:val="19"/>
  </w:num>
  <w:num w:numId="37" w16cid:durableId="1252927449">
    <w:abstractNumId w:val="33"/>
  </w:num>
  <w:num w:numId="38" w16cid:durableId="805394417">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07"/>
    <w:rsid w:val="000007E0"/>
    <w:rsid w:val="00002EBE"/>
    <w:rsid w:val="000055CE"/>
    <w:rsid w:val="00006716"/>
    <w:rsid w:val="00006A78"/>
    <w:rsid w:val="00010800"/>
    <w:rsid w:val="00012381"/>
    <w:rsid w:val="000142AF"/>
    <w:rsid w:val="00014824"/>
    <w:rsid w:val="00014994"/>
    <w:rsid w:val="00015F08"/>
    <w:rsid w:val="000177AB"/>
    <w:rsid w:val="00020A7D"/>
    <w:rsid w:val="00021DC6"/>
    <w:rsid w:val="00023994"/>
    <w:rsid w:val="000261F6"/>
    <w:rsid w:val="00027AD0"/>
    <w:rsid w:val="000352C1"/>
    <w:rsid w:val="00035C89"/>
    <w:rsid w:val="00036098"/>
    <w:rsid w:val="000365B5"/>
    <w:rsid w:val="000375CF"/>
    <w:rsid w:val="0004032B"/>
    <w:rsid w:val="000441A6"/>
    <w:rsid w:val="000469F6"/>
    <w:rsid w:val="00047B68"/>
    <w:rsid w:val="00052EA6"/>
    <w:rsid w:val="0005429E"/>
    <w:rsid w:val="00057E63"/>
    <w:rsid w:val="00062B44"/>
    <w:rsid w:val="00062EFF"/>
    <w:rsid w:val="00064BDF"/>
    <w:rsid w:val="00066057"/>
    <w:rsid w:val="0006696F"/>
    <w:rsid w:val="00066D4D"/>
    <w:rsid w:val="00067322"/>
    <w:rsid w:val="00067334"/>
    <w:rsid w:val="000702B4"/>
    <w:rsid w:val="00071202"/>
    <w:rsid w:val="00071F75"/>
    <w:rsid w:val="00073E67"/>
    <w:rsid w:val="00075D05"/>
    <w:rsid w:val="00076927"/>
    <w:rsid w:val="00076A21"/>
    <w:rsid w:val="00080485"/>
    <w:rsid w:val="00080EF5"/>
    <w:rsid w:val="000848BF"/>
    <w:rsid w:val="0008501B"/>
    <w:rsid w:val="000859E8"/>
    <w:rsid w:val="0009093E"/>
    <w:rsid w:val="00091728"/>
    <w:rsid w:val="00091FAB"/>
    <w:rsid w:val="00092550"/>
    <w:rsid w:val="00097E43"/>
    <w:rsid w:val="000A03C2"/>
    <w:rsid w:val="000A1082"/>
    <w:rsid w:val="000A321C"/>
    <w:rsid w:val="000A3660"/>
    <w:rsid w:val="000B11A4"/>
    <w:rsid w:val="000B1FAD"/>
    <w:rsid w:val="000B37FC"/>
    <w:rsid w:val="000B37FE"/>
    <w:rsid w:val="000B563C"/>
    <w:rsid w:val="000B7336"/>
    <w:rsid w:val="000C280C"/>
    <w:rsid w:val="000C2AC3"/>
    <w:rsid w:val="000C324F"/>
    <w:rsid w:val="000C3B9F"/>
    <w:rsid w:val="000C539E"/>
    <w:rsid w:val="000C5A23"/>
    <w:rsid w:val="000C62BA"/>
    <w:rsid w:val="000C739B"/>
    <w:rsid w:val="000D1F5C"/>
    <w:rsid w:val="000D207D"/>
    <w:rsid w:val="000D2D24"/>
    <w:rsid w:val="000D471F"/>
    <w:rsid w:val="000D5050"/>
    <w:rsid w:val="000D5321"/>
    <w:rsid w:val="000D672E"/>
    <w:rsid w:val="000D6AB0"/>
    <w:rsid w:val="000D76F7"/>
    <w:rsid w:val="000E1E43"/>
    <w:rsid w:val="000E2927"/>
    <w:rsid w:val="000E3118"/>
    <w:rsid w:val="000E3A37"/>
    <w:rsid w:val="000E3C50"/>
    <w:rsid w:val="000E5CD5"/>
    <w:rsid w:val="000E6071"/>
    <w:rsid w:val="000E7EF8"/>
    <w:rsid w:val="000F01AC"/>
    <w:rsid w:val="000F064E"/>
    <w:rsid w:val="000F0EB2"/>
    <w:rsid w:val="000F1593"/>
    <w:rsid w:val="000F25B4"/>
    <w:rsid w:val="000F30E9"/>
    <w:rsid w:val="000F39CE"/>
    <w:rsid w:val="000F3CE3"/>
    <w:rsid w:val="000F41BD"/>
    <w:rsid w:val="000F4596"/>
    <w:rsid w:val="000F45F7"/>
    <w:rsid w:val="000F46D2"/>
    <w:rsid w:val="000F4A1B"/>
    <w:rsid w:val="000F66EF"/>
    <w:rsid w:val="000F692B"/>
    <w:rsid w:val="00100C42"/>
    <w:rsid w:val="0010196D"/>
    <w:rsid w:val="00102AB7"/>
    <w:rsid w:val="001040B6"/>
    <w:rsid w:val="0010515E"/>
    <w:rsid w:val="001062D7"/>
    <w:rsid w:val="00106C82"/>
    <w:rsid w:val="00107018"/>
    <w:rsid w:val="001078CE"/>
    <w:rsid w:val="00111C19"/>
    <w:rsid w:val="00114D2D"/>
    <w:rsid w:val="001153C9"/>
    <w:rsid w:val="001166F3"/>
    <w:rsid w:val="001168B0"/>
    <w:rsid w:val="001169EA"/>
    <w:rsid w:val="00117C37"/>
    <w:rsid w:val="00117F93"/>
    <w:rsid w:val="001201DB"/>
    <w:rsid w:val="00120C7B"/>
    <w:rsid w:val="00121244"/>
    <w:rsid w:val="00122B11"/>
    <w:rsid w:val="00122F37"/>
    <w:rsid w:val="001230CB"/>
    <w:rsid w:val="001240E9"/>
    <w:rsid w:val="001249D1"/>
    <w:rsid w:val="00125694"/>
    <w:rsid w:val="00125839"/>
    <w:rsid w:val="001277ED"/>
    <w:rsid w:val="00127CF6"/>
    <w:rsid w:val="00130A1E"/>
    <w:rsid w:val="00131FD5"/>
    <w:rsid w:val="00132682"/>
    <w:rsid w:val="00132AAA"/>
    <w:rsid w:val="00132C0E"/>
    <w:rsid w:val="00133A3B"/>
    <w:rsid w:val="00133A50"/>
    <w:rsid w:val="00133B29"/>
    <w:rsid w:val="001354CC"/>
    <w:rsid w:val="00137077"/>
    <w:rsid w:val="001407B4"/>
    <w:rsid w:val="0014210A"/>
    <w:rsid w:val="00144227"/>
    <w:rsid w:val="00145437"/>
    <w:rsid w:val="001460ED"/>
    <w:rsid w:val="00147335"/>
    <w:rsid w:val="001506EB"/>
    <w:rsid w:val="00151211"/>
    <w:rsid w:val="00155530"/>
    <w:rsid w:val="001558CE"/>
    <w:rsid w:val="00156895"/>
    <w:rsid w:val="00157651"/>
    <w:rsid w:val="00160C70"/>
    <w:rsid w:val="001626CF"/>
    <w:rsid w:val="0016282E"/>
    <w:rsid w:val="00162BAD"/>
    <w:rsid w:val="00163B5F"/>
    <w:rsid w:val="00163CEA"/>
    <w:rsid w:val="00165591"/>
    <w:rsid w:val="00167842"/>
    <w:rsid w:val="00170D92"/>
    <w:rsid w:val="00171648"/>
    <w:rsid w:val="0017252C"/>
    <w:rsid w:val="00172FD2"/>
    <w:rsid w:val="0017441E"/>
    <w:rsid w:val="00174611"/>
    <w:rsid w:val="0017738D"/>
    <w:rsid w:val="00183B7D"/>
    <w:rsid w:val="00183C83"/>
    <w:rsid w:val="001844B8"/>
    <w:rsid w:val="001845BB"/>
    <w:rsid w:val="00184E4D"/>
    <w:rsid w:val="00187A53"/>
    <w:rsid w:val="00187C28"/>
    <w:rsid w:val="00190E65"/>
    <w:rsid w:val="00193CB3"/>
    <w:rsid w:val="001947E6"/>
    <w:rsid w:val="001957A4"/>
    <w:rsid w:val="00195DF7"/>
    <w:rsid w:val="00197A04"/>
    <w:rsid w:val="00197AAB"/>
    <w:rsid w:val="001A07B2"/>
    <w:rsid w:val="001A12EE"/>
    <w:rsid w:val="001A35EB"/>
    <w:rsid w:val="001A5215"/>
    <w:rsid w:val="001A65DC"/>
    <w:rsid w:val="001A76B4"/>
    <w:rsid w:val="001A7A30"/>
    <w:rsid w:val="001A7EEE"/>
    <w:rsid w:val="001A7F76"/>
    <w:rsid w:val="001B0452"/>
    <w:rsid w:val="001B1386"/>
    <w:rsid w:val="001B4243"/>
    <w:rsid w:val="001B425F"/>
    <w:rsid w:val="001B4456"/>
    <w:rsid w:val="001B513A"/>
    <w:rsid w:val="001B629D"/>
    <w:rsid w:val="001B6DE1"/>
    <w:rsid w:val="001B76B5"/>
    <w:rsid w:val="001C034F"/>
    <w:rsid w:val="001C2548"/>
    <w:rsid w:val="001C2E5F"/>
    <w:rsid w:val="001C3463"/>
    <w:rsid w:val="001C36FD"/>
    <w:rsid w:val="001C3879"/>
    <w:rsid w:val="001C72AA"/>
    <w:rsid w:val="001C75DD"/>
    <w:rsid w:val="001D0672"/>
    <w:rsid w:val="001D0CE3"/>
    <w:rsid w:val="001D246A"/>
    <w:rsid w:val="001D2DCF"/>
    <w:rsid w:val="001D4C2B"/>
    <w:rsid w:val="001D4FCF"/>
    <w:rsid w:val="001D5260"/>
    <w:rsid w:val="001D5E8C"/>
    <w:rsid w:val="001D6566"/>
    <w:rsid w:val="001D669C"/>
    <w:rsid w:val="001D7196"/>
    <w:rsid w:val="001D75B0"/>
    <w:rsid w:val="001E11FE"/>
    <w:rsid w:val="001E2907"/>
    <w:rsid w:val="001E29FB"/>
    <w:rsid w:val="001E3477"/>
    <w:rsid w:val="001E62FA"/>
    <w:rsid w:val="001E6791"/>
    <w:rsid w:val="001E72A6"/>
    <w:rsid w:val="001E741D"/>
    <w:rsid w:val="001E7B14"/>
    <w:rsid w:val="001F26E4"/>
    <w:rsid w:val="001F292A"/>
    <w:rsid w:val="001F2B52"/>
    <w:rsid w:val="001F5B21"/>
    <w:rsid w:val="001F5E17"/>
    <w:rsid w:val="001F668D"/>
    <w:rsid w:val="00200C5C"/>
    <w:rsid w:val="002027C0"/>
    <w:rsid w:val="00203E97"/>
    <w:rsid w:val="00205216"/>
    <w:rsid w:val="0020525D"/>
    <w:rsid w:val="0020665C"/>
    <w:rsid w:val="0020795A"/>
    <w:rsid w:val="002103CF"/>
    <w:rsid w:val="00210479"/>
    <w:rsid w:val="00211986"/>
    <w:rsid w:val="0021326B"/>
    <w:rsid w:val="0021332D"/>
    <w:rsid w:val="002135CC"/>
    <w:rsid w:val="00214565"/>
    <w:rsid w:val="00216344"/>
    <w:rsid w:val="002163D6"/>
    <w:rsid w:val="0021768A"/>
    <w:rsid w:val="002179A5"/>
    <w:rsid w:val="00220EDB"/>
    <w:rsid w:val="00221C47"/>
    <w:rsid w:val="00222185"/>
    <w:rsid w:val="00223BDF"/>
    <w:rsid w:val="00225EA6"/>
    <w:rsid w:val="00226B33"/>
    <w:rsid w:val="00227DD5"/>
    <w:rsid w:val="00235EAE"/>
    <w:rsid w:val="002372FD"/>
    <w:rsid w:val="002374BA"/>
    <w:rsid w:val="00237CA3"/>
    <w:rsid w:val="002403B1"/>
    <w:rsid w:val="00241B9A"/>
    <w:rsid w:val="00242216"/>
    <w:rsid w:val="002429B0"/>
    <w:rsid w:val="002432E2"/>
    <w:rsid w:val="002435A4"/>
    <w:rsid w:val="002443BE"/>
    <w:rsid w:val="00244475"/>
    <w:rsid w:val="002449BB"/>
    <w:rsid w:val="00245AFD"/>
    <w:rsid w:val="00247DFD"/>
    <w:rsid w:val="00255423"/>
    <w:rsid w:val="0025617F"/>
    <w:rsid w:val="00257A7B"/>
    <w:rsid w:val="0026091A"/>
    <w:rsid w:val="0026119C"/>
    <w:rsid w:val="00262D0C"/>
    <w:rsid w:val="0026311A"/>
    <w:rsid w:val="0026480E"/>
    <w:rsid w:val="00264A88"/>
    <w:rsid w:val="0026550D"/>
    <w:rsid w:val="00265734"/>
    <w:rsid w:val="00265764"/>
    <w:rsid w:val="00266081"/>
    <w:rsid w:val="002675BC"/>
    <w:rsid w:val="00271AD0"/>
    <w:rsid w:val="00272D10"/>
    <w:rsid w:val="0027502A"/>
    <w:rsid w:val="002808D3"/>
    <w:rsid w:val="00281E68"/>
    <w:rsid w:val="0028295E"/>
    <w:rsid w:val="0028448E"/>
    <w:rsid w:val="00284C99"/>
    <w:rsid w:val="00286968"/>
    <w:rsid w:val="00286E49"/>
    <w:rsid w:val="002907F8"/>
    <w:rsid w:val="00290FA1"/>
    <w:rsid w:val="00291003"/>
    <w:rsid w:val="00292922"/>
    <w:rsid w:val="002932B0"/>
    <w:rsid w:val="00293BF1"/>
    <w:rsid w:val="00295500"/>
    <w:rsid w:val="00295E7A"/>
    <w:rsid w:val="00297131"/>
    <w:rsid w:val="00297E8A"/>
    <w:rsid w:val="002A0887"/>
    <w:rsid w:val="002A0BE2"/>
    <w:rsid w:val="002A2B4C"/>
    <w:rsid w:val="002A2FEA"/>
    <w:rsid w:val="002A488F"/>
    <w:rsid w:val="002A5776"/>
    <w:rsid w:val="002A5C55"/>
    <w:rsid w:val="002B0240"/>
    <w:rsid w:val="002B1150"/>
    <w:rsid w:val="002B217A"/>
    <w:rsid w:val="002B254A"/>
    <w:rsid w:val="002B3A67"/>
    <w:rsid w:val="002B3F73"/>
    <w:rsid w:val="002B621B"/>
    <w:rsid w:val="002B6C0D"/>
    <w:rsid w:val="002B761F"/>
    <w:rsid w:val="002C025B"/>
    <w:rsid w:val="002C249A"/>
    <w:rsid w:val="002C2F7E"/>
    <w:rsid w:val="002C3F21"/>
    <w:rsid w:val="002C600D"/>
    <w:rsid w:val="002C7C2C"/>
    <w:rsid w:val="002D0B38"/>
    <w:rsid w:val="002D39A2"/>
    <w:rsid w:val="002D4851"/>
    <w:rsid w:val="002D62D6"/>
    <w:rsid w:val="002D653D"/>
    <w:rsid w:val="002D6D74"/>
    <w:rsid w:val="002D7270"/>
    <w:rsid w:val="002D74DB"/>
    <w:rsid w:val="002D7F1B"/>
    <w:rsid w:val="002E0921"/>
    <w:rsid w:val="002E1B14"/>
    <w:rsid w:val="002E5EF1"/>
    <w:rsid w:val="002E733C"/>
    <w:rsid w:val="002F0AA2"/>
    <w:rsid w:val="002F1276"/>
    <w:rsid w:val="002F16D2"/>
    <w:rsid w:val="002F1703"/>
    <w:rsid w:val="002F222D"/>
    <w:rsid w:val="002F690C"/>
    <w:rsid w:val="002F7600"/>
    <w:rsid w:val="003038BB"/>
    <w:rsid w:val="0030483D"/>
    <w:rsid w:val="00305EC9"/>
    <w:rsid w:val="0030783E"/>
    <w:rsid w:val="00311D30"/>
    <w:rsid w:val="00312609"/>
    <w:rsid w:val="003142A5"/>
    <w:rsid w:val="00314600"/>
    <w:rsid w:val="0031465E"/>
    <w:rsid w:val="00314B5B"/>
    <w:rsid w:val="00315052"/>
    <w:rsid w:val="003150B8"/>
    <w:rsid w:val="00315C03"/>
    <w:rsid w:val="00315F92"/>
    <w:rsid w:val="00316031"/>
    <w:rsid w:val="003219C6"/>
    <w:rsid w:val="003224B3"/>
    <w:rsid w:val="003230A1"/>
    <w:rsid w:val="00325E14"/>
    <w:rsid w:val="00326547"/>
    <w:rsid w:val="003275E5"/>
    <w:rsid w:val="003277A4"/>
    <w:rsid w:val="0033118B"/>
    <w:rsid w:val="0033187A"/>
    <w:rsid w:val="00334053"/>
    <w:rsid w:val="00335BE6"/>
    <w:rsid w:val="00335F01"/>
    <w:rsid w:val="00340CBB"/>
    <w:rsid w:val="0034241E"/>
    <w:rsid w:val="00342D42"/>
    <w:rsid w:val="0034368D"/>
    <w:rsid w:val="003444CB"/>
    <w:rsid w:val="003449D3"/>
    <w:rsid w:val="003452D7"/>
    <w:rsid w:val="003539D9"/>
    <w:rsid w:val="003560A8"/>
    <w:rsid w:val="00357780"/>
    <w:rsid w:val="00363581"/>
    <w:rsid w:val="003649CA"/>
    <w:rsid w:val="003659DF"/>
    <w:rsid w:val="003664BD"/>
    <w:rsid w:val="00366A99"/>
    <w:rsid w:val="00366EC4"/>
    <w:rsid w:val="00367E25"/>
    <w:rsid w:val="00367EEF"/>
    <w:rsid w:val="0037064F"/>
    <w:rsid w:val="003708B1"/>
    <w:rsid w:val="00370A70"/>
    <w:rsid w:val="0037150F"/>
    <w:rsid w:val="00371ECD"/>
    <w:rsid w:val="003723E8"/>
    <w:rsid w:val="00375902"/>
    <w:rsid w:val="00383378"/>
    <w:rsid w:val="00384140"/>
    <w:rsid w:val="00384212"/>
    <w:rsid w:val="00384898"/>
    <w:rsid w:val="00384C28"/>
    <w:rsid w:val="00385044"/>
    <w:rsid w:val="00386DF9"/>
    <w:rsid w:val="00390A0E"/>
    <w:rsid w:val="00390CFD"/>
    <w:rsid w:val="0039144C"/>
    <w:rsid w:val="003914A3"/>
    <w:rsid w:val="00391A17"/>
    <w:rsid w:val="00392823"/>
    <w:rsid w:val="003967A9"/>
    <w:rsid w:val="00397297"/>
    <w:rsid w:val="003A26CD"/>
    <w:rsid w:val="003A2B23"/>
    <w:rsid w:val="003A5034"/>
    <w:rsid w:val="003A7059"/>
    <w:rsid w:val="003B0681"/>
    <w:rsid w:val="003B0C21"/>
    <w:rsid w:val="003B23D7"/>
    <w:rsid w:val="003B2A41"/>
    <w:rsid w:val="003B2F6B"/>
    <w:rsid w:val="003C1BFC"/>
    <w:rsid w:val="003C5C43"/>
    <w:rsid w:val="003C60EA"/>
    <w:rsid w:val="003D1779"/>
    <w:rsid w:val="003D24EC"/>
    <w:rsid w:val="003D3288"/>
    <w:rsid w:val="003D49D3"/>
    <w:rsid w:val="003D4AA2"/>
    <w:rsid w:val="003D4F06"/>
    <w:rsid w:val="003D64B0"/>
    <w:rsid w:val="003E043D"/>
    <w:rsid w:val="003E0EB3"/>
    <w:rsid w:val="003E374D"/>
    <w:rsid w:val="003E5FE2"/>
    <w:rsid w:val="003E6D25"/>
    <w:rsid w:val="003F1710"/>
    <w:rsid w:val="003F6EA8"/>
    <w:rsid w:val="00402657"/>
    <w:rsid w:val="0040348A"/>
    <w:rsid w:val="00404168"/>
    <w:rsid w:val="00404A54"/>
    <w:rsid w:val="00406892"/>
    <w:rsid w:val="004114F6"/>
    <w:rsid w:val="0041613E"/>
    <w:rsid w:val="0042017C"/>
    <w:rsid w:val="00421D17"/>
    <w:rsid w:val="00422145"/>
    <w:rsid w:val="00422AD7"/>
    <w:rsid w:val="004257E8"/>
    <w:rsid w:val="00426042"/>
    <w:rsid w:val="00426DED"/>
    <w:rsid w:val="00427EDA"/>
    <w:rsid w:val="00430CD3"/>
    <w:rsid w:val="00431260"/>
    <w:rsid w:val="00432C47"/>
    <w:rsid w:val="004340FE"/>
    <w:rsid w:val="004352A1"/>
    <w:rsid w:val="00440C28"/>
    <w:rsid w:val="00442473"/>
    <w:rsid w:val="00442D75"/>
    <w:rsid w:val="00442F82"/>
    <w:rsid w:val="0044338F"/>
    <w:rsid w:val="0044376E"/>
    <w:rsid w:val="00443B6B"/>
    <w:rsid w:val="00445CA1"/>
    <w:rsid w:val="004503C0"/>
    <w:rsid w:val="00450E55"/>
    <w:rsid w:val="004513CA"/>
    <w:rsid w:val="0045423B"/>
    <w:rsid w:val="00454AB0"/>
    <w:rsid w:val="004567B1"/>
    <w:rsid w:val="00456DD2"/>
    <w:rsid w:val="004578B8"/>
    <w:rsid w:val="004610DC"/>
    <w:rsid w:val="00467199"/>
    <w:rsid w:val="0046755D"/>
    <w:rsid w:val="00467E1A"/>
    <w:rsid w:val="0047071D"/>
    <w:rsid w:val="004723EF"/>
    <w:rsid w:val="00473F53"/>
    <w:rsid w:val="00474182"/>
    <w:rsid w:val="004743CD"/>
    <w:rsid w:val="00474653"/>
    <w:rsid w:val="004775C7"/>
    <w:rsid w:val="00481139"/>
    <w:rsid w:val="0048213B"/>
    <w:rsid w:val="0048301C"/>
    <w:rsid w:val="00486596"/>
    <w:rsid w:val="004911C6"/>
    <w:rsid w:val="004929A3"/>
    <w:rsid w:val="0049512B"/>
    <w:rsid w:val="00496B17"/>
    <w:rsid w:val="004973EB"/>
    <w:rsid w:val="004A06CA"/>
    <w:rsid w:val="004A16C7"/>
    <w:rsid w:val="004A4AF0"/>
    <w:rsid w:val="004A5A0B"/>
    <w:rsid w:val="004A5E6A"/>
    <w:rsid w:val="004A6F70"/>
    <w:rsid w:val="004B279E"/>
    <w:rsid w:val="004B5A8C"/>
    <w:rsid w:val="004B619D"/>
    <w:rsid w:val="004B7234"/>
    <w:rsid w:val="004B7466"/>
    <w:rsid w:val="004B7B3B"/>
    <w:rsid w:val="004C1C0C"/>
    <w:rsid w:val="004C1CD2"/>
    <w:rsid w:val="004C2E80"/>
    <w:rsid w:val="004C6216"/>
    <w:rsid w:val="004C7CC1"/>
    <w:rsid w:val="004D1AE7"/>
    <w:rsid w:val="004D1B7A"/>
    <w:rsid w:val="004D1ED2"/>
    <w:rsid w:val="004D39E1"/>
    <w:rsid w:val="004D595C"/>
    <w:rsid w:val="004D5B2A"/>
    <w:rsid w:val="004D7389"/>
    <w:rsid w:val="004D75A5"/>
    <w:rsid w:val="004E035A"/>
    <w:rsid w:val="004E0D9D"/>
    <w:rsid w:val="004E1DEF"/>
    <w:rsid w:val="004E2CA2"/>
    <w:rsid w:val="004E46D1"/>
    <w:rsid w:val="004F1D25"/>
    <w:rsid w:val="004F2671"/>
    <w:rsid w:val="004F28B3"/>
    <w:rsid w:val="004F2D3C"/>
    <w:rsid w:val="004F441B"/>
    <w:rsid w:val="004F6133"/>
    <w:rsid w:val="004F63EA"/>
    <w:rsid w:val="004F69AB"/>
    <w:rsid w:val="00500003"/>
    <w:rsid w:val="005023BD"/>
    <w:rsid w:val="00505346"/>
    <w:rsid w:val="0050654D"/>
    <w:rsid w:val="0050699A"/>
    <w:rsid w:val="00506C8D"/>
    <w:rsid w:val="00506F6D"/>
    <w:rsid w:val="00510E57"/>
    <w:rsid w:val="005113CB"/>
    <w:rsid w:val="00511A00"/>
    <w:rsid w:val="00512737"/>
    <w:rsid w:val="0051298D"/>
    <w:rsid w:val="005169F9"/>
    <w:rsid w:val="005171FE"/>
    <w:rsid w:val="00517A8F"/>
    <w:rsid w:val="00517E40"/>
    <w:rsid w:val="00521DC4"/>
    <w:rsid w:val="00521F5C"/>
    <w:rsid w:val="0052238B"/>
    <w:rsid w:val="0052474D"/>
    <w:rsid w:val="005254E5"/>
    <w:rsid w:val="0052600C"/>
    <w:rsid w:val="00526FC5"/>
    <w:rsid w:val="00526FEA"/>
    <w:rsid w:val="00527477"/>
    <w:rsid w:val="00527F28"/>
    <w:rsid w:val="00530D2B"/>
    <w:rsid w:val="0053231A"/>
    <w:rsid w:val="0053329D"/>
    <w:rsid w:val="005341C4"/>
    <w:rsid w:val="00534E86"/>
    <w:rsid w:val="0053683F"/>
    <w:rsid w:val="005369E3"/>
    <w:rsid w:val="0054029C"/>
    <w:rsid w:val="005402F1"/>
    <w:rsid w:val="00540E64"/>
    <w:rsid w:val="0054164E"/>
    <w:rsid w:val="005418ED"/>
    <w:rsid w:val="00541DE9"/>
    <w:rsid w:val="005420BC"/>
    <w:rsid w:val="00542EA4"/>
    <w:rsid w:val="00543388"/>
    <w:rsid w:val="0054342E"/>
    <w:rsid w:val="00544D86"/>
    <w:rsid w:val="00545741"/>
    <w:rsid w:val="005469A6"/>
    <w:rsid w:val="00555AA1"/>
    <w:rsid w:val="00556794"/>
    <w:rsid w:val="005622E8"/>
    <w:rsid w:val="00563701"/>
    <w:rsid w:val="00564F2F"/>
    <w:rsid w:val="005701A5"/>
    <w:rsid w:val="00571207"/>
    <w:rsid w:val="00574D38"/>
    <w:rsid w:val="00576851"/>
    <w:rsid w:val="00577412"/>
    <w:rsid w:val="0058021D"/>
    <w:rsid w:val="00581370"/>
    <w:rsid w:val="00582A18"/>
    <w:rsid w:val="00582D15"/>
    <w:rsid w:val="005846B1"/>
    <w:rsid w:val="005875C7"/>
    <w:rsid w:val="005902BF"/>
    <w:rsid w:val="00592643"/>
    <w:rsid w:val="005940D3"/>
    <w:rsid w:val="005942AA"/>
    <w:rsid w:val="00594AAB"/>
    <w:rsid w:val="00594E60"/>
    <w:rsid w:val="00595820"/>
    <w:rsid w:val="00596161"/>
    <w:rsid w:val="00597505"/>
    <w:rsid w:val="005A0453"/>
    <w:rsid w:val="005A0FED"/>
    <w:rsid w:val="005A1DED"/>
    <w:rsid w:val="005A2372"/>
    <w:rsid w:val="005A3170"/>
    <w:rsid w:val="005A3CE5"/>
    <w:rsid w:val="005A7ADF"/>
    <w:rsid w:val="005B14AE"/>
    <w:rsid w:val="005B20A1"/>
    <w:rsid w:val="005B24B9"/>
    <w:rsid w:val="005B4164"/>
    <w:rsid w:val="005B7493"/>
    <w:rsid w:val="005B7A37"/>
    <w:rsid w:val="005B7C88"/>
    <w:rsid w:val="005C14A1"/>
    <w:rsid w:val="005C2535"/>
    <w:rsid w:val="005C3751"/>
    <w:rsid w:val="005C6FDF"/>
    <w:rsid w:val="005C7C88"/>
    <w:rsid w:val="005D02CC"/>
    <w:rsid w:val="005D273C"/>
    <w:rsid w:val="005D3108"/>
    <w:rsid w:val="005D5A6F"/>
    <w:rsid w:val="005D6851"/>
    <w:rsid w:val="005D685D"/>
    <w:rsid w:val="005D698A"/>
    <w:rsid w:val="005D6C0A"/>
    <w:rsid w:val="005D7D30"/>
    <w:rsid w:val="005E034A"/>
    <w:rsid w:val="005E3858"/>
    <w:rsid w:val="005E4410"/>
    <w:rsid w:val="005E478A"/>
    <w:rsid w:val="005F23C4"/>
    <w:rsid w:val="005F2FB1"/>
    <w:rsid w:val="005F3DEA"/>
    <w:rsid w:val="005F6741"/>
    <w:rsid w:val="005F67A5"/>
    <w:rsid w:val="005F6B6D"/>
    <w:rsid w:val="0060213A"/>
    <w:rsid w:val="00602F20"/>
    <w:rsid w:val="00603A6F"/>
    <w:rsid w:val="00604210"/>
    <w:rsid w:val="00604C63"/>
    <w:rsid w:val="0060640E"/>
    <w:rsid w:val="006079B0"/>
    <w:rsid w:val="00610BE1"/>
    <w:rsid w:val="00611647"/>
    <w:rsid w:val="006129D8"/>
    <w:rsid w:val="00612C2F"/>
    <w:rsid w:val="0061493A"/>
    <w:rsid w:val="006161BB"/>
    <w:rsid w:val="00617B62"/>
    <w:rsid w:val="00622A73"/>
    <w:rsid w:val="00622EDC"/>
    <w:rsid w:val="00623B28"/>
    <w:rsid w:val="00624656"/>
    <w:rsid w:val="0062595C"/>
    <w:rsid w:val="00625B4C"/>
    <w:rsid w:val="006273FD"/>
    <w:rsid w:val="006306C4"/>
    <w:rsid w:val="00630E60"/>
    <w:rsid w:val="006314C1"/>
    <w:rsid w:val="00631F91"/>
    <w:rsid w:val="00632E96"/>
    <w:rsid w:val="00633221"/>
    <w:rsid w:val="00633AB1"/>
    <w:rsid w:val="00634909"/>
    <w:rsid w:val="00636B46"/>
    <w:rsid w:val="00636C4A"/>
    <w:rsid w:val="00636CD2"/>
    <w:rsid w:val="0063798D"/>
    <w:rsid w:val="00637AA3"/>
    <w:rsid w:val="0064105F"/>
    <w:rsid w:val="00641F3E"/>
    <w:rsid w:val="00642039"/>
    <w:rsid w:val="00643A41"/>
    <w:rsid w:val="00646D22"/>
    <w:rsid w:val="00650F40"/>
    <w:rsid w:val="0065298F"/>
    <w:rsid w:val="006558E9"/>
    <w:rsid w:val="00655C79"/>
    <w:rsid w:val="0065667B"/>
    <w:rsid w:val="006569F2"/>
    <w:rsid w:val="00656CB9"/>
    <w:rsid w:val="00656FBD"/>
    <w:rsid w:val="00657257"/>
    <w:rsid w:val="006575BD"/>
    <w:rsid w:val="00662ABE"/>
    <w:rsid w:val="00662B4A"/>
    <w:rsid w:val="00663AF9"/>
    <w:rsid w:val="006646EA"/>
    <w:rsid w:val="00666A55"/>
    <w:rsid w:val="00666F10"/>
    <w:rsid w:val="00667E40"/>
    <w:rsid w:val="0067087C"/>
    <w:rsid w:val="00671F10"/>
    <w:rsid w:val="00671FAC"/>
    <w:rsid w:val="00672EC7"/>
    <w:rsid w:val="006731E4"/>
    <w:rsid w:val="0067331F"/>
    <w:rsid w:val="00674DEF"/>
    <w:rsid w:val="00675873"/>
    <w:rsid w:val="00682D35"/>
    <w:rsid w:val="00683072"/>
    <w:rsid w:val="0068345A"/>
    <w:rsid w:val="00683A7E"/>
    <w:rsid w:val="00683E35"/>
    <w:rsid w:val="00684C81"/>
    <w:rsid w:val="006904B6"/>
    <w:rsid w:val="00692797"/>
    <w:rsid w:val="00692D10"/>
    <w:rsid w:val="00693860"/>
    <w:rsid w:val="00693D4C"/>
    <w:rsid w:val="006945CE"/>
    <w:rsid w:val="0069471E"/>
    <w:rsid w:val="006A4C10"/>
    <w:rsid w:val="006A51AF"/>
    <w:rsid w:val="006A5D44"/>
    <w:rsid w:val="006A7ACC"/>
    <w:rsid w:val="006A7E67"/>
    <w:rsid w:val="006B015B"/>
    <w:rsid w:val="006B0492"/>
    <w:rsid w:val="006B149D"/>
    <w:rsid w:val="006B5997"/>
    <w:rsid w:val="006B6DA6"/>
    <w:rsid w:val="006B7A82"/>
    <w:rsid w:val="006C0F7B"/>
    <w:rsid w:val="006C12AA"/>
    <w:rsid w:val="006C1FB9"/>
    <w:rsid w:val="006C24D1"/>
    <w:rsid w:val="006C3CBE"/>
    <w:rsid w:val="006C3DEA"/>
    <w:rsid w:val="006C75D1"/>
    <w:rsid w:val="006C7C83"/>
    <w:rsid w:val="006D10B1"/>
    <w:rsid w:val="006D1137"/>
    <w:rsid w:val="006D1C1F"/>
    <w:rsid w:val="006D2D38"/>
    <w:rsid w:val="006D43EE"/>
    <w:rsid w:val="006D4C80"/>
    <w:rsid w:val="006D6982"/>
    <w:rsid w:val="006E1356"/>
    <w:rsid w:val="006E1BDD"/>
    <w:rsid w:val="006E27E3"/>
    <w:rsid w:val="006E4414"/>
    <w:rsid w:val="006E74D8"/>
    <w:rsid w:val="006F0400"/>
    <w:rsid w:val="006F1C03"/>
    <w:rsid w:val="006F535F"/>
    <w:rsid w:val="006F548C"/>
    <w:rsid w:val="00701E1F"/>
    <w:rsid w:val="00701F09"/>
    <w:rsid w:val="00702218"/>
    <w:rsid w:val="00705A42"/>
    <w:rsid w:val="00705E1B"/>
    <w:rsid w:val="00707EA9"/>
    <w:rsid w:val="00711421"/>
    <w:rsid w:val="00712567"/>
    <w:rsid w:val="00712E23"/>
    <w:rsid w:val="007146ED"/>
    <w:rsid w:val="00714A17"/>
    <w:rsid w:val="00716F79"/>
    <w:rsid w:val="00720638"/>
    <w:rsid w:val="00721A17"/>
    <w:rsid w:val="00721E02"/>
    <w:rsid w:val="007233DA"/>
    <w:rsid w:val="00730051"/>
    <w:rsid w:val="007307D7"/>
    <w:rsid w:val="00730CC4"/>
    <w:rsid w:val="0073153C"/>
    <w:rsid w:val="007316EB"/>
    <w:rsid w:val="00732D24"/>
    <w:rsid w:val="00732D94"/>
    <w:rsid w:val="00732FA8"/>
    <w:rsid w:val="0073398B"/>
    <w:rsid w:val="00733AA7"/>
    <w:rsid w:val="00735563"/>
    <w:rsid w:val="0073679A"/>
    <w:rsid w:val="0073680A"/>
    <w:rsid w:val="00740DDC"/>
    <w:rsid w:val="00742A64"/>
    <w:rsid w:val="007441F5"/>
    <w:rsid w:val="007455DB"/>
    <w:rsid w:val="00746C48"/>
    <w:rsid w:val="00747112"/>
    <w:rsid w:val="00747274"/>
    <w:rsid w:val="00750455"/>
    <w:rsid w:val="00750E64"/>
    <w:rsid w:val="007519FE"/>
    <w:rsid w:val="00752257"/>
    <w:rsid w:val="0075230F"/>
    <w:rsid w:val="00753013"/>
    <w:rsid w:val="007530EE"/>
    <w:rsid w:val="00755EDF"/>
    <w:rsid w:val="00756CD9"/>
    <w:rsid w:val="00757202"/>
    <w:rsid w:val="00760330"/>
    <w:rsid w:val="007639B4"/>
    <w:rsid w:val="00763B99"/>
    <w:rsid w:val="0076462D"/>
    <w:rsid w:val="007655A2"/>
    <w:rsid w:val="00765A93"/>
    <w:rsid w:val="007715EA"/>
    <w:rsid w:val="007733A2"/>
    <w:rsid w:val="00773637"/>
    <w:rsid w:val="00773878"/>
    <w:rsid w:val="00773AEA"/>
    <w:rsid w:val="00774055"/>
    <w:rsid w:val="00774106"/>
    <w:rsid w:val="007763B9"/>
    <w:rsid w:val="00777555"/>
    <w:rsid w:val="00780E68"/>
    <w:rsid w:val="007813B9"/>
    <w:rsid w:val="00781736"/>
    <w:rsid w:val="007828BF"/>
    <w:rsid w:val="00783BE0"/>
    <w:rsid w:val="00785EE7"/>
    <w:rsid w:val="00786896"/>
    <w:rsid w:val="007873E9"/>
    <w:rsid w:val="007877BD"/>
    <w:rsid w:val="00792231"/>
    <w:rsid w:val="007946EE"/>
    <w:rsid w:val="00795A25"/>
    <w:rsid w:val="00795A82"/>
    <w:rsid w:val="00795B93"/>
    <w:rsid w:val="00795FA4"/>
    <w:rsid w:val="00797851"/>
    <w:rsid w:val="00797B4B"/>
    <w:rsid w:val="007A0129"/>
    <w:rsid w:val="007A08D7"/>
    <w:rsid w:val="007A0EDB"/>
    <w:rsid w:val="007A18F0"/>
    <w:rsid w:val="007A36B9"/>
    <w:rsid w:val="007A3E17"/>
    <w:rsid w:val="007A4055"/>
    <w:rsid w:val="007A4146"/>
    <w:rsid w:val="007A457C"/>
    <w:rsid w:val="007A5BD7"/>
    <w:rsid w:val="007A5C8D"/>
    <w:rsid w:val="007A71FE"/>
    <w:rsid w:val="007A7F5B"/>
    <w:rsid w:val="007B03C6"/>
    <w:rsid w:val="007B1B93"/>
    <w:rsid w:val="007B347A"/>
    <w:rsid w:val="007B3735"/>
    <w:rsid w:val="007B3DFE"/>
    <w:rsid w:val="007B4FD3"/>
    <w:rsid w:val="007B5ED9"/>
    <w:rsid w:val="007B6870"/>
    <w:rsid w:val="007B6A84"/>
    <w:rsid w:val="007C0802"/>
    <w:rsid w:val="007C12B6"/>
    <w:rsid w:val="007C3CE7"/>
    <w:rsid w:val="007C5639"/>
    <w:rsid w:val="007C739B"/>
    <w:rsid w:val="007C7C41"/>
    <w:rsid w:val="007C7E34"/>
    <w:rsid w:val="007D13A7"/>
    <w:rsid w:val="007D1665"/>
    <w:rsid w:val="007D36FD"/>
    <w:rsid w:val="007D56F1"/>
    <w:rsid w:val="007D678C"/>
    <w:rsid w:val="007D687D"/>
    <w:rsid w:val="007D69AC"/>
    <w:rsid w:val="007E3EC6"/>
    <w:rsid w:val="007E44C8"/>
    <w:rsid w:val="007E54A4"/>
    <w:rsid w:val="007E6929"/>
    <w:rsid w:val="007F01EC"/>
    <w:rsid w:val="007F02DB"/>
    <w:rsid w:val="007F03F8"/>
    <w:rsid w:val="007F0493"/>
    <w:rsid w:val="007F1475"/>
    <w:rsid w:val="007F18DC"/>
    <w:rsid w:val="007F2262"/>
    <w:rsid w:val="007F2A5A"/>
    <w:rsid w:val="007F2AD2"/>
    <w:rsid w:val="007F3084"/>
    <w:rsid w:val="007F60C2"/>
    <w:rsid w:val="007F62A3"/>
    <w:rsid w:val="008005ED"/>
    <w:rsid w:val="008010D3"/>
    <w:rsid w:val="0080172D"/>
    <w:rsid w:val="00802D4B"/>
    <w:rsid w:val="00802DAB"/>
    <w:rsid w:val="008044B5"/>
    <w:rsid w:val="00805143"/>
    <w:rsid w:val="008055C6"/>
    <w:rsid w:val="00805C21"/>
    <w:rsid w:val="00806FC9"/>
    <w:rsid w:val="00810CAE"/>
    <w:rsid w:val="00811390"/>
    <w:rsid w:val="0081249E"/>
    <w:rsid w:val="008133B0"/>
    <w:rsid w:val="008136CC"/>
    <w:rsid w:val="008137CE"/>
    <w:rsid w:val="00815507"/>
    <w:rsid w:val="00815E25"/>
    <w:rsid w:val="00816A83"/>
    <w:rsid w:val="00820031"/>
    <w:rsid w:val="00820659"/>
    <w:rsid w:val="0082137F"/>
    <w:rsid w:val="0082205A"/>
    <w:rsid w:val="0082398D"/>
    <w:rsid w:val="0082489B"/>
    <w:rsid w:val="008258D4"/>
    <w:rsid w:val="00826BA4"/>
    <w:rsid w:val="00831E5A"/>
    <w:rsid w:val="00832C78"/>
    <w:rsid w:val="00832FAC"/>
    <w:rsid w:val="00833E0D"/>
    <w:rsid w:val="00836001"/>
    <w:rsid w:val="00836377"/>
    <w:rsid w:val="008414EF"/>
    <w:rsid w:val="0084189B"/>
    <w:rsid w:val="00843A13"/>
    <w:rsid w:val="0084459A"/>
    <w:rsid w:val="008449B1"/>
    <w:rsid w:val="00845C4C"/>
    <w:rsid w:val="0085161A"/>
    <w:rsid w:val="008523D7"/>
    <w:rsid w:val="00853D4F"/>
    <w:rsid w:val="00855813"/>
    <w:rsid w:val="0085723A"/>
    <w:rsid w:val="00857421"/>
    <w:rsid w:val="0086119D"/>
    <w:rsid w:val="00862FA6"/>
    <w:rsid w:val="008631F2"/>
    <w:rsid w:val="00867614"/>
    <w:rsid w:val="008701C8"/>
    <w:rsid w:val="008714C0"/>
    <w:rsid w:val="0087432A"/>
    <w:rsid w:val="00875A72"/>
    <w:rsid w:val="0087679F"/>
    <w:rsid w:val="00877D43"/>
    <w:rsid w:val="008815FC"/>
    <w:rsid w:val="0088248F"/>
    <w:rsid w:val="00884411"/>
    <w:rsid w:val="00884555"/>
    <w:rsid w:val="008861B2"/>
    <w:rsid w:val="00886436"/>
    <w:rsid w:val="008914C7"/>
    <w:rsid w:val="00893126"/>
    <w:rsid w:val="00893DD2"/>
    <w:rsid w:val="00893E26"/>
    <w:rsid w:val="008964E6"/>
    <w:rsid w:val="00897310"/>
    <w:rsid w:val="00897F88"/>
    <w:rsid w:val="008A0F6C"/>
    <w:rsid w:val="008A2010"/>
    <w:rsid w:val="008A4D05"/>
    <w:rsid w:val="008A4DE3"/>
    <w:rsid w:val="008A5064"/>
    <w:rsid w:val="008A5D1F"/>
    <w:rsid w:val="008B196E"/>
    <w:rsid w:val="008B304B"/>
    <w:rsid w:val="008B37C8"/>
    <w:rsid w:val="008B46FF"/>
    <w:rsid w:val="008B47AD"/>
    <w:rsid w:val="008B5693"/>
    <w:rsid w:val="008C0C39"/>
    <w:rsid w:val="008C1A19"/>
    <w:rsid w:val="008C4A2D"/>
    <w:rsid w:val="008C5279"/>
    <w:rsid w:val="008C5549"/>
    <w:rsid w:val="008C56BE"/>
    <w:rsid w:val="008C689E"/>
    <w:rsid w:val="008C7502"/>
    <w:rsid w:val="008C750D"/>
    <w:rsid w:val="008C7628"/>
    <w:rsid w:val="008D0B5F"/>
    <w:rsid w:val="008D153B"/>
    <w:rsid w:val="008D1CBF"/>
    <w:rsid w:val="008D25B7"/>
    <w:rsid w:val="008D3EC9"/>
    <w:rsid w:val="008D4B2A"/>
    <w:rsid w:val="008D5279"/>
    <w:rsid w:val="008D5545"/>
    <w:rsid w:val="008D6885"/>
    <w:rsid w:val="008E0CF0"/>
    <w:rsid w:val="008E2EF3"/>
    <w:rsid w:val="008E37A5"/>
    <w:rsid w:val="008E4181"/>
    <w:rsid w:val="008E4AAA"/>
    <w:rsid w:val="008E6EE3"/>
    <w:rsid w:val="008F01D1"/>
    <w:rsid w:val="008F02F9"/>
    <w:rsid w:val="008F0B6D"/>
    <w:rsid w:val="008F18B3"/>
    <w:rsid w:val="008F1D90"/>
    <w:rsid w:val="008F514B"/>
    <w:rsid w:val="008F53FF"/>
    <w:rsid w:val="008F66F9"/>
    <w:rsid w:val="008F6746"/>
    <w:rsid w:val="008F6AD3"/>
    <w:rsid w:val="0090163A"/>
    <w:rsid w:val="00901E5C"/>
    <w:rsid w:val="00902C9F"/>
    <w:rsid w:val="00902D31"/>
    <w:rsid w:val="00905633"/>
    <w:rsid w:val="00905A20"/>
    <w:rsid w:val="009120E0"/>
    <w:rsid w:val="00912372"/>
    <w:rsid w:val="00912942"/>
    <w:rsid w:val="0091431F"/>
    <w:rsid w:val="00916AFA"/>
    <w:rsid w:val="00916B03"/>
    <w:rsid w:val="00916C4D"/>
    <w:rsid w:val="0092183B"/>
    <w:rsid w:val="009234F0"/>
    <w:rsid w:val="009242E5"/>
    <w:rsid w:val="00925667"/>
    <w:rsid w:val="00925D73"/>
    <w:rsid w:val="009267B1"/>
    <w:rsid w:val="00926D4D"/>
    <w:rsid w:val="00926DEF"/>
    <w:rsid w:val="00930DDB"/>
    <w:rsid w:val="0093100C"/>
    <w:rsid w:val="009312A6"/>
    <w:rsid w:val="00931ED6"/>
    <w:rsid w:val="0093430E"/>
    <w:rsid w:val="00936C6D"/>
    <w:rsid w:val="0093723E"/>
    <w:rsid w:val="00937FC0"/>
    <w:rsid w:val="009408F6"/>
    <w:rsid w:val="009413F4"/>
    <w:rsid w:val="00942118"/>
    <w:rsid w:val="009423A7"/>
    <w:rsid w:val="00943681"/>
    <w:rsid w:val="00944519"/>
    <w:rsid w:val="00944A4E"/>
    <w:rsid w:val="009450CB"/>
    <w:rsid w:val="00946AFC"/>
    <w:rsid w:val="00946B34"/>
    <w:rsid w:val="00946F30"/>
    <w:rsid w:val="009520F5"/>
    <w:rsid w:val="00953BCA"/>
    <w:rsid w:val="00953C88"/>
    <w:rsid w:val="00957406"/>
    <w:rsid w:val="00957B50"/>
    <w:rsid w:val="0096057C"/>
    <w:rsid w:val="00960993"/>
    <w:rsid w:val="009616E8"/>
    <w:rsid w:val="00961C0F"/>
    <w:rsid w:val="00961C3C"/>
    <w:rsid w:val="00962BE6"/>
    <w:rsid w:val="00963703"/>
    <w:rsid w:val="0096388E"/>
    <w:rsid w:val="00963B5F"/>
    <w:rsid w:val="00964C46"/>
    <w:rsid w:val="00965BD7"/>
    <w:rsid w:val="0096686D"/>
    <w:rsid w:val="009675CD"/>
    <w:rsid w:val="0097029B"/>
    <w:rsid w:val="00970E85"/>
    <w:rsid w:val="00971E35"/>
    <w:rsid w:val="00972B5D"/>
    <w:rsid w:val="00972C32"/>
    <w:rsid w:val="00973627"/>
    <w:rsid w:val="0097409C"/>
    <w:rsid w:val="0097515F"/>
    <w:rsid w:val="00975E71"/>
    <w:rsid w:val="009805DC"/>
    <w:rsid w:val="009814B1"/>
    <w:rsid w:val="00985EC5"/>
    <w:rsid w:val="00987B9C"/>
    <w:rsid w:val="0099010B"/>
    <w:rsid w:val="009909CA"/>
    <w:rsid w:val="00991B18"/>
    <w:rsid w:val="00991BCE"/>
    <w:rsid w:val="009927CC"/>
    <w:rsid w:val="009936DF"/>
    <w:rsid w:val="00993AF3"/>
    <w:rsid w:val="00995573"/>
    <w:rsid w:val="00995C78"/>
    <w:rsid w:val="00995F8F"/>
    <w:rsid w:val="00997606"/>
    <w:rsid w:val="009A09F4"/>
    <w:rsid w:val="009A0F13"/>
    <w:rsid w:val="009A0FE4"/>
    <w:rsid w:val="009A28FB"/>
    <w:rsid w:val="009A2B7C"/>
    <w:rsid w:val="009A2BF1"/>
    <w:rsid w:val="009A362E"/>
    <w:rsid w:val="009A3721"/>
    <w:rsid w:val="009A404D"/>
    <w:rsid w:val="009A760C"/>
    <w:rsid w:val="009B0983"/>
    <w:rsid w:val="009B3C43"/>
    <w:rsid w:val="009B4396"/>
    <w:rsid w:val="009C22D7"/>
    <w:rsid w:val="009C2C7B"/>
    <w:rsid w:val="009C3932"/>
    <w:rsid w:val="009C5476"/>
    <w:rsid w:val="009C5F03"/>
    <w:rsid w:val="009C68D7"/>
    <w:rsid w:val="009C6C3E"/>
    <w:rsid w:val="009C7185"/>
    <w:rsid w:val="009C7FA5"/>
    <w:rsid w:val="009D18F9"/>
    <w:rsid w:val="009D194F"/>
    <w:rsid w:val="009D31FD"/>
    <w:rsid w:val="009D4795"/>
    <w:rsid w:val="009D4FA3"/>
    <w:rsid w:val="009D5865"/>
    <w:rsid w:val="009D73D1"/>
    <w:rsid w:val="009D7528"/>
    <w:rsid w:val="009E1A07"/>
    <w:rsid w:val="009E1A3E"/>
    <w:rsid w:val="009E57D8"/>
    <w:rsid w:val="009E7191"/>
    <w:rsid w:val="009F02F0"/>
    <w:rsid w:val="009F03E7"/>
    <w:rsid w:val="009F2411"/>
    <w:rsid w:val="009F2B6C"/>
    <w:rsid w:val="009F2C9B"/>
    <w:rsid w:val="009F40C6"/>
    <w:rsid w:val="009F5A95"/>
    <w:rsid w:val="009F5AA3"/>
    <w:rsid w:val="00A02659"/>
    <w:rsid w:val="00A026EA"/>
    <w:rsid w:val="00A0281F"/>
    <w:rsid w:val="00A03FCB"/>
    <w:rsid w:val="00A048C3"/>
    <w:rsid w:val="00A053FE"/>
    <w:rsid w:val="00A108AB"/>
    <w:rsid w:val="00A12754"/>
    <w:rsid w:val="00A12AC5"/>
    <w:rsid w:val="00A148C2"/>
    <w:rsid w:val="00A15841"/>
    <w:rsid w:val="00A16A53"/>
    <w:rsid w:val="00A17C94"/>
    <w:rsid w:val="00A2062D"/>
    <w:rsid w:val="00A22AD4"/>
    <w:rsid w:val="00A23444"/>
    <w:rsid w:val="00A264A0"/>
    <w:rsid w:val="00A3239F"/>
    <w:rsid w:val="00A36CA8"/>
    <w:rsid w:val="00A406BA"/>
    <w:rsid w:val="00A42769"/>
    <w:rsid w:val="00A431E7"/>
    <w:rsid w:val="00A4368B"/>
    <w:rsid w:val="00A43CC3"/>
    <w:rsid w:val="00A45A82"/>
    <w:rsid w:val="00A471B2"/>
    <w:rsid w:val="00A4727B"/>
    <w:rsid w:val="00A52BAD"/>
    <w:rsid w:val="00A52D50"/>
    <w:rsid w:val="00A542D9"/>
    <w:rsid w:val="00A55D2D"/>
    <w:rsid w:val="00A565F5"/>
    <w:rsid w:val="00A5677A"/>
    <w:rsid w:val="00A5689D"/>
    <w:rsid w:val="00A57A48"/>
    <w:rsid w:val="00A606FE"/>
    <w:rsid w:val="00A611A6"/>
    <w:rsid w:val="00A628CA"/>
    <w:rsid w:val="00A638E4"/>
    <w:rsid w:val="00A67147"/>
    <w:rsid w:val="00A67889"/>
    <w:rsid w:val="00A67C63"/>
    <w:rsid w:val="00A67CFC"/>
    <w:rsid w:val="00A703B6"/>
    <w:rsid w:val="00A70F95"/>
    <w:rsid w:val="00A716DF"/>
    <w:rsid w:val="00A73500"/>
    <w:rsid w:val="00A7356F"/>
    <w:rsid w:val="00A756FE"/>
    <w:rsid w:val="00A77731"/>
    <w:rsid w:val="00A777A1"/>
    <w:rsid w:val="00A778E3"/>
    <w:rsid w:val="00A81E6C"/>
    <w:rsid w:val="00A82F44"/>
    <w:rsid w:val="00A8353E"/>
    <w:rsid w:val="00A84607"/>
    <w:rsid w:val="00A84821"/>
    <w:rsid w:val="00A84C26"/>
    <w:rsid w:val="00A852B0"/>
    <w:rsid w:val="00A860DC"/>
    <w:rsid w:val="00A87B65"/>
    <w:rsid w:val="00A87E4B"/>
    <w:rsid w:val="00A90E5E"/>
    <w:rsid w:val="00A91ACE"/>
    <w:rsid w:val="00A92656"/>
    <w:rsid w:val="00A929F9"/>
    <w:rsid w:val="00A9454D"/>
    <w:rsid w:val="00A946B0"/>
    <w:rsid w:val="00AA1075"/>
    <w:rsid w:val="00AA1702"/>
    <w:rsid w:val="00AA4B55"/>
    <w:rsid w:val="00AA58D5"/>
    <w:rsid w:val="00AA75F8"/>
    <w:rsid w:val="00AB02A7"/>
    <w:rsid w:val="00AB0747"/>
    <w:rsid w:val="00AB1615"/>
    <w:rsid w:val="00AB2819"/>
    <w:rsid w:val="00AB2DE9"/>
    <w:rsid w:val="00AB2E81"/>
    <w:rsid w:val="00AB30C7"/>
    <w:rsid w:val="00AB3439"/>
    <w:rsid w:val="00AB5CA0"/>
    <w:rsid w:val="00AC1B8F"/>
    <w:rsid w:val="00AC214C"/>
    <w:rsid w:val="00AC5946"/>
    <w:rsid w:val="00AC5B22"/>
    <w:rsid w:val="00AC69C1"/>
    <w:rsid w:val="00AC7114"/>
    <w:rsid w:val="00AD1306"/>
    <w:rsid w:val="00AD1DC1"/>
    <w:rsid w:val="00AD34B9"/>
    <w:rsid w:val="00AD3AE8"/>
    <w:rsid w:val="00AD523A"/>
    <w:rsid w:val="00AD5801"/>
    <w:rsid w:val="00AD5FE5"/>
    <w:rsid w:val="00AD75B1"/>
    <w:rsid w:val="00AE29DD"/>
    <w:rsid w:val="00AE3497"/>
    <w:rsid w:val="00AE3E9E"/>
    <w:rsid w:val="00AE3F2C"/>
    <w:rsid w:val="00AE456A"/>
    <w:rsid w:val="00AE4F0B"/>
    <w:rsid w:val="00AE54E7"/>
    <w:rsid w:val="00AE653B"/>
    <w:rsid w:val="00AE6F56"/>
    <w:rsid w:val="00AE7620"/>
    <w:rsid w:val="00AF04D2"/>
    <w:rsid w:val="00AF266F"/>
    <w:rsid w:val="00AF2D22"/>
    <w:rsid w:val="00AF3405"/>
    <w:rsid w:val="00AF3415"/>
    <w:rsid w:val="00AF3453"/>
    <w:rsid w:val="00AF390E"/>
    <w:rsid w:val="00AF4CDA"/>
    <w:rsid w:val="00AF5467"/>
    <w:rsid w:val="00AF5AFA"/>
    <w:rsid w:val="00AF5D49"/>
    <w:rsid w:val="00AF67FF"/>
    <w:rsid w:val="00AF7586"/>
    <w:rsid w:val="00B02457"/>
    <w:rsid w:val="00B031C2"/>
    <w:rsid w:val="00B033AE"/>
    <w:rsid w:val="00B0746A"/>
    <w:rsid w:val="00B1211A"/>
    <w:rsid w:val="00B13145"/>
    <w:rsid w:val="00B17D1B"/>
    <w:rsid w:val="00B17F0F"/>
    <w:rsid w:val="00B21E8C"/>
    <w:rsid w:val="00B22D42"/>
    <w:rsid w:val="00B22D91"/>
    <w:rsid w:val="00B26EA6"/>
    <w:rsid w:val="00B27302"/>
    <w:rsid w:val="00B2738E"/>
    <w:rsid w:val="00B30C6F"/>
    <w:rsid w:val="00B32D9E"/>
    <w:rsid w:val="00B334F9"/>
    <w:rsid w:val="00B3353D"/>
    <w:rsid w:val="00B3633A"/>
    <w:rsid w:val="00B3782C"/>
    <w:rsid w:val="00B41763"/>
    <w:rsid w:val="00B42097"/>
    <w:rsid w:val="00B43014"/>
    <w:rsid w:val="00B43F4E"/>
    <w:rsid w:val="00B4402C"/>
    <w:rsid w:val="00B44116"/>
    <w:rsid w:val="00B45C82"/>
    <w:rsid w:val="00B471C8"/>
    <w:rsid w:val="00B47CD2"/>
    <w:rsid w:val="00B47D51"/>
    <w:rsid w:val="00B50BF2"/>
    <w:rsid w:val="00B53993"/>
    <w:rsid w:val="00B54663"/>
    <w:rsid w:val="00B5469B"/>
    <w:rsid w:val="00B54DBD"/>
    <w:rsid w:val="00B563E4"/>
    <w:rsid w:val="00B56D00"/>
    <w:rsid w:val="00B573F8"/>
    <w:rsid w:val="00B57402"/>
    <w:rsid w:val="00B575C7"/>
    <w:rsid w:val="00B61103"/>
    <w:rsid w:val="00B616DD"/>
    <w:rsid w:val="00B6232F"/>
    <w:rsid w:val="00B648CD"/>
    <w:rsid w:val="00B66D38"/>
    <w:rsid w:val="00B70466"/>
    <w:rsid w:val="00B71432"/>
    <w:rsid w:val="00B72351"/>
    <w:rsid w:val="00B7265C"/>
    <w:rsid w:val="00B738F5"/>
    <w:rsid w:val="00B74D65"/>
    <w:rsid w:val="00B75307"/>
    <w:rsid w:val="00B80144"/>
    <w:rsid w:val="00B808C9"/>
    <w:rsid w:val="00B81555"/>
    <w:rsid w:val="00B81E8A"/>
    <w:rsid w:val="00B828B6"/>
    <w:rsid w:val="00B83D48"/>
    <w:rsid w:val="00B86403"/>
    <w:rsid w:val="00B8724E"/>
    <w:rsid w:val="00B9019D"/>
    <w:rsid w:val="00B91959"/>
    <w:rsid w:val="00B926C4"/>
    <w:rsid w:val="00B92C9B"/>
    <w:rsid w:val="00B94561"/>
    <w:rsid w:val="00B94855"/>
    <w:rsid w:val="00B96815"/>
    <w:rsid w:val="00BA0BAF"/>
    <w:rsid w:val="00BA0CA1"/>
    <w:rsid w:val="00BA1476"/>
    <w:rsid w:val="00BA1DBA"/>
    <w:rsid w:val="00BA3AFA"/>
    <w:rsid w:val="00BA4347"/>
    <w:rsid w:val="00BA4AB8"/>
    <w:rsid w:val="00BB07F4"/>
    <w:rsid w:val="00BB0CB2"/>
    <w:rsid w:val="00BB13FD"/>
    <w:rsid w:val="00BB1B1D"/>
    <w:rsid w:val="00BB1BE1"/>
    <w:rsid w:val="00BB2410"/>
    <w:rsid w:val="00BB3686"/>
    <w:rsid w:val="00BB3BAA"/>
    <w:rsid w:val="00BB5435"/>
    <w:rsid w:val="00BB5A1F"/>
    <w:rsid w:val="00BB70DF"/>
    <w:rsid w:val="00BC04DB"/>
    <w:rsid w:val="00BC15AE"/>
    <w:rsid w:val="00BC44AD"/>
    <w:rsid w:val="00BC48BE"/>
    <w:rsid w:val="00BC4E35"/>
    <w:rsid w:val="00BC5CDB"/>
    <w:rsid w:val="00BC7247"/>
    <w:rsid w:val="00BD2A8D"/>
    <w:rsid w:val="00BD3900"/>
    <w:rsid w:val="00BD3BD4"/>
    <w:rsid w:val="00BD3C99"/>
    <w:rsid w:val="00BD4F4A"/>
    <w:rsid w:val="00BD5C7A"/>
    <w:rsid w:val="00BE1334"/>
    <w:rsid w:val="00BE34D2"/>
    <w:rsid w:val="00BE4E70"/>
    <w:rsid w:val="00BE6A0D"/>
    <w:rsid w:val="00BE6C78"/>
    <w:rsid w:val="00BE7394"/>
    <w:rsid w:val="00BE76F6"/>
    <w:rsid w:val="00BE7AF2"/>
    <w:rsid w:val="00BF0BD6"/>
    <w:rsid w:val="00BF2394"/>
    <w:rsid w:val="00BF28B0"/>
    <w:rsid w:val="00BF42A8"/>
    <w:rsid w:val="00BF43E1"/>
    <w:rsid w:val="00BF5A3C"/>
    <w:rsid w:val="00BF5CD0"/>
    <w:rsid w:val="00BF67E3"/>
    <w:rsid w:val="00C00D49"/>
    <w:rsid w:val="00C00DE7"/>
    <w:rsid w:val="00C03B2D"/>
    <w:rsid w:val="00C03B36"/>
    <w:rsid w:val="00C05CB5"/>
    <w:rsid w:val="00C05FA4"/>
    <w:rsid w:val="00C06913"/>
    <w:rsid w:val="00C06E23"/>
    <w:rsid w:val="00C1048A"/>
    <w:rsid w:val="00C11F07"/>
    <w:rsid w:val="00C13DEC"/>
    <w:rsid w:val="00C14046"/>
    <w:rsid w:val="00C202CC"/>
    <w:rsid w:val="00C249FF"/>
    <w:rsid w:val="00C2623A"/>
    <w:rsid w:val="00C26DDA"/>
    <w:rsid w:val="00C279B5"/>
    <w:rsid w:val="00C27CDE"/>
    <w:rsid w:val="00C31047"/>
    <w:rsid w:val="00C3192A"/>
    <w:rsid w:val="00C31938"/>
    <w:rsid w:val="00C33FDB"/>
    <w:rsid w:val="00C34246"/>
    <w:rsid w:val="00C35529"/>
    <w:rsid w:val="00C376A7"/>
    <w:rsid w:val="00C3770A"/>
    <w:rsid w:val="00C37B96"/>
    <w:rsid w:val="00C414A2"/>
    <w:rsid w:val="00C41C47"/>
    <w:rsid w:val="00C41F73"/>
    <w:rsid w:val="00C427F4"/>
    <w:rsid w:val="00C43647"/>
    <w:rsid w:val="00C455A8"/>
    <w:rsid w:val="00C45AC3"/>
    <w:rsid w:val="00C50363"/>
    <w:rsid w:val="00C510E3"/>
    <w:rsid w:val="00C51718"/>
    <w:rsid w:val="00C51D11"/>
    <w:rsid w:val="00C55E3F"/>
    <w:rsid w:val="00C561FB"/>
    <w:rsid w:val="00C56A56"/>
    <w:rsid w:val="00C56D01"/>
    <w:rsid w:val="00C56ED2"/>
    <w:rsid w:val="00C57CFB"/>
    <w:rsid w:val="00C57E2E"/>
    <w:rsid w:val="00C60831"/>
    <w:rsid w:val="00C61296"/>
    <w:rsid w:val="00C61952"/>
    <w:rsid w:val="00C6257E"/>
    <w:rsid w:val="00C63394"/>
    <w:rsid w:val="00C6630D"/>
    <w:rsid w:val="00C6659D"/>
    <w:rsid w:val="00C66682"/>
    <w:rsid w:val="00C74F43"/>
    <w:rsid w:val="00C756E6"/>
    <w:rsid w:val="00C765E4"/>
    <w:rsid w:val="00C82A9B"/>
    <w:rsid w:val="00C837AD"/>
    <w:rsid w:val="00C83856"/>
    <w:rsid w:val="00C84E4E"/>
    <w:rsid w:val="00C85199"/>
    <w:rsid w:val="00C87061"/>
    <w:rsid w:val="00C87C85"/>
    <w:rsid w:val="00C900B5"/>
    <w:rsid w:val="00C90C43"/>
    <w:rsid w:val="00C91711"/>
    <w:rsid w:val="00C949D4"/>
    <w:rsid w:val="00C95D0C"/>
    <w:rsid w:val="00C970E8"/>
    <w:rsid w:val="00C978E2"/>
    <w:rsid w:val="00CA0325"/>
    <w:rsid w:val="00CA2932"/>
    <w:rsid w:val="00CA2A3E"/>
    <w:rsid w:val="00CA760F"/>
    <w:rsid w:val="00CB418D"/>
    <w:rsid w:val="00CB7820"/>
    <w:rsid w:val="00CC184F"/>
    <w:rsid w:val="00CC2160"/>
    <w:rsid w:val="00CC35DC"/>
    <w:rsid w:val="00CC51AB"/>
    <w:rsid w:val="00CC521E"/>
    <w:rsid w:val="00CC5462"/>
    <w:rsid w:val="00CC592D"/>
    <w:rsid w:val="00CC6C5C"/>
    <w:rsid w:val="00CC78DC"/>
    <w:rsid w:val="00CD04B9"/>
    <w:rsid w:val="00CD0B88"/>
    <w:rsid w:val="00CD0C79"/>
    <w:rsid w:val="00CD21B2"/>
    <w:rsid w:val="00CD42EF"/>
    <w:rsid w:val="00CD4374"/>
    <w:rsid w:val="00CD44A1"/>
    <w:rsid w:val="00CD47E1"/>
    <w:rsid w:val="00CE065C"/>
    <w:rsid w:val="00CE184F"/>
    <w:rsid w:val="00CE20E1"/>
    <w:rsid w:val="00CE296A"/>
    <w:rsid w:val="00CE3196"/>
    <w:rsid w:val="00CE4398"/>
    <w:rsid w:val="00CE538B"/>
    <w:rsid w:val="00CE797C"/>
    <w:rsid w:val="00CF00D3"/>
    <w:rsid w:val="00CF0F2C"/>
    <w:rsid w:val="00CF1FF1"/>
    <w:rsid w:val="00CF43B0"/>
    <w:rsid w:val="00CF4D1F"/>
    <w:rsid w:val="00CF6003"/>
    <w:rsid w:val="00CF6134"/>
    <w:rsid w:val="00D03754"/>
    <w:rsid w:val="00D04257"/>
    <w:rsid w:val="00D043CF"/>
    <w:rsid w:val="00D047B3"/>
    <w:rsid w:val="00D077DB"/>
    <w:rsid w:val="00D07DB0"/>
    <w:rsid w:val="00D07EAB"/>
    <w:rsid w:val="00D11059"/>
    <w:rsid w:val="00D11F73"/>
    <w:rsid w:val="00D130CF"/>
    <w:rsid w:val="00D14252"/>
    <w:rsid w:val="00D1497E"/>
    <w:rsid w:val="00D17E51"/>
    <w:rsid w:val="00D210FD"/>
    <w:rsid w:val="00D24B3E"/>
    <w:rsid w:val="00D24F39"/>
    <w:rsid w:val="00D26136"/>
    <w:rsid w:val="00D27605"/>
    <w:rsid w:val="00D349B4"/>
    <w:rsid w:val="00D34C94"/>
    <w:rsid w:val="00D3514E"/>
    <w:rsid w:val="00D3698C"/>
    <w:rsid w:val="00D3725C"/>
    <w:rsid w:val="00D404BB"/>
    <w:rsid w:val="00D42336"/>
    <w:rsid w:val="00D42968"/>
    <w:rsid w:val="00D43012"/>
    <w:rsid w:val="00D436F3"/>
    <w:rsid w:val="00D44176"/>
    <w:rsid w:val="00D45A47"/>
    <w:rsid w:val="00D47134"/>
    <w:rsid w:val="00D50627"/>
    <w:rsid w:val="00D51775"/>
    <w:rsid w:val="00D5187C"/>
    <w:rsid w:val="00D51CDB"/>
    <w:rsid w:val="00D52E5E"/>
    <w:rsid w:val="00D534DC"/>
    <w:rsid w:val="00D53D81"/>
    <w:rsid w:val="00D5535D"/>
    <w:rsid w:val="00D558D8"/>
    <w:rsid w:val="00D57258"/>
    <w:rsid w:val="00D57394"/>
    <w:rsid w:val="00D60136"/>
    <w:rsid w:val="00D64B02"/>
    <w:rsid w:val="00D650FB"/>
    <w:rsid w:val="00D65BC8"/>
    <w:rsid w:val="00D661C6"/>
    <w:rsid w:val="00D67C33"/>
    <w:rsid w:val="00D70759"/>
    <w:rsid w:val="00D7085D"/>
    <w:rsid w:val="00D70D27"/>
    <w:rsid w:val="00D738A8"/>
    <w:rsid w:val="00D73E81"/>
    <w:rsid w:val="00D73F80"/>
    <w:rsid w:val="00D76B1A"/>
    <w:rsid w:val="00D770C4"/>
    <w:rsid w:val="00D80F4F"/>
    <w:rsid w:val="00D82C76"/>
    <w:rsid w:val="00D8710E"/>
    <w:rsid w:val="00D877DA"/>
    <w:rsid w:val="00D92355"/>
    <w:rsid w:val="00D935D9"/>
    <w:rsid w:val="00D9503B"/>
    <w:rsid w:val="00D95436"/>
    <w:rsid w:val="00D95F29"/>
    <w:rsid w:val="00D96FE8"/>
    <w:rsid w:val="00D97629"/>
    <w:rsid w:val="00DA159D"/>
    <w:rsid w:val="00DA3445"/>
    <w:rsid w:val="00DA5DC1"/>
    <w:rsid w:val="00DA7347"/>
    <w:rsid w:val="00DB1D0A"/>
    <w:rsid w:val="00DB3628"/>
    <w:rsid w:val="00DB5084"/>
    <w:rsid w:val="00DB511D"/>
    <w:rsid w:val="00DB544D"/>
    <w:rsid w:val="00DB6B0C"/>
    <w:rsid w:val="00DC20CE"/>
    <w:rsid w:val="00DC3A3E"/>
    <w:rsid w:val="00DC4E34"/>
    <w:rsid w:val="00DC5DC5"/>
    <w:rsid w:val="00DC5F7B"/>
    <w:rsid w:val="00DC67E6"/>
    <w:rsid w:val="00DC6869"/>
    <w:rsid w:val="00DD02B0"/>
    <w:rsid w:val="00DD0B9A"/>
    <w:rsid w:val="00DD25E9"/>
    <w:rsid w:val="00DD3151"/>
    <w:rsid w:val="00DD510F"/>
    <w:rsid w:val="00DD640D"/>
    <w:rsid w:val="00DD64CF"/>
    <w:rsid w:val="00DD74E3"/>
    <w:rsid w:val="00DE094D"/>
    <w:rsid w:val="00DE3B51"/>
    <w:rsid w:val="00DE51B2"/>
    <w:rsid w:val="00DE65D1"/>
    <w:rsid w:val="00DF02AC"/>
    <w:rsid w:val="00DF04B7"/>
    <w:rsid w:val="00DF10C1"/>
    <w:rsid w:val="00DF19B2"/>
    <w:rsid w:val="00DF2218"/>
    <w:rsid w:val="00DF25CE"/>
    <w:rsid w:val="00DF3219"/>
    <w:rsid w:val="00DF486D"/>
    <w:rsid w:val="00DF5958"/>
    <w:rsid w:val="00DF5C6E"/>
    <w:rsid w:val="00DF7276"/>
    <w:rsid w:val="00E011B0"/>
    <w:rsid w:val="00E05138"/>
    <w:rsid w:val="00E06B8B"/>
    <w:rsid w:val="00E07AD6"/>
    <w:rsid w:val="00E11FE7"/>
    <w:rsid w:val="00E122D6"/>
    <w:rsid w:val="00E1286F"/>
    <w:rsid w:val="00E15A02"/>
    <w:rsid w:val="00E15EE2"/>
    <w:rsid w:val="00E164D7"/>
    <w:rsid w:val="00E17C6D"/>
    <w:rsid w:val="00E202D0"/>
    <w:rsid w:val="00E20381"/>
    <w:rsid w:val="00E20842"/>
    <w:rsid w:val="00E23B8A"/>
    <w:rsid w:val="00E265F7"/>
    <w:rsid w:val="00E27890"/>
    <w:rsid w:val="00E31090"/>
    <w:rsid w:val="00E311F7"/>
    <w:rsid w:val="00E368A6"/>
    <w:rsid w:val="00E36A47"/>
    <w:rsid w:val="00E41AA9"/>
    <w:rsid w:val="00E43CAE"/>
    <w:rsid w:val="00E43CC7"/>
    <w:rsid w:val="00E47167"/>
    <w:rsid w:val="00E5116D"/>
    <w:rsid w:val="00E514B5"/>
    <w:rsid w:val="00E51AD6"/>
    <w:rsid w:val="00E54E2D"/>
    <w:rsid w:val="00E5553D"/>
    <w:rsid w:val="00E562B3"/>
    <w:rsid w:val="00E572B8"/>
    <w:rsid w:val="00E57727"/>
    <w:rsid w:val="00E62DC4"/>
    <w:rsid w:val="00E65208"/>
    <w:rsid w:val="00E654FB"/>
    <w:rsid w:val="00E67455"/>
    <w:rsid w:val="00E67575"/>
    <w:rsid w:val="00E678D7"/>
    <w:rsid w:val="00E71CC1"/>
    <w:rsid w:val="00E732DE"/>
    <w:rsid w:val="00E7360F"/>
    <w:rsid w:val="00E747BD"/>
    <w:rsid w:val="00E76EE9"/>
    <w:rsid w:val="00E80D6C"/>
    <w:rsid w:val="00E8287D"/>
    <w:rsid w:val="00E83A31"/>
    <w:rsid w:val="00E856E3"/>
    <w:rsid w:val="00E860A5"/>
    <w:rsid w:val="00E86274"/>
    <w:rsid w:val="00E8744D"/>
    <w:rsid w:val="00E903D3"/>
    <w:rsid w:val="00E9147E"/>
    <w:rsid w:val="00E9339D"/>
    <w:rsid w:val="00E947A1"/>
    <w:rsid w:val="00EA5240"/>
    <w:rsid w:val="00EA795C"/>
    <w:rsid w:val="00EB020A"/>
    <w:rsid w:val="00EB16B8"/>
    <w:rsid w:val="00EB188E"/>
    <w:rsid w:val="00EB1B39"/>
    <w:rsid w:val="00EB1E8D"/>
    <w:rsid w:val="00EB37B6"/>
    <w:rsid w:val="00EB5656"/>
    <w:rsid w:val="00EB64BA"/>
    <w:rsid w:val="00EB6EC2"/>
    <w:rsid w:val="00EB7F7A"/>
    <w:rsid w:val="00EC2FC9"/>
    <w:rsid w:val="00EC39F6"/>
    <w:rsid w:val="00EC3C18"/>
    <w:rsid w:val="00EC5046"/>
    <w:rsid w:val="00EC524D"/>
    <w:rsid w:val="00EC68D9"/>
    <w:rsid w:val="00EC79EA"/>
    <w:rsid w:val="00ED0640"/>
    <w:rsid w:val="00ED1015"/>
    <w:rsid w:val="00ED2310"/>
    <w:rsid w:val="00ED27F2"/>
    <w:rsid w:val="00ED33C5"/>
    <w:rsid w:val="00ED42D1"/>
    <w:rsid w:val="00ED47E8"/>
    <w:rsid w:val="00ED5580"/>
    <w:rsid w:val="00ED713F"/>
    <w:rsid w:val="00EE0253"/>
    <w:rsid w:val="00EE060C"/>
    <w:rsid w:val="00EE2817"/>
    <w:rsid w:val="00EE317D"/>
    <w:rsid w:val="00EE33FB"/>
    <w:rsid w:val="00EE3982"/>
    <w:rsid w:val="00EE3FDE"/>
    <w:rsid w:val="00EE4EEA"/>
    <w:rsid w:val="00EF0196"/>
    <w:rsid w:val="00EF3C2E"/>
    <w:rsid w:val="00EF44EF"/>
    <w:rsid w:val="00EF4636"/>
    <w:rsid w:val="00EF544C"/>
    <w:rsid w:val="00EF6ED6"/>
    <w:rsid w:val="00EF71FA"/>
    <w:rsid w:val="00F00781"/>
    <w:rsid w:val="00F0229B"/>
    <w:rsid w:val="00F029E9"/>
    <w:rsid w:val="00F03123"/>
    <w:rsid w:val="00F03577"/>
    <w:rsid w:val="00F03BCB"/>
    <w:rsid w:val="00F046B0"/>
    <w:rsid w:val="00F049B6"/>
    <w:rsid w:val="00F04A19"/>
    <w:rsid w:val="00F059CB"/>
    <w:rsid w:val="00F07783"/>
    <w:rsid w:val="00F0798D"/>
    <w:rsid w:val="00F10759"/>
    <w:rsid w:val="00F10B6A"/>
    <w:rsid w:val="00F11594"/>
    <w:rsid w:val="00F13236"/>
    <w:rsid w:val="00F154AD"/>
    <w:rsid w:val="00F22AC8"/>
    <w:rsid w:val="00F26D4D"/>
    <w:rsid w:val="00F26F78"/>
    <w:rsid w:val="00F27C44"/>
    <w:rsid w:val="00F31A37"/>
    <w:rsid w:val="00F31C9E"/>
    <w:rsid w:val="00F32296"/>
    <w:rsid w:val="00F33109"/>
    <w:rsid w:val="00F3373F"/>
    <w:rsid w:val="00F337D6"/>
    <w:rsid w:val="00F375E8"/>
    <w:rsid w:val="00F41C0B"/>
    <w:rsid w:val="00F45669"/>
    <w:rsid w:val="00F50640"/>
    <w:rsid w:val="00F534E6"/>
    <w:rsid w:val="00F53517"/>
    <w:rsid w:val="00F535B9"/>
    <w:rsid w:val="00F54467"/>
    <w:rsid w:val="00F54BE9"/>
    <w:rsid w:val="00F54D20"/>
    <w:rsid w:val="00F57676"/>
    <w:rsid w:val="00F602A2"/>
    <w:rsid w:val="00F6507A"/>
    <w:rsid w:val="00F66059"/>
    <w:rsid w:val="00F6608D"/>
    <w:rsid w:val="00F67363"/>
    <w:rsid w:val="00F70493"/>
    <w:rsid w:val="00F705FE"/>
    <w:rsid w:val="00F70EE9"/>
    <w:rsid w:val="00F7222B"/>
    <w:rsid w:val="00F72346"/>
    <w:rsid w:val="00F73069"/>
    <w:rsid w:val="00F7322D"/>
    <w:rsid w:val="00F75196"/>
    <w:rsid w:val="00F758B1"/>
    <w:rsid w:val="00F8019C"/>
    <w:rsid w:val="00F809CD"/>
    <w:rsid w:val="00F80F04"/>
    <w:rsid w:val="00F819C6"/>
    <w:rsid w:val="00F833D3"/>
    <w:rsid w:val="00F8352A"/>
    <w:rsid w:val="00F877D6"/>
    <w:rsid w:val="00F878E8"/>
    <w:rsid w:val="00F9289D"/>
    <w:rsid w:val="00F94CDB"/>
    <w:rsid w:val="00F96074"/>
    <w:rsid w:val="00F96325"/>
    <w:rsid w:val="00F972BF"/>
    <w:rsid w:val="00F97948"/>
    <w:rsid w:val="00FA143F"/>
    <w:rsid w:val="00FA1E38"/>
    <w:rsid w:val="00FA23F7"/>
    <w:rsid w:val="00FA3CBA"/>
    <w:rsid w:val="00FA42D2"/>
    <w:rsid w:val="00FA4FDB"/>
    <w:rsid w:val="00FA6596"/>
    <w:rsid w:val="00FA6EC4"/>
    <w:rsid w:val="00FB07FF"/>
    <w:rsid w:val="00FB10F2"/>
    <w:rsid w:val="00FB555E"/>
    <w:rsid w:val="00FB584F"/>
    <w:rsid w:val="00FB7CDD"/>
    <w:rsid w:val="00FC28BB"/>
    <w:rsid w:val="00FC37F7"/>
    <w:rsid w:val="00FC4C76"/>
    <w:rsid w:val="00FC549C"/>
    <w:rsid w:val="00FC5588"/>
    <w:rsid w:val="00FC5B59"/>
    <w:rsid w:val="00FC6463"/>
    <w:rsid w:val="00FD34E1"/>
    <w:rsid w:val="00FD35BA"/>
    <w:rsid w:val="00FD5A84"/>
    <w:rsid w:val="00FD77F7"/>
    <w:rsid w:val="00FD7FA2"/>
    <w:rsid w:val="00FE40BC"/>
    <w:rsid w:val="00FE4595"/>
    <w:rsid w:val="00FE4F4B"/>
    <w:rsid w:val="00FE5312"/>
    <w:rsid w:val="00FE585C"/>
    <w:rsid w:val="00FE7E10"/>
    <w:rsid w:val="00FF14F4"/>
    <w:rsid w:val="00FF27FD"/>
    <w:rsid w:val="00FF3546"/>
    <w:rsid w:val="00FF3CDD"/>
    <w:rsid w:val="00FF4553"/>
    <w:rsid w:val="00FF4AD6"/>
    <w:rsid w:val="00FF4E44"/>
    <w:rsid w:val="00FF649C"/>
    <w:rsid w:val="00FF772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21E6"/>
  <w15:chartTrackingRefBased/>
  <w15:docId w15:val="{2BA94375-B192-48F5-A28C-90FDE3AC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530"/>
    <w:pPr>
      <w:spacing w:before="120" w:after="120" w:line="240" w:lineRule="auto"/>
      <w:jc w:val="both"/>
    </w:pPr>
    <w:rPr>
      <w:lang w:val="en-US"/>
    </w:rPr>
  </w:style>
  <w:style w:type="paragraph" w:styleId="Balk1">
    <w:name w:val="heading 1"/>
    <w:basedOn w:val="Normal"/>
    <w:next w:val="Normal"/>
    <w:link w:val="Balk1Char"/>
    <w:uiPriority w:val="9"/>
    <w:qFormat/>
    <w:rsid w:val="008D5545"/>
    <w:pPr>
      <w:keepNext/>
      <w:keepLines/>
      <w:spacing w:before="240" w:after="0"/>
      <w:jc w:val="center"/>
      <w:outlineLvl w:val="0"/>
    </w:pPr>
    <w:rPr>
      <w:rFonts w:eastAsiaTheme="majorEastAsia" w:cstheme="majorBidi"/>
      <w:color w:val="0670AB"/>
      <w:sz w:val="30"/>
      <w:szCs w:val="32"/>
    </w:rPr>
  </w:style>
  <w:style w:type="paragraph" w:styleId="Balk2">
    <w:name w:val="heading 2"/>
    <w:basedOn w:val="Normal"/>
    <w:next w:val="Normal"/>
    <w:link w:val="Balk2Char"/>
    <w:uiPriority w:val="9"/>
    <w:unhideWhenUsed/>
    <w:qFormat/>
    <w:rsid w:val="008D5545"/>
    <w:pPr>
      <w:keepNext/>
      <w:keepLines/>
      <w:spacing w:before="40" w:after="0"/>
      <w:outlineLvl w:val="1"/>
    </w:pPr>
    <w:rPr>
      <w:rFonts w:eastAsiaTheme="majorEastAsia" w:cstheme="majorBidi"/>
      <w:color w:val="0670AB"/>
      <w:sz w:val="26"/>
      <w:szCs w:val="26"/>
    </w:rPr>
  </w:style>
  <w:style w:type="paragraph" w:styleId="Balk3">
    <w:name w:val="heading 3"/>
    <w:basedOn w:val="Normal"/>
    <w:next w:val="Normal"/>
    <w:link w:val="Balk3Char"/>
    <w:uiPriority w:val="9"/>
    <w:unhideWhenUsed/>
    <w:qFormat/>
    <w:rsid w:val="009909CA"/>
    <w:pPr>
      <w:keepNext/>
      <w:keepLines/>
      <w:spacing w:before="40" w:after="0"/>
      <w:outlineLvl w:val="2"/>
    </w:pPr>
    <w:rPr>
      <w:rFonts w:eastAsiaTheme="majorEastAsia" w:cstheme="majorBidi"/>
      <w:color w:val="033755"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84607"/>
    <w:pPr>
      <w:spacing w:after="0" w:line="240" w:lineRule="auto"/>
    </w:pPr>
    <w:rPr>
      <w:rFonts w:eastAsiaTheme="minorEastAsia"/>
      <w:kern w:val="0"/>
      <w:lang w:eastAsia="en-GB"/>
      <w14:ligatures w14:val="none"/>
    </w:rPr>
  </w:style>
  <w:style w:type="character" w:customStyle="1" w:styleId="AralkYokChar">
    <w:name w:val="Aralık Yok Char"/>
    <w:basedOn w:val="VarsaylanParagrafYazTipi"/>
    <w:link w:val="AralkYok"/>
    <w:uiPriority w:val="1"/>
    <w:rsid w:val="00A84607"/>
    <w:rPr>
      <w:rFonts w:eastAsiaTheme="minorEastAsia"/>
      <w:kern w:val="0"/>
      <w:lang w:eastAsia="en-GB"/>
      <w14:ligatures w14:val="none"/>
    </w:rPr>
  </w:style>
  <w:style w:type="paragraph" w:styleId="stBilgi">
    <w:name w:val="header"/>
    <w:basedOn w:val="Normal"/>
    <w:link w:val="stBilgiChar"/>
    <w:uiPriority w:val="99"/>
    <w:unhideWhenUsed/>
    <w:rsid w:val="00AB2DE9"/>
    <w:pPr>
      <w:tabs>
        <w:tab w:val="center" w:pos="4536"/>
        <w:tab w:val="right" w:pos="9072"/>
      </w:tabs>
      <w:spacing w:after="0"/>
    </w:pPr>
  </w:style>
  <w:style w:type="character" w:customStyle="1" w:styleId="stBilgiChar">
    <w:name w:val="Üst Bilgi Char"/>
    <w:basedOn w:val="VarsaylanParagrafYazTipi"/>
    <w:link w:val="stBilgi"/>
    <w:uiPriority w:val="99"/>
    <w:rsid w:val="00AB2DE9"/>
  </w:style>
  <w:style w:type="paragraph" w:styleId="AltBilgi">
    <w:name w:val="footer"/>
    <w:basedOn w:val="Normal"/>
    <w:link w:val="AltBilgiChar"/>
    <w:uiPriority w:val="99"/>
    <w:unhideWhenUsed/>
    <w:rsid w:val="00AB2DE9"/>
    <w:pPr>
      <w:tabs>
        <w:tab w:val="center" w:pos="4536"/>
        <w:tab w:val="right" w:pos="9072"/>
      </w:tabs>
      <w:spacing w:after="0"/>
    </w:pPr>
  </w:style>
  <w:style w:type="character" w:customStyle="1" w:styleId="AltBilgiChar">
    <w:name w:val="Alt Bilgi Char"/>
    <w:basedOn w:val="VarsaylanParagrafYazTipi"/>
    <w:link w:val="AltBilgi"/>
    <w:uiPriority w:val="99"/>
    <w:rsid w:val="00AB2DE9"/>
  </w:style>
  <w:style w:type="table" w:styleId="TabloKlavuzu">
    <w:name w:val="Table Grid"/>
    <w:basedOn w:val="NormalTablo"/>
    <w:uiPriority w:val="39"/>
    <w:rsid w:val="004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02659"/>
    <w:pPr>
      <w:ind w:left="720"/>
      <w:contextualSpacing/>
    </w:pPr>
  </w:style>
  <w:style w:type="character" w:styleId="Kpr">
    <w:name w:val="Hyperlink"/>
    <w:basedOn w:val="VarsaylanParagrafYazTipi"/>
    <w:uiPriority w:val="99"/>
    <w:unhideWhenUsed/>
    <w:rsid w:val="00200C5C"/>
    <w:rPr>
      <w:color w:val="6B9F25" w:themeColor="hyperlink"/>
      <w:u w:val="single"/>
    </w:rPr>
  </w:style>
  <w:style w:type="character" w:customStyle="1" w:styleId="zmlenmeyenBahsetme1">
    <w:name w:val="Çözümlenmeyen Bahsetme1"/>
    <w:basedOn w:val="VarsaylanParagrafYazTipi"/>
    <w:uiPriority w:val="99"/>
    <w:semiHidden/>
    <w:unhideWhenUsed/>
    <w:rsid w:val="00200C5C"/>
    <w:rPr>
      <w:color w:val="605E5C"/>
      <w:shd w:val="clear" w:color="auto" w:fill="E1DFDD"/>
    </w:rPr>
  </w:style>
  <w:style w:type="table" w:styleId="KlavuzuTablo4">
    <w:name w:val="Grid Table 4"/>
    <w:basedOn w:val="NormalTablo"/>
    <w:uiPriority w:val="49"/>
    <w:rsid w:val="004C6216"/>
    <w:pPr>
      <w:spacing w:after="0" w:line="240" w:lineRule="auto"/>
    </w:pPr>
    <w:rPr>
      <w:kern w:val="0"/>
      <w:lang w:val="tr-TR"/>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zlenenKpr">
    <w:name w:val="FollowedHyperlink"/>
    <w:basedOn w:val="VarsaylanParagrafYazTipi"/>
    <w:uiPriority w:val="99"/>
    <w:semiHidden/>
    <w:unhideWhenUsed/>
    <w:rsid w:val="000441A6"/>
    <w:rPr>
      <w:color w:val="9F6715" w:themeColor="followedHyperlink"/>
      <w:u w:val="single"/>
    </w:rPr>
  </w:style>
  <w:style w:type="character" w:customStyle="1" w:styleId="Balk1Char">
    <w:name w:val="Başlık 1 Char"/>
    <w:basedOn w:val="VarsaylanParagrafYazTipi"/>
    <w:link w:val="Balk1"/>
    <w:uiPriority w:val="9"/>
    <w:rsid w:val="008D5545"/>
    <w:rPr>
      <w:rFonts w:eastAsiaTheme="majorEastAsia" w:cstheme="majorBidi"/>
      <w:color w:val="0670AB"/>
      <w:sz w:val="30"/>
      <w:szCs w:val="32"/>
    </w:rPr>
  </w:style>
  <w:style w:type="paragraph" w:styleId="TBal">
    <w:name w:val="TOC Heading"/>
    <w:basedOn w:val="Balk1"/>
    <w:next w:val="Normal"/>
    <w:uiPriority w:val="39"/>
    <w:unhideWhenUsed/>
    <w:qFormat/>
    <w:rsid w:val="00F70493"/>
    <w:pPr>
      <w:outlineLvl w:val="9"/>
    </w:pPr>
    <w:rPr>
      <w:kern w:val="0"/>
      <w14:ligatures w14:val="none"/>
    </w:rPr>
  </w:style>
  <w:style w:type="character" w:customStyle="1" w:styleId="Balk2Char">
    <w:name w:val="Başlık 2 Char"/>
    <w:basedOn w:val="VarsaylanParagrafYazTipi"/>
    <w:link w:val="Balk2"/>
    <w:uiPriority w:val="9"/>
    <w:rsid w:val="008D5545"/>
    <w:rPr>
      <w:rFonts w:eastAsiaTheme="majorEastAsia" w:cstheme="majorBidi"/>
      <w:color w:val="0670AB"/>
      <w:sz w:val="26"/>
      <w:szCs w:val="26"/>
    </w:rPr>
  </w:style>
  <w:style w:type="paragraph" w:styleId="T1">
    <w:name w:val="toc 1"/>
    <w:basedOn w:val="Normal"/>
    <w:next w:val="Normal"/>
    <w:autoRedefine/>
    <w:uiPriority w:val="39"/>
    <w:unhideWhenUsed/>
    <w:rsid w:val="0088248F"/>
    <w:pPr>
      <w:spacing w:after="100"/>
    </w:pPr>
  </w:style>
  <w:style w:type="paragraph" w:styleId="T2">
    <w:name w:val="toc 2"/>
    <w:basedOn w:val="Normal"/>
    <w:next w:val="Normal"/>
    <w:autoRedefine/>
    <w:uiPriority w:val="39"/>
    <w:unhideWhenUsed/>
    <w:rsid w:val="0088248F"/>
    <w:pPr>
      <w:spacing w:after="100"/>
      <w:ind w:left="220"/>
    </w:pPr>
  </w:style>
  <w:style w:type="character" w:customStyle="1" w:styleId="Balk3Char">
    <w:name w:val="Başlık 3 Char"/>
    <w:basedOn w:val="VarsaylanParagrafYazTipi"/>
    <w:link w:val="Balk3"/>
    <w:uiPriority w:val="9"/>
    <w:rsid w:val="009909CA"/>
    <w:rPr>
      <w:rFonts w:ascii="Arial" w:eastAsiaTheme="majorEastAsia" w:hAnsi="Arial" w:cstheme="majorBidi"/>
      <w:color w:val="033755" w:themeColor="accent1" w:themeShade="7F"/>
      <w:sz w:val="24"/>
      <w:szCs w:val="24"/>
    </w:rPr>
  </w:style>
  <w:style w:type="table" w:styleId="DzTablo1">
    <w:name w:val="Plain Table 1"/>
    <w:basedOn w:val="NormalTablo"/>
    <w:uiPriority w:val="41"/>
    <w:rsid w:val="003F17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972B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29713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styleId="ResimYazs">
    <w:name w:val="caption"/>
    <w:basedOn w:val="Normal"/>
    <w:next w:val="Normal"/>
    <w:uiPriority w:val="35"/>
    <w:unhideWhenUsed/>
    <w:qFormat/>
    <w:rsid w:val="001D6566"/>
    <w:pPr>
      <w:spacing w:after="200"/>
    </w:pPr>
    <w:rPr>
      <w:i/>
      <w:iCs/>
      <w:color w:val="373545" w:themeColor="text2"/>
      <w:sz w:val="18"/>
      <w:szCs w:val="18"/>
    </w:rPr>
  </w:style>
  <w:style w:type="table" w:styleId="TabloKlavuzuAk">
    <w:name w:val="Grid Table Light"/>
    <w:basedOn w:val="NormalTablo"/>
    <w:uiPriority w:val="40"/>
    <w:rsid w:val="00C765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3">
    <w:name w:val="toc 3"/>
    <w:basedOn w:val="Normal"/>
    <w:next w:val="Normal"/>
    <w:autoRedefine/>
    <w:uiPriority w:val="39"/>
    <w:unhideWhenUsed/>
    <w:rsid w:val="004D5B2A"/>
    <w:pPr>
      <w:spacing w:after="100"/>
      <w:ind w:left="440"/>
    </w:pPr>
  </w:style>
  <w:style w:type="table" w:styleId="KlavuzTablo2">
    <w:name w:val="Grid Table 2"/>
    <w:basedOn w:val="NormalTablo"/>
    <w:uiPriority w:val="47"/>
    <w:rsid w:val="00F833D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2">
    <w:name w:val="Style2"/>
    <w:basedOn w:val="Normal"/>
    <w:uiPriority w:val="99"/>
    <w:rsid w:val="0073680A"/>
    <w:pPr>
      <w:widowControl w:val="0"/>
      <w:autoSpaceDE w:val="0"/>
      <w:autoSpaceDN w:val="0"/>
      <w:adjustRightInd w:val="0"/>
      <w:spacing w:after="0" w:line="274" w:lineRule="exact"/>
    </w:pPr>
    <w:rPr>
      <w:rFonts w:ascii="Times New Roman" w:eastAsia="Times New Roman" w:hAnsi="Times New Roman" w:cs="Times New Roman"/>
      <w:kern w:val="0"/>
      <w:sz w:val="24"/>
      <w:szCs w:val="24"/>
      <w:lang w:val="tr-TR" w:eastAsia="tr-TR"/>
      <w14:ligatures w14:val="none"/>
    </w:rPr>
  </w:style>
  <w:style w:type="paragraph" w:customStyle="1" w:styleId="Style3">
    <w:name w:val="Style3"/>
    <w:basedOn w:val="Normal"/>
    <w:uiPriority w:val="99"/>
    <w:rsid w:val="0073680A"/>
    <w:pPr>
      <w:widowControl w:val="0"/>
      <w:autoSpaceDE w:val="0"/>
      <w:autoSpaceDN w:val="0"/>
      <w:adjustRightInd w:val="0"/>
      <w:spacing w:after="0"/>
      <w:jc w:val="center"/>
    </w:pPr>
    <w:rPr>
      <w:rFonts w:ascii="Times New Roman" w:eastAsia="Times New Roman" w:hAnsi="Times New Roman" w:cs="Times New Roman"/>
      <w:kern w:val="0"/>
      <w:sz w:val="24"/>
      <w:szCs w:val="24"/>
      <w:lang w:val="tr-TR" w:eastAsia="tr-TR"/>
      <w14:ligatures w14:val="none"/>
    </w:rPr>
  </w:style>
  <w:style w:type="character" w:customStyle="1" w:styleId="FontStyle15">
    <w:name w:val="Font Style15"/>
    <w:uiPriority w:val="99"/>
    <w:rsid w:val="0073680A"/>
    <w:rPr>
      <w:rFonts w:ascii="Times New Roman" w:hAnsi="Times New Roman" w:cs="Times New Roman" w:hint="default"/>
      <w:sz w:val="20"/>
      <w:szCs w:val="20"/>
    </w:rPr>
  </w:style>
  <w:style w:type="paragraph" w:customStyle="1" w:styleId="Style5">
    <w:name w:val="Style5"/>
    <w:basedOn w:val="Normal"/>
    <w:uiPriority w:val="99"/>
    <w:rsid w:val="0073680A"/>
    <w:pPr>
      <w:widowControl w:val="0"/>
      <w:autoSpaceDE w:val="0"/>
      <w:autoSpaceDN w:val="0"/>
      <w:adjustRightInd w:val="0"/>
      <w:spacing w:after="0"/>
    </w:pPr>
    <w:rPr>
      <w:rFonts w:ascii="Times New Roman" w:eastAsia="Times New Roman" w:hAnsi="Times New Roman" w:cs="Times New Roman"/>
      <w:kern w:val="0"/>
      <w:sz w:val="24"/>
      <w:szCs w:val="24"/>
      <w:lang w:val="tr-TR" w:eastAsia="tr-TR"/>
      <w14:ligatures w14:val="none"/>
    </w:rPr>
  </w:style>
  <w:style w:type="paragraph" w:customStyle="1" w:styleId="Style6">
    <w:name w:val="Style6"/>
    <w:basedOn w:val="Normal"/>
    <w:uiPriority w:val="99"/>
    <w:rsid w:val="0073680A"/>
    <w:pPr>
      <w:widowControl w:val="0"/>
      <w:autoSpaceDE w:val="0"/>
      <w:autoSpaceDN w:val="0"/>
      <w:adjustRightInd w:val="0"/>
      <w:spacing w:after="0" w:line="274" w:lineRule="exact"/>
      <w:jc w:val="center"/>
    </w:pPr>
    <w:rPr>
      <w:rFonts w:ascii="Times New Roman" w:eastAsia="Times New Roman" w:hAnsi="Times New Roman" w:cs="Times New Roman"/>
      <w:kern w:val="0"/>
      <w:sz w:val="24"/>
      <w:szCs w:val="24"/>
      <w:lang w:val="tr-TR" w:eastAsia="tr-TR"/>
      <w14:ligatures w14:val="none"/>
    </w:rPr>
  </w:style>
  <w:style w:type="paragraph" w:customStyle="1" w:styleId="Style7">
    <w:name w:val="Style7"/>
    <w:basedOn w:val="Normal"/>
    <w:uiPriority w:val="99"/>
    <w:rsid w:val="0073680A"/>
    <w:pPr>
      <w:widowControl w:val="0"/>
      <w:autoSpaceDE w:val="0"/>
      <w:autoSpaceDN w:val="0"/>
      <w:adjustRightInd w:val="0"/>
      <w:spacing w:after="0"/>
    </w:pPr>
    <w:rPr>
      <w:rFonts w:ascii="Times New Roman" w:eastAsia="Times New Roman" w:hAnsi="Times New Roman" w:cs="Times New Roman"/>
      <w:kern w:val="0"/>
      <w:sz w:val="24"/>
      <w:szCs w:val="24"/>
      <w:lang w:val="tr-TR" w:eastAsia="tr-TR"/>
      <w14:ligatures w14:val="none"/>
    </w:rPr>
  </w:style>
  <w:style w:type="character" w:customStyle="1" w:styleId="FontStyle13">
    <w:name w:val="Font Style13"/>
    <w:uiPriority w:val="99"/>
    <w:rsid w:val="0073680A"/>
    <w:rPr>
      <w:rFonts w:ascii="Franklin Gothic Medium" w:hAnsi="Franklin Gothic Medium" w:cs="Franklin Gothic Medium"/>
      <w:sz w:val="22"/>
      <w:szCs w:val="22"/>
    </w:rPr>
  </w:style>
  <w:style w:type="paragraph" w:customStyle="1" w:styleId="Default">
    <w:name w:val="Default"/>
    <w:rsid w:val="00905A20"/>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tandard">
    <w:name w:val="Standard"/>
    <w:rsid w:val="00893E26"/>
    <w:pPr>
      <w:widowControl w:val="0"/>
      <w:suppressAutoHyphens/>
      <w:autoSpaceDN w:val="0"/>
      <w:spacing w:after="0" w:line="240" w:lineRule="auto"/>
      <w:textAlignment w:val="baseline"/>
    </w:pPr>
    <w:rPr>
      <w:rFonts w:ascii="Calibri" w:eastAsia="Tahoma" w:hAnsi="Calibri" w:cs="Tahoma"/>
      <w:color w:val="000000"/>
      <w:kern w:val="3"/>
      <w:sz w:val="24"/>
      <w:szCs w:val="24"/>
      <w:lang w:val="tr-TR" w:eastAsia="tr-TR"/>
      <w14:ligatures w14:val="none"/>
    </w:rPr>
  </w:style>
  <w:style w:type="table" w:styleId="KlavuzTablo5Koyu-Vurgu1">
    <w:name w:val="Grid Table 5 Dark Accent 1"/>
    <w:basedOn w:val="NormalTablo"/>
    <w:uiPriority w:val="50"/>
    <w:rsid w:val="00442D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6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670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670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670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670AB" w:themeFill="accent1"/>
      </w:tcPr>
    </w:tblStylePr>
    <w:tblStylePr w:type="band1Vert">
      <w:tblPr/>
      <w:tcPr>
        <w:shd w:val="clear" w:color="auto" w:fill="7ECDFA" w:themeFill="accent1" w:themeFillTint="66"/>
      </w:tcPr>
    </w:tblStylePr>
    <w:tblStylePr w:type="band1Horz">
      <w:tblPr/>
      <w:tcPr>
        <w:shd w:val="clear" w:color="auto" w:fill="7ECDFA" w:themeFill="accent1" w:themeFillTint="66"/>
      </w:tcPr>
    </w:tblStylePr>
  </w:style>
  <w:style w:type="table" w:styleId="KlavuzTablo5Koyu-Vurgu5">
    <w:name w:val="Grid Table 5 Dark Accent 5"/>
    <w:basedOn w:val="NormalTablo"/>
    <w:uiPriority w:val="50"/>
    <w:rsid w:val="00442D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KlavuzTablo3-Vurgu5">
    <w:name w:val="Grid Table 3 Accent 5"/>
    <w:basedOn w:val="NormalTablo"/>
    <w:uiPriority w:val="48"/>
    <w:rsid w:val="00442D75"/>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KlavuzTablo2-Vurgu5">
    <w:name w:val="Grid Table 2 Accent 5"/>
    <w:basedOn w:val="NormalTablo"/>
    <w:uiPriority w:val="47"/>
    <w:rsid w:val="00442D75"/>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KlavuzuTablo4-Vurgu5">
    <w:name w:val="Grid Table 4 Accent 5"/>
    <w:basedOn w:val="NormalTablo"/>
    <w:uiPriority w:val="49"/>
    <w:rsid w:val="00442D75"/>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character" w:styleId="Gl">
    <w:name w:val="Strong"/>
    <w:basedOn w:val="VarsaylanParagrafYazTipi"/>
    <w:uiPriority w:val="22"/>
    <w:qFormat/>
    <w:rsid w:val="00582D15"/>
    <w:rPr>
      <w:b/>
      <w:bCs/>
    </w:rPr>
  </w:style>
  <w:style w:type="table" w:styleId="KlavuzuTablo4-Vurgu1">
    <w:name w:val="Grid Table 4 Accent 1"/>
    <w:basedOn w:val="NormalTablo"/>
    <w:uiPriority w:val="49"/>
    <w:rsid w:val="00014994"/>
    <w:pPr>
      <w:spacing w:after="0" w:line="240" w:lineRule="auto"/>
    </w:pPr>
    <w:tblPr>
      <w:tblStyleRowBandSize w:val="1"/>
      <w:tblStyleColBandSize w:val="1"/>
      <w:tblBorders>
        <w:top w:val="single" w:sz="4" w:space="0" w:color="3DB4F8" w:themeColor="accent1" w:themeTint="99"/>
        <w:left w:val="single" w:sz="4" w:space="0" w:color="3DB4F8" w:themeColor="accent1" w:themeTint="99"/>
        <w:bottom w:val="single" w:sz="4" w:space="0" w:color="3DB4F8" w:themeColor="accent1" w:themeTint="99"/>
        <w:right w:val="single" w:sz="4" w:space="0" w:color="3DB4F8" w:themeColor="accent1" w:themeTint="99"/>
        <w:insideH w:val="single" w:sz="4" w:space="0" w:color="3DB4F8" w:themeColor="accent1" w:themeTint="99"/>
        <w:insideV w:val="single" w:sz="4" w:space="0" w:color="3DB4F8" w:themeColor="accent1" w:themeTint="99"/>
      </w:tblBorders>
    </w:tblPr>
    <w:tblStylePr w:type="firstRow">
      <w:rPr>
        <w:b/>
        <w:bCs/>
        <w:color w:val="FFFFFF" w:themeColor="background1"/>
      </w:rPr>
      <w:tblPr/>
      <w:tcPr>
        <w:tcBorders>
          <w:top w:val="single" w:sz="4" w:space="0" w:color="0670AB" w:themeColor="accent1"/>
          <w:left w:val="single" w:sz="4" w:space="0" w:color="0670AB" w:themeColor="accent1"/>
          <w:bottom w:val="single" w:sz="4" w:space="0" w:color="0670AB" w:themeColor="accent1"/>
          <w:right w:val="single" w:sz="4" w:space="0" w:color="0670AB" w:themeColor="accent1"/>
          <w:insideH w:val="nil"/>
          <w:insideV w:val="nil"/>
        </w:tcBorders>
        <w:shd w:val="clear" w:color="auto" w:fill="0670AB" w:themeFill="accent1"/>
      </w:tcPr>
    </w:tblStylePr>
    <w:tblStylePr w:type="lastRow">
      <w:rPr>
        <w:b/>
        <w:bCs/>
      </w:rPr>
      <w:tblPr/>
      <w:tcPr>
        <w:tcBorders>
          <w:top w:val="double" w:sz="4" w:space="0" w:color="0670AB" w:themeColor="accent1"/>
        </w:tcBorders>
      </w:tcPr>
    </w:tblStylePr>
    <w:tblStylePr w:type="firstCol">
      <w:rPr>
        <w:b/>
        <w:bCs/>
      </w:rPr>
    </w:tblStylePr>
    <w:tblStylePr w:type="lastCol">
      <w:rPr>
        <w:b/>
        <w:bCs/>
      </w:rPr>
    </w:tblStylePr>
    <w:tblStylePr w:type="band1Vert">
      <w:tblPr/>
      <w:tcPr>
        <w:shd w:val="clear" w:color="auto" w:fill="BEE6FC" w:themeFill="accent1" w:themeFillTint="33"/>
      </w:tcPr>
    </w:tblStylePr>
    <w:tblStylePr w:type="band1Horz">
      <w:tblPr/>
      <w:tcPr>
        <w:shd w:val="clear" w:color="auto" w:fill="BEE6FC" w:themeFill="accent1" w:themeFillTint="33"/>
      </w:tcPr>
    </w:tblStylePr>
  </w:style>
  <w:style w:type="table" w:styleId="KlavuzTablo2-Vurgu1">
    <w:name w:val="Grid Table 2 Accent 1"/>
    <w:basedOn w:val="NormalTablo"/>
    <w:uiPriority w:val="47"/>
    <w:rsid w:val="009936DF"/>
    <w:pPr>
      <w:spacing w:after="0" w:line="240" w:lineRule="auto"/>
    </w:pPr>
    <w:tblPr>
      <w:tblStyleRowBandSize w:val="1"/>
      <w:tblStyleColBandSize w:val="1"/>
      <w:tblBorders>
        <w:top w:val="single" w:sz="2" w:space="0" w:color="3DB4F8" w:themeColor="accent1" w:themeTint="99"/>
        <w:bottom w:val="single" w:sz="2" w:space="0" w:color="3DB4F8" w:themeColor="accent1" w:themeTint="99"/>
        <w:insideH w:val="single" w:sz="2" w:space="0" w:color="3DB4F8" w:themeColor="accent1" w:themeTint="99"/>
        <w:insideV w:val="single" w:sz="2" w:space="0" w:color="3DB4F8" w:themeColor="accent1" w:themeTint="99"/>
      </w:tblBorders>
    </w:tblPr>
    <w:tblStylePr w:type="firstRow">
      <w:rPr>
        <w:b/>
        <w:bCs/>
      </w:rPr>
      <w:tblPr/>
      <w:tcPr>
        <w:tcBorders>
          <w:top w:val="nil"/>
          <w:bottom w:val="single" w:sz="12" w:space="0" w:color="3DB4F8" w:themeColor="accent1" w:themeTint="99"/>
          <w:insideH w:val="nil"/>
          <w:insideV w:val="nil"/>
        </w:tcBorders>
        <w:shd w:val="clear" w:color="auto" w:fill="FFFFFF" w:themeFill="background1"/>
      </w:tcPr>
    </w:tblStylePr>
    <w:tblStylePr w:type="lastRow">
      <w:rPr>
        <w:b/>
        <w:bCs/>
      </w:rPr>
      <w:tblPr/>
      <w:tcPr>
        <w:tcBorders>
          <w:top w:val="double" w:sz="2" w:space="0" w:color="3DB4F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6FC" w:themeFill="accent1" w:themeFillTint="33"/>
      </w:tcPr>
    </w:tblStylePr>
    <w:tblStylePr w:type="band1Horz">
      <w:tblPr/>
      <w:tcPr>
        <w:shd w:val="clear" w:color="auto" w:fill="BEE6FC" w:themeFill="accent1" w:themeFillTint="33"/>
      </w:tcPr>
    </w:tblStylePr>
  </w:style>
  <w:style w:type="table" w:styleId="KlavuzTablo3-Vurgu3">
    <w:name w:val="Grid Table 3 Accent 3"/>
    <w:basedOn w:val="NormalTablo"/>
    <w:uiPriority w:val="48"/>
    <w:rsid w:val="00957B50"/>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KlavuzuTablo4-Vurgu6">
    <w:name w:val="Grid Table 4 Accent 6"/>
    <w:basedOn w:val="NormalTablo"/>
    <w:uiPriority w:val="49"/>
    <w:rsid w:val="00A4368B"/>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eTablo3-Vurgu6">
    <w:name w:val="List Table 3 Accent 6"/>
    <w:basedOn w:val="NormalTablo"/>
    <w:uiPriority w:val="48"/>
    <w:rsid w:val="00A4368B"/>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KlavuzTablo2-Vurgu6">
    <w:name w:val="Grid Table 2 Accent 6"/>
    <w:basedOn w:val="NormalTablo"/>
    <w:uiPriority w:val="47"/>
    <w:rsid w:val="003B2F6B"/>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DzTablo5">
    <w:name w:val="Plain Table 5"/>
    <w:basedOn w:val="NormalTablo"/>
    <w:uiPriority w:val="45"/>
    <w:rsid w:val="007504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xxmsonormal">
    <w:name w:val="x_x_msonormal"/>
    <w:basedOn w:val="Normal"/>
    <w:rsid w:val="00716F79"/>
    <w:pPr>
      <w:spacing w:before="0" w:after="0"/>
      <w:jc w:val="left"/>
    </w:pPr>
    <w:rPr>
      <w:rFonts w:ascii="Calibri" w:hAnsi="Calibri" w:cs="Calibri"/>
      <w:kern w:val="0"/>
      <w:lang w:eastAsia="en-GB"/>
      <w14:ligatures w14:val="none"/>
    </w:rPr>
  </w:style>
  <w:style w:type="table" w:styleId="KlavuzTablo5Koyu-Vurgu6">
    <w:name w:val="Grid Table 5 Dark Accent 6"/>
    <w:basedOn w:val="NormalTablo"/>
    <w:uiPriority w:val="50"/>
    <w:rsid w:val="008931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customStyle="1" w:styleId="TabloKlavuzu1">
    <w:name w:val="Tablo Kılavuzu1"/>
    <w:basedOn w:val="NormalTablo"/>
    <w:next w:val="TabloKlavuzu"/>
    <w:uiPriority w:val="39"/>
    <w:rsid w:val="00993AF3"/>
    <w:pPr>
      <w:spacing w:after="0" w:line="240" w:lineRule="auto"/>
    </w:pPr>
    <w:rPr>
      <w:rFonts w:ascii="Calibri" w:eastAsia="Times New Roman" w:hAnsi="Calibri" w:cs="Times New Roman"/>
      <w:kern w:val="0"/>
      <w:sz w:val="20"/>
      <w:szCs w:val="20"/>
      <w:lang w:val="tr-TR" w:eastAsia="tr-T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993AF3"/>
    <w:pPr>
      <w:spacing w:after="0" w:line="240" w:lineRule="auto"/>
    </w:pPr>
    <w:rPr>
      <w:rFonts w:ascii="Calibri" w:eastAsia="Times New Roman" w:hAnsi="Calibri" w:cs="Times New Roman"/>
      <w:kern w:val="0"/>
      <w:sz w:val="20"/>
      <w:szCs w:val="20"/>
      <w:lang w:val="tr-TR" w:eastAsia="tr-T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Tablo"/>
    <w:next w:val="TabloKlavuzu"/>
    <w:uiPriority w:val="39"/>
    <w:rsid w:val="00A0281F"/>
    <w:pPr>
      <w:spacing w:after="0" w:line="240" w:lineRule="auto"/>
    </w:pPr>
    <w:rPr>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basedOn w:val="VarsaylanParagrafYazTipi"/>
    <w:uiPriority w:val="99"/>
    <w:semiHidden/>
    <w:unhideWhenUsed/>
    <w:rsid w:val="00B21E8C"/>
    <w:rPr>
      <w:color w:val="605E5C"/>
      <w:shd w:val="clear" w:color="auto" w:fill="E1DFDD"/>
    </w:rPr>
  </w:style>
  <w:style w:type="character" w:customStyle="1" w:styleId="apple-converted-space">
    <w:name w:val="apple-converted-space"/>
    <w:basedOn w:val="VarsaylanParagrafYazTipi"/>
    <w:rsid w:val="00FB555E"/>
  </w:style>
  <w:style w:type="character" w:styleId="Vurgu">
    <w:name w:val="Emphasis"/>
    <w:basedOn w:val="VarsaylanParagrafYazTipi"/>
    <w:uiPriority w:val="20"/>
    <w:qFormat/>
    <w:rsid w:val="00FB555E"/>
    <w:rPr>
      <w:i/>
      <w:iCs/>
    </w:rPr>
  </w:style>
  <w:style w:type="paragraph" w:customStyle="1" w:styleId="xmsonormal">
    <w:name w:val="x_msonormal"/>
    <w:basedOn w:val="Normal"/>
    <w:rsid w:val="00AF67FF"/>
    <w:pPr>
      <w:spacing w:before="100" w:beforeAutospacing="1" w:after="100" w:afterAutospacing="1"/>
      <w:jc w:val="left"/>
    </w:pPr>
    <w:rPr>
      <w:rFonts w:ascii="Times New Roman" w:eastAsia="Times New Roman" w:hAnsi="Times New Roman" w:cs="Times New Roman"/>
      <w:kern w:val="0"/>
      <w:sz w:val="24"/>
      <w:szCs w:val="24"/>
      <w:lang w:val="tr-TR" w:eastAsia="tr-TR"/>
      <w14:ligatures w14:val="none"/>
    </w:rPr>
  </w:style>
  <w:style w:type="character" w:styleId="zmlenmeyenBahsetme">
    <w:name w:val="Unresolved Mention"/>
    <w:basedOn w:val="VarsaylanParagrafYazTipi"/>
    <w:uiPriority w:val="99"/>
    <w:semiHidden/>
    <w:unhideWhenUsed/>
    <w:rsid w:val="004C2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4557">
      <w:bodyDiv w:val="1"/>
      <w:marLeft w:val="0"/>
      <w:marRight w:val="0"/>
      <w:marTop w:val="0"/>
      <w:marBottom w:val="0"/>
      <w:divBdr>
        <w:top w:val="none" w:sz="0" w:space="0" w:color="auto"/>
        <w:left w:val="none" w:sz="0" w:space="0" w:color="auto"/>
        <w:bottom w:val="none" w:sz="0" w:space="0" w:color="auto"/>
        <w:right w:val="none" w:sz="0" w:space="0" w:color="auto"/>
      </w:divBdr>
    </w:div>
    <w:div w:id="41709366">
      <w:bodyDiv w:val="1"/>
      <w:marLeft w:val="0"/>
      <w:marRight w:val="0"/>
      <w:marTop w:val="0"/>
      <w:marBottom w:val="0"/>
      <w:divBdr>
        <w:top w:val="none" w:sz="0" w:space="0" w:color="auto"/>
        <w:left w:val="none" w:sz="0" w:space="0" w:color="auto"/>
        <w:bottom w:val="none" w:sz="0" w:space="0" w:color="auto"/>
        <w:right w:val="none" w:sz="0" w:space="0" w:color="auto"/>
      </w:divBdr>
    </w:div>
    <w:div w:id="193003550">
      <w:bodyDiv w:val="1"/>
      <w:marLeft w:val="0"/>
      <w:marRight w:val="0"/>
      <w:marTop w:val="0"/>
      <w:marBottom w:val="0"/>
      <w:divBdr>
        <w:top w:val="none" w:sz="0" w:space="0" w:color="auto"/>
        <w:left w:val="none" w:sz="0" w:space="0" w:color="auto"/>
        <w:bottom w:val="none" w:sz="0" w:space="0" w:color="auto"/>
        <w:right w:val="none" w:sz="0" w:space="0" w:color="auto"/>
      </w:divBdr>
    </w:div>
    <w:div w:id="206912348">
      <w:bodyDiv w:val="1"/>
      <w:marLeft w:val="0"/>
      <w:marRight w:val="0"/>
      <w:marTop w:val="0"/>
      <w:marBottom w:val="0"/>
      <w:divBdr>
        <w:top w:val="none" w:sz="0" w:space="0" w:color="auto"/>
        <w:left w:val="none" w:sz="0" w:space="0" w:color="auto"/>
        <w:bottom w:val="none" w:sz="0" w:space="0" w:color="auto"/>
        <w:right w:val="none" w:sz="0" w:space="0" w:color="auto"/>
      </w:divBdr>
    </w:div>
    <w:div w:id="242033892">
      <w:bodyDiv w:val="1"/>
      <w:marLeft w:val="0"/>
      <w:marRight w:val="0"/>
      <w:marTop w:val="0"/>
      <w:marBottom w:val="0"/>
      <w:divBdr>
        <w:top w:val="none" w:sz="0" w:space="0" w:color="auto"/>
        <w:left w:val="none" w:sz="0" w:space="0" w:color="auto"/>
        <w:bottom w:val="none" w:sz="0" w:space="0" w:color="auto"/>
        <w:right w:val="none" w:sz="0" w:space="0" w:color="auto"/>
      </w:divBdr>
      <w:divsChild>
        <w:div w:id="1884756819">
          <w:marLeft w:val="0"/>
          <w:marRight w:val="0"/>
          <w:marTop w:val="0"/>
          <w:marBottom w:val="150"/>
          <w:divBdr>
            <w:top w:val="none" w:sz="0" w:space="0" w:color="auto"/>
            <w:left w:val="none" w:sz="0" w:space="0" w:color="auto"/>
            <w:bottom w:val="none" w:sz="0" w:space="0" w:color="auto"/>
            <w:right w:val="none" w:sz="0" w:space="0" w:color="auto"/>
          </w:divBdr>
        </w:div>
        <w:div w:id="1520970118">
          <w:marLeft w:val="0"/>
          <w:marRight w:val="0"/>
          <w:marTop w:val="0"/>
          <w:marBottom w:val="150"/>
          <w:divBdr>
            <w:top w:val="none" w:sz="0" w:space="0" w:color="auto"/>
            <w:left w:val="none" w:sz="0" w:space="0" w:color="auto"/>
            <w:bottom w:val="none" w:sz="0" w:space="0" w:color="auto"/>
            <w:right w:val="none" w:sz="0" w:space="0" w:color="auto"/>
          </w:divBdr>
        </w:div>
        <w:div w:id="195242775">
          <w:marLeft w:val="0"/>
          <w:marRight w:val="0"/>
          <w:marTop w:val="0"/>
          <w:marBottom w:val="150"/>
          <w:divBdr>
            <w:top w:val="none" w:sz="0" w:space="0" w:color="auto"/>
            <w:left w:val="none" w:sz="0" w:space="0" w:color="auto"/>
            <w:bottom w:val="none" w:sz="0" w:space="0" w:color="auto"/>
            <w:right w:val="none" w:sz="0" w:space="0" w:color="auto"/>
          </w:divBdr>
        </w:div>
        <w:div w:id="338430275">
          <w:marLeft w:val="0"/>
          <w:marRight w:val="0"/>
          <w:marTop w:val="0"/>
          <w:marBottom w:val="150"/>
          <w:divBdr>
            <w:top w:val="none" w:sz="0" w:space="0" w:color="auto"/>
            <w:left w:val="none" w:sz="0" w:space="0" w:color="auto"/>
            <w:bottom w:val="none" w:sz="0" w:space="0" w:color="auto"/>
            <w:right w:val="none" w:sz="0" w:space="0" w:color="auto"/>
          </w:divBdr>
        </w:div>
        <w:div w:id="1699812547">
          <w:marLeft w:val="0"/>
          <w:marRight w:val="0"/>
          <w:marTop w:val="0"/>
          <w:marBottom w:val="150"/>
          <w:divBdr>
            <w:top w:val="none" w:sz="0" w:space="0" w:color="auto"/>
            <w:left w:val="none" w:sz="0" w:space="0" w:color="auto"/>
            <w:bottom w:val="none" w:sz="0" w:space="0" w:color="auto"/>
            <w:right w:val="none" w:sz="0" w:space="0" w:color="auto"/>
          </w:divBdr>
        </w:div>
      </w:divsChild>
    </w:div>
    <w:div w:id="292832622">
      <w:bodyDiv w:val="1"/>
      <w:marLeft w:val="0"/>
      <w:marRight w:val="0"/>
      <w:marTop w:val="0"/>
      <w:marBottom w:val="0"/>
      <w:divBdr>
        <w:top w:val="none" w:sz="0" w:space="0" w:color="auto"/>
        <w:left w:val="none" w:sz="0" w:space="0" w:color="auto"/>
        <w:bottom w:val="none" w:sz="0" w:space="0" w:color="auto"/>
        <w:right w:val="none" w:sz="0" w:space="0" w:color="auto"/>
      </w:divBdr>
    </w:div>
    <w:div w:id="312220223">
      <w:bodyDiv w:val="1"/>
      <w:marLeft w:val="0"/>
      <w:marRight w:val="0"/>
      <w:marTop w:val="0"/>
      <w:marBottom w:val="0"/>
      <w:divBdr>
        <w:top w:val="none" w:sz="0" w:space="0" w:color="auto"/>
        <w:left w:val="none" w:sz="0" w:space="0" w:color="auto"/>
        <w:bottom w:val="none" w:sz="0" w:space="0" w:color="auto"/>
        <w:right w:val="none" w:sz="0" w:space="0" w:color="auto"/>
      </w:divBdr>
    </w:div>
    <w:div w:id="332800253">
      <w:bodyDiv w:val="1"/>
      <w:marLeft w:val="0"/>
      <w:marRight w:val="0"/>
      <w:marTop w:val="0"/>
      <w:marBottom w:val="0"/>
      <w:divBdr>
        <w:top w:val="none" w:sz="0" w:space="0" w:color="auto"/>
        <w:left w:val="none" w:sz="0" w:space="0" w:color="auto"/>
        <w:bottom w:val="none" w:sz="0" w:space="0" w:color="auto"/>
        <w:right w:val="none" w:sz="0" w:space="0" w:color="auto"/>
      </w:divBdr>
    </w:div>
    <w:div w:id="378169941">
      <w:bodyDiv w:val="1"/>
      <w:marLeft w:val="0"/>
      <w:marRight w:val="0"/>
      <w:marTop w:val="0"/>
      <w:marBottom w:val="0"/>
      <w:divBdr>
        <w:top w:val="none" w:sz="0" w:space="0" w:color="auto"/>
        <w:left w:val="none" w:sz="0" w:space="0" w:color="auto"/>
        <w:bottom w:val="none" w:sz="0" w:space="0" w:color="auto"/>
        <w:right w:val="none" w:sz="0" w:space="0" w:color="auto"/>
      </w:divBdr>
    </w:div>
    <w:div w:id="439179672">
      <w:bodyDiv w:val="1"/>
      <w:marLeft w:val="0"/>
      <w:marRight w:val="0"/>
      <w:marTop w:val="0"/>
      <w:marBottom w:val="0"/>
      <w:divBdr>
        <w:top w:val="none" w:sz="0" w:space="0" w:color="auto"/>
        <w:left w:val="none" w:sz="0" w:space="0" w:color="auto"/>
        <w:bottom w:val="none" w:sz="0" w:space="0" w:color="auto"/>
        <w:right w:val="none" w:sz="0" w:space="0" w:color="auto"/>
      </w:divBdr>
    </w:div>
    <w:div w:id="497234613">
      <w:bodyDiv w:val="1"/>
      <w:marLeft w:val="0"/>
      <w:marRight w:val="0"/>
      <w:marTop w:val="0"/>
      <w:marBottom w:val="0"/>
      <w:divBdr>
        <w:top w:val="none" w:sz="0" w:space="0" w:color="auto"/>
        <w:left w:val="none" w:sz="0" w:space="0" w:color="auto"/>
        <w:bottom w:val="none" w:sz="0" w:space="0" w:color="auto"/>
        <w:right w:val="none" w:sz="0" w:space="0" w:color="auto"/>
      </w:divBdr>
    </w:div>
    <w:div w:id="500701967">
      <w:bodyDiv w:val="1"/>
      <w:marLeft w:val="0"/>
      <w:marRight w:val="0"/>
      <w:marTop w:val="0"/>
      <w:marBottom w:val="0"/>
      <w:divBdr>
        <w:top w:val="none" w:sz="0" w:space="0" w:color="auto"/>
        <w:left w:val="none" w:sz="0" w:space="0" w:color="auto"/>
        <w:bottom w:val="none" w:sz="0" w:space="0" w:color="auto"/>
        <w:right w:val="none" w:sz="0" w:space="0" w:color="auto"/>
      </w:divBdr>
    </w:div>
    <w:div w:id="586354473">
      <w:bodyDiv w:val="1"/>
      <w:marLeft w:val="0"/>
      <w:marRight w:val="0"/>
      <w:marTop w:val="0"/>
      <w:marBottom w:val="0"/>
      <w:divBdr>
        <w:top w:val="none" w:sz="0" w:space="0" w:color="auto"/>
        <w:left w:val="none" w:sz="0" w:space="0" w:color="auto"/>
        <w:bottom w:val="none" w:sz="0" w:space="0" w:color="auto"/>
        <w:right w:val="none" w:sz="0" w:space="0" w:color="auto"/>
      </w:divBdr>
    </w:div>
    <w:div w:id="598292181">
      <w:bodyDiv w:val="1"/>
      <w:marLeft w:val="0"/>
      <w:marRight w:val="0"/>
      <w:marTop w:val="0"/>
      <w:marBottom w:val="0"/>
      <w:divBdr>
        <w:top w:val="none" w:sz="0" w:space="0" w:color="auto"/>
        <w:left w:val="none" w:sz="0" w:space="0" w:color="auto"/>
        <w:bottom w:val="none" w:sz="0" w:space="0" w:color="auto"/>
        <w:right w:val="none" w:sz="0" w:space="0" w:color="auto"/>
      </w:divBdr>
    </w:div>
    <w:div w:id="624774129">
      <w:bodyDiv w:val="1"/>
      <w:marLeft w:val="0"/>
      <w:marRight w:val="0"/>
      <w:marTop w:val="0"/>
      <w:marBottom w:val="0"/>
      <w:divBdr>
        <w:top w:val="none" w:sz="0" w:space="0" w:color="auto"/>
        <w:left w:val="none" w:sz="0" w:space="0" w:color="auto"/>
        <w:bottom w:val="none" w:sz="0" w:space="0" w:color="auto"/>
        <w:right w:val="none" w:sz="0" w:space="0" w:color="auto"/>
      </w:divBdr>
    </w:div>
    <w:div w:id="681902839">
      <w:bodyDiv w:val="1"/>
      <w:marLeft w:val="0"/>
      <w:marRight w:val="0"/>
      <w:marTop w:val="0"/>
      <w:marBottom w:val="0"/>
      <w:divBdr>
        <w:top w:val="none" w:sz="0" w:space="0" w:color="auto"/>
        <w:left w:val="none" w:sz="0" w:space="0" w:color="auto"/>
        <w:bottom w:val="none" w:sz="0" w:space="0" w:color="auto"/>
        <w:right w:val="none" w:sz="0" w:space="0" w:color="auto"/>
      </w:divBdr>
    </w:div>
    <w:div w:id="708142404">
      <w:bodyDiv w:val="1"/>
      <w:marLeft w:val="0"/>
      <w:marRight w:val="0"/>
      <w:marTop w:val="0"/>
      <w:marBottom w:val="0"/>
      <w:divBdr>
        <w:top w:val="none" w:sz="0" w:space="0" w:color="auto"/>
        <w:left w:val="none" w:sz="0" w:space="0" w:color="auto"/>
        <w:bottom w:val="none" w:sz="0" w:space="0" w:color="auto"/>
        <w:right w:val="none" w:sz="0" w:space="0" w:color="auto"/>
      </w:divBdr>
    </w:div>
    <w:div w:id="813110342">
      <w:bodyDiv w:val="1"/>
      <w:marLeft w:val="0"/>
      <w:marRight w:val="0"/>
      <w:marTop w:val="0"/>
      <w:marBottom w:val="0"/>
      <w:divBdr>
        <w:top w:val="none" w:sz="0" w:space="0" w:color="auto"/>
        <w:left w:val="none" w:sz="0" w:space="0" w:color="auto"/>
        <w:bottom w:val="none" w:sz="0" w:space="0" w:color="auto"/>
        <w:right w:val="none" w:sz="0" w:space="0" w:color="auto"/>
      </w:divBdr>
    </w:div>
    <w:div w:id="1023821939">
      <w:bodyDiv w:val="1"/>
      <w:marLeft w:val="0"/>
      <w:marRight w:val="0"/>
      <w:marTop w:val="0"/>
      <w:marBottom w:val="0"/>
      <w:divBdr>
        <w:top w:val="none" w:sz="0" w:space="0" w:color="auto"/>
        <w:left w:val="none" w:sz="0" w:space="0" w:color="auto"/>
        <w:bottom w:val="none" w:sz="0" w:space="0" w:color="auto"/>
        <w:right w:val="none" w:sz="0" w:space="0" w:color="auto"/>
      </w:divBdr>
    </w:div>
    <w:div w:id="1084954176">
      <w:bodyDiv w:val="1"/>
      <w:marLeft w:val="0"/>
      <w:marRight w:val="0"/>
      <w:marTop w:val="0"/>
      <w:marBottom w:val="0"/>
      <w:divBdr>
        <w:top w:val="none" w:sz="0" w:space="0" w:color="auto"/>
        <w:left w:val="none" w:sz="0" w:space="0" w:color="auto"/>
        <w:bottom w:val="none" w:sz="0" w:space="0" w:color="auto"/>
        <w:right w:val="none" w:sz="0" w:space="0" w:color="auto"/>
      </w:divBdr>
    </w:div>
    <w:div w:id="1108161200">
      <w:bodyDiv w:val="1"/>
      <w:marLeft w:val="0"/>
      <w:marRight w:val="0"/>
      <w:marTop w:val="0"/>
      <w:marBottom w:val="0"/>
      <w:divBdr>
        <w:top w:val="none" w:sz="0" w:space="0" w:color="auto"/>
        <w:left w:val="none" w:sz="0" w:space="0" w:color="auto"/>
        <w:bottom w:val="none" w:sz="0" w:space="0" w:color="auto"/>
        <w:right w:val="none" w:sz="0" w:space="0" w:color="auto"/>
      </w:divBdr>
    </w:div>
    <w:div w:id="1169521730">
      <w:bodyDiv w:val="1"/>
      <w:marLeft w:val="0"/>
      <w:marRight w:val="0"/>
      <w:marTop w:val="0"/>
      <w:marBottom w:val="0"/>
      <w:divBdr>
        <w:top w:val="none" w:sz="0" w:space="0" w:color="auto"/>
        <w:left w:val="none" w:sz="0" w:space="0" w:color="auto"/>
        <w:bottom w:val="none" w:sz="0" w:space="0" w:color="auto"/>
        <w:right w:val="none" w:sz="0" w:space="0" w:color="auto"/>
      </w:divBdr>
    </w:div>
    <w:div w:id="1176305911">
      <w:bodyDiv w:val="1"/>
      <w:marLeft w:val="0"/>
      <w:marRight w:val="0"/>
      <w:marTop w:val="0"/>
      <w:marBottom w:val="0"/>
      <w:divBdr>
        <w:top w:val="none" w:sz="0" w:space="0" w:color="auto"/>
        <w:left w:val="none" w:sz="0" w:space="0" w:color="auto"/>
        <w:bottom w:val="none" w:sz="0" w:space="0" w:color="auto"/>
        <w:right w:val="none" w:sz="0" w:space="0" w:color="auto"/>
      </w:divBdr>
    </w:div>
    <w:div w:id="1194852617">
      <w:bodyDiv w:val="1"/>
      <w:marLeft w:val="0"/>
      <w:marRight w:val="0"/>
      <w:marTop w:val="0"/>
      <w:marBottom w:val="0"/>
      <w:divBdr>
        <w:top w:val="none" w:sz="0" w:space="0" w:color="auto"/>
        <w:left w:val="none" w:sz="0" w:space="0" w:color="auto"/>
        <w:bottom w:val="none" w:sz="0" w:space="0" w:color="auto"/>
        <w:right w:val="none" w:sz="0" w:space="0" w:color="auto"/>
      </w:divBdr>
    </w:div>
    <w:div w:id="1261256206">
      <w:bodyDiv w:val="1"/>
      <w:marLeft w:val="0"/>
      <w:marRight w:val="0"/>
      <w:marTop w:val="0"/>
      <w:marBottom w:val="0"/>
      <w:divBdr>
        <w:top w:val="none" w:sz="0" w:space="0" w:color="auto"/>
        <w:left w:val="none" w:sz="0" w:space="0" w:color="auto"/>
        <w:bottom w:val="none" w:sz="0" w:space="0" w:color="auto"/>
        <w:right w:val="none" w:sz="0" w:space="0" w:color="auto"/>
      </w:divBdr>
    </w:div>
    <w:div w:id="1267351784">
      <w:bodyDiv w:val="1"/>
      <w:marLeft w:val="0"/>
      <w:marRight w:val="0"/>
      <w:marTop w:val="0"/>
      <w:marBottom w:val="0"/>
      <w:divBdr>
        <w:top w:val="none" w:sz="0" w:space="0" w:color="auto"/>
        <w:left w:val="none" w:sz="0" w:space="0" w:color="auto"/>
        <w:bottom w:val="none" w:sz="0" w:space="0" w:color="auto"/>
        <w:right w:val="none" w:sz="0" w:space="0" w:color="auto"/>
      </w:divBdr>
    </w:div>
    <w:div w:id="1303540316">
      <w:bodyDiv w:val="1"/>
      <w:marLeft w:val="0"/>
      <w:marRight w:val="0"/>
      <w:marTop w:val="0"/>
      <w:marBottom w:val="0"/>
      <w:divBdr>
        <w:top w:val="none" w:sz="0" w:space="0" w:color="auto"/>
        <w:left w:val="none" w:sz="0" w:space="0" w:color="auto"/>
        <w:bottom w:val="none" w:sz="0" w:space="0" w:color="auto"/>
        <w:right w:val="none" w:sz="0" w:space="0" w:color="auto"/>
      </w:divBdr>
    </w:div>
    <w:div w:id="1337073829">
      <w:bodyDiv w:val="1"/>
      <w:marLeft w:val="0"/>
      <w:marRight w:val="0"/>
      <w:marTop w:val="0"/>
      <w:marBottom w:val="0"/>
      <w:divBdr>
        <w:top w:val="none" w:sz="0" w:space="0" w:color="auto"/>
        <w:left w:val="none" w:sz="0" w:space="0" w:color="auto"/>
        <w:bottom w:val="none" w:sz="0" w:space="0" w:color="auto"/>
        <w:right w:val="none" w:sz="0" w:space="0" w:color="auto"/>
      </w:divBdr>
    </w:div>
    <w:div w:id="1341395186">
      <w:bodyDiv w:val="1"/>
      <w:marLeft w:val="0"/>
      <w:marRight w:val="0"/>
      <w:marTop w:val="0"/>
      <w:marBottom w:val="0"/>
      <w:divBdr>
        <w:top w:val="none" w:sz="0" w:space="0" w:color="auto"/>
        <w:left w:val="none" w:sz="0" w:space="0" w:color="auto"/>
        <w:bottom w:val="none" w:sz="0" w:space="0" w:color="auto"/>
        <w:right w:val="none" w:sz="0" w:space="0" w:color="auto"/>
      </w:divBdr>
    </w:div>
    <w:div w:id="1349330813">
      <w:bodyDiv w:val="1"/>
      <w:marLeft w:val="0"/>
      <w:marRight w:val="0"/>
      <w:marTop w:val="0"/>
      <w:marBottom w:val="0"/>
      <w:divBdr>
        <w:top w:val="none" w:sz="0" w:space="0" w:color="auto"/>
        <w:left w:val="none" w:sz="0" w:space="0" w:color="auto"/>
        <w:bottom w:val="none" w:sz="0" w:space="0" w:color="auto"/>
        <w:right w:val="none" w:sz="0" w:space="0" w:color="auto"/>
      </w:divBdr>
    </w:div>
    <w:div w:id="1375040814">
      <w:bodyDiv w:val="1"/>
      <w:marLeft w:val="0"/>
      <w:marRight w:val="0"/>
      <w:marTop w:val="0"/>
      <w:marBottom w:val="0"/>
      <w:divBdr>
        <w:top w:val="none" w:sz="0" w:space="0" w:color="auto"/>
        <w:left w:val="none" w:sz="0" w:space="0" w:color="auto"/>
        <w:bottom w:val="none" w:sz="0" w:space="0" w:color="auto"/>
        <w:right w:val="none" w:sz="0" w:space="0" w:color="auto"/>
      </w:divBdr>
    </w:div>
    <w:div w:id="1384213023">
      <w:bodyDiv w:val="1"/>
      <w:marLeft w:val="0"/>
      <w:marRight w:val="0"/>
      <w:marTop w:val="0"/>
      <w:marBottom w:val="0"/>
      <w:divBdr>
        <w:top w:val="none" w:sz="0" w:space="0" w:color="auto"/>
        <w:left w:val="none" w:sz="0" w:space="0" w:color="auto"/>
        <w:bottom w:val="none" w:sz="0" w:space="0" w:color="auto"/>
        <w:right w:val="none" w:sz="0" w:space="0" w:color="auto"/>
      </w:divBdr>
    </w:div>
    <w:div w:id="1395351234">
      <w:bodyDiv w:val="1"/>
      <w:marLeft w:val="0"/>
      <w:marRight w:val="0"/>
      <w:marTop w:val="0"/>
      <w:marBottom w:val="0"/>
      <w:divBdr>
        <w:top w:val="none" w:sz="0" w:space="0" w:color="auto"/>
        <w:left w:val="none" w:sz="0" w:space="0" w:color="auto"/>
        <w:bottom w:val="none" w:sz="0" w:space="0" w:color="auto"/>
        <w:right w:val="none" w:sz="0" w:space="0" w:color="auto"/>
      </w:divBdr>
    </w:div>
    <w:div w:id="1402556320">
      <w:bodyDiv w:val="1"/>
      <w:marLeft w:val="0"/>
      <w:marRight w:val="0"/>
      <w:marTop w:val="0"/>
      <w:marBottom w:val="0"/>
      <w:divBdr>
        <w:top w:val="none" w:sz="0" w:space="0" w:color="auto"/>
        <w:left w:val="none" w:sz="0" w:space="0" w:color="auto"/>
        <w:bottom w:val="none" w:sz="0" w:space="0" w:color="auto"/>
        <w:right w:val="none" w:sz="0" w:space="0" w:color="auto"/>
      </w:divBdr>
    </w:div>
    <w:div w:id="1430854820">
      <w:bodyDiv w:val="1"/>
      <w:marLeft w:val="0"/>
      <w:marRight w:val="0"/>
      <w:marTop w:val="0"/>
      <w:marBottom w:val="0"/>
      <w:divBdr>
        <w:top w:val="none" w:sz="0" w:space="0" w:color="auto"/>
        <w:left w:val="none" w:sz="0" w:space="0" w:color="auto"/>
        <w:bottom w:val="none" w:sz="0" w:space="0" w:color="auto"/>
        <w:right w:val="none" w:sz="0" w:space="0" w:color="auto"/>
      </w:divBdr>
    </w:div>
    <w:div w:id="1434857068">
      <w:bodyDiv w:val="1"/>
      <w:marLeft w:val="0"/>
      <w:marRight w:val="0"/>
      <w:marTop w:val="0"/>
      <w:marBottom w:val="0"/>
      <w:divBdr>
        <w:top w:val="none" w:sz="0" w:space="0" w:color="auto"/>
        <w:left w:val="none" w:sz="0" w:space="0" w:color="auto"/>
        <w:bottom w:val="none" w:sz="0" w:space="0" w:color="auto"/>
        <w:right w:val="none" w:sz="0" w:space="0" w:color="auto"/>
      </w:divBdr>
    </w:div>
    <w:div w:id="1494222240">
      <w:bodyDiv w:val="1"/>
      <w:marLeft w:val="0"/>
      <w:marRight w:val="0"/>
      <w:marTop w:val="0"/>
      <w:marBottom w:val="0"/>
      <w:divBdr>
        <w:top w:val="none" w:sz="0" w:space="0" w:color="auto"/>
        <w:left w:val="none" w:sz="0" w:space="0" w:color="auto"/>
        <w:bottom w:val="none" w:sz="0" w:space="0" w:color="auto"/>
        <w:right w:val="none" w:sz="0" w:space="0" w:color="auto"/>
      </w:divBdr>
    </w:div>
    <w:div w:id="1598825002">
      <w:bodyDiv w:val="1"/>
      <w:marLeft w:val="0"/>
      <w:marRight w:val="0"/>
      <w:marTop w:val="0"/>
      <w:marBottom w:val="0"/>
      <w:divBdr>
        <w:top w:val="none" w:sz="0" w:space="0" w:color="auto"/>
        <w:left w:val="none" w:sz="0" w:space="0" w:color="auto"/>
        <w:bottom w:val="none" w:sz="0" w:space="0" w:color="auto"/>
        <w:right w:val="none" w:sz="0" w:space="0" w:color="auto"/>
      </w:divBdr>
    </w:div>
    <w:div w:id="1615792396">
      <w:bodyDiv w:val="1"/>
      <w:marLeft w:val="0"/>
      <w:marRight w:val="0"/>
      <w:marTop w:val="0"/>
      <w:marBottom w:val="0"/>
      <w:divBdr>
        <w:top w:val="none" w:sz="0" w:space="0" w:color="auto"/>
        <w:left w:val="none" w:sz="0" w:space="0" w:color="auto"/>
        <w:bottom w:val="none" w:sz="0" w:space="0" w:color="auto"/>
        <w:right w:val="none" w:sz="0" w:space="0" w:color="auto"/>
      </w:divBdr>
    </w:div>
    <w:div w:id="1631784595">
      <w:bodyDiv w:val="1"/>
      <w:marLeft w:val="0"/>
      <w:marRight w:val="0"/>
      <w:marTop w:val="0"/>
      <w:marBottom w:val="0"/>
      <w:divBdr>
        <w:top w:val="none" w:sz="0" w:space="0" w:color="auto"/>
        <w:left w:val="none" w:sz="0" w:space="0" w:color="auto"/>
        <w:bottom w:val="none" w:sz="0" w:space="0" w:color="auto"/>
        <w:right w:val="none" w:sz="0" w:space="0" w:color="auto"/>
      </w:divBdr>
    </w:div>
    <w:div w:id="1774283936">
      <w:bodyDiv w:val="1"/>
      <w:marLeft w:val="0"/>
      <w:marRight w:val="0"/>
      <w:marTop w:val="0"/>
      <w:marBottom w:val="0"/>
      <w:divBdr>
        <w:top w:val="none" w:sz="0" w:space="0" w:color="auto"/>
        <w:left w:val="none" w:sz="0" w:space="0" w:color="auto"/>
        <w:bottom w:val="none" w:sz="0" w:space="0" w:color="auto"/>
        <w:right w:val="none" w:sz="0" w:space="0" w:color="auto"/>
      </w:divBdr>
    </w:div>
    <w:div w:id="1804688102">
      <w:bodyDiv w:val="1"/>
      <w:marLeft w:val="0"/>
      <w:marRight w:val="0"/>
      <w:marTop w:val="0"/>
      <w:marBottom w:val="0"/>
      <w:divBdr>
        <w:top w:val="none" w:sz="0" w:space="0" w:color="auto"/>
        <w:left w:val="none" w:sz="0" w:space="0" w:color="auto"/>
        <w:bottom w:val="none" w:sz="0" w:space="0" w:color="auto"/>
        <w:right w:val="none" w:sz="0" w:space="0" w:color="auto"/>
      </w:divBdr>
    </w:div>
    <w:div w:id="1826627717">
      <w:bodyDiv w:val="1"/>
      <w:marLeft w:val="0"/>
      <w:marRight w:val="0"/>
      <w:marTop w:val="0"/>
      <w:marBottom w:val="0"/>
      <w:divBdr>
        <w:top w:val="none" w:sz="0" w:space="0" w:color="auto"/>
        <w:left w:val="none" w:sz="0" w:space="0" w:color="auto"/>
        <w:bottom w:val="none" w:sz="0" w:space="0" w:color="auto"/>
        <w:right w:val="none" w:sz="0" w:space="0" w:color="auto"/>
      </w:divBdr>
    </w:div>
    <w:div w:id="1853565087">
      <w:bodyDiv w:val="1"/>
      <w:marLeft w:val="0"/>
      <w:marRight w:val="0"/>
      <w:marTop w:val="0"/>
      <w:marBottom w:val="0"/>
      <w:divBdr>
        <w:top w:val="none" w:sz="0" w:space="0" w:color="auto"/>
        <w:left w:val="none" w:sz="0" w:space="0" w:color="auto"/>
        <w:bottom w:val="none" w:sz="0" w:space="0" w:color="auto"/>
        <w:right w:val="none" w:sz="0" w:space="0" w:color="auto"/>
      </w:divBdr>
    </w:div>
    <w:div w:id="1864591244">
      <w:bodyDiv w:val="1"/>
      <w:marLeft w:val="0"/>
      <w:marRight w:val="0"/>
      <w:marTop w:val="0"/>
      <w:marBottom w:val="0"/>
      <w:divBdr>
        <w:top w:val="none" w:sz="0" w:space="0" w:color="auto"/>
        <w:left w:val="none" w:sz="0" w:space="0" w:color="auto"/>
        <w:bottom w:val="none" w:sz="0" w:space="0" w:color="auto"/>
        <w:right w:val="none" w:sz="0" w:space="0" w:color="auto"/>
      </w:divBdr>
    </w:div>
    <w:div w:id="1895197323">
      <w:bodyDiv w:val="1"/>
      <w:marLeft w:val="0"/>
      <w:marRight w:val="0"/>
      <w:marTop w:val="0"/>
      <w:marBottom w:val="0"/>
      <w:divBdr>
        <w:top w:val="none" w:sz="0" w:space="0" w:color="auto"/>
        <w:left w:val="none" w:sz="0" w:space="0" w:color="auto"/>
        <w:bottom w:val="none" w:sz="0" w:space="0" w:color="auto"/>
        <w:right w:val="none" w:sz="0" w:space="0" w:color="auto"/>
      </w:divBdr>
    </w:div>
    <w:div w:id="1946182115">
      <w:bodyDiv w:val="1"/>
      <w:marLeft w:val="0"/>
      <w:marRight w:val="0"/>
      <w:marTop w:val="0"/>
      <w:marBottom w:val="0"/>
      <w:divBdr>
        <w:top w:val="none" w:sz="0" w:space="0" w:color="auto"/>
        <w:left w:val="none" w:sz="0" w:space="0" w:color="auto"/>
        <w:bottom w:val="none" w:sz="0" w:space="0" w:color="auto"/>
        <w:right w:val="none" w:sz="0" w:space="0" w:color="auto"/>
      </w:divBdr>
    </w:div>
    <w:div w:id="1948462979">
      <w:bodyDiv w:val="1"/>
      <w:marLeft w:val="0"/>
      <w:marRight w:val="0"/>
      <w:marTop w:val="0"/>
      <w:marBottom w:val="0"/>
      <w:divBdr>
        <w:top w:val="none" w:sz="0" w:space="0" w:color="auto"/>
        <w:left w:val="none" w:sz="0" w:space="0" w:color="auto"/>
        <w:bottom w:val="none" w:sz="0" w:space="0" w:color="auto"/>
        <w:right w:val="none" w:sz="0" w:space="0" w:color="auto"/>
      </w:divBdr>
    </w:div>
    <w:div w:id="1998610472">
      <w:bodyDiv w:val="1"/>
      <w:marLeft w:val="0"/>
      <w:marRight w:val="0"/>
      <w:marTop w:val="0"/>
      <w:marBottom w:val="0"/>
      <w:divBdr>
        <w:top w:val="none" w:sz="0" w:space="0" w:color="auto"/>
        <w:left w:val="none" w:sz="0" w:space="0" w:color="auto"/>
        <w:bottom w:val="none" w:sz="0" w:space="0" w:color="auto"/>
        <w:right w:val="none" w:sz="0" w:space="0" w:color="auto"/>
      </w:divBdr>
    </w:div>
    <w:div w:id="2014725813">
      <w:bodyDiv w:val="1"/>
      <w:marLeft w:val="0"/>
      <w:marRight w:val="0"/>
      <w:marTop w:val="0"/>
      <w:marBottom w:val="0"/>
      <w:divBdr>
        <w:top w:val="none" w:sz="0" w:space="0" w:color="auto"/>
        <w:left w:val="none" w:sz="0" w:space="0" w:color="auto"/>
        <w:bottom w:val="none" w:sz="0" w:space="0" w:color="auto"/>
        <w:right w:val="none" w:sz="0" w:space="0" w:color="auto"/>
      </w:divBdr>
    </w:div>
    <w:div w:id="2049598057">
      <w:bodyDiv w:val="1"/>
      <w:marLeft w:val="0"/>
      <w:marRight w:val="0"/>
      <w:marTop w:val="0"/>
      <w:marBottom w:val="0"/>
      <w:divBdr>
        <w:top w:val="none" w:sz="0" w:space="0" w:color="auto"/>
        <w:left w:val="none" w:sz="0" w:space="0" w:color="auto"/>
        <w:bottom w:val="none" w:sz="0" w:space="0" w:color="auto"/>
        <w:right w:val="none" w:sz="0" w:space="0" w:color="auto"/>
      </w:divBdr>
    </w:div>
    <w:div w:id="2062974849">
      <w:bodyDiv w:val="1"/>
      <w:marLeft w:val="0"/>
      <w:marRight w:val="0"/>
      <w:marTop w:val="0"/>
      <w:marBottom w:val="0"/>
      <w:divBdr>
        <w:top w:val="none" w:sz="0" w:space="0" w:color="auto"/>
        <w:left w:val="none" w:sz="0" w:space="0" w:color="auto"/>
        <w:bottom w:val="none" w:sz="0" w:space="0" w:color="auto"/>
        <w:right w:val="none" w:sz="0" w:space="0" w:color="auto"/>
      </w:divBdr>
    </w:div>
    <w:div w:id="2069381412">
      <w:bodyDiv w:val="1"/>
      <w:marLeft w:val="0"/>
      <w:marRight w:val="0"/>
      <w:marTop w:val="0"/>
      <w:marBottom w:val="0"/>
      <w:divBdr>
        <w:top w:val="none" w:sz="0" w:space="0" w:color="auto"/>
        <w:left w:val="none" w:sz="0" w:space="0" w:color="auto"/>
        <w:bottom w:val="none" w:sz="0" w:space="0" w:color="auto"/>
        <w:right w:val="none" w:sz="0" w:space="0" w:color="auto"/>
      </w:divBdr>
    </w:div>
    <w:div w:id="2080400744">
      <w:bodyDiv w:val="1"/>
      <w:marLeft w:val="0"/>
      <w:marRight w:val="0"/>
      <w:marTop w:val="0"/>
      <w:marBottom w:val="0"/>
      <w:divBdr>
        <w:top w:val="none" w:sz="0" w:space="0" w:color="auto"/>
        <w:left w:val="none" w:sz="0" w:space="0" w:color="auto"/>
        <w:bottom w:val="none" w:sz="0" w:space="0" w:color="auto"/>
        <w:right w:val="none" w:sz="0" w:space="0" w:color="auto"/>
      </w:divBdr>
    </w:div>
    <w:div w:id="2089843959">
      <w:bodyDiv w:val="1"/>
      <w:marLeft w:val="0"/>
      <w:marRight w:val="0"/>
      <w:marTop w:val="0"/>
      <w:marBottom w:val="0"/>
      <w:divBdr>
        <w:top w:val="none" w:sz="0" w:space="0" w:color="auto"/>
        <w:left w:val="none" w:sz="0" w:space="0" w:color="auto"/>
        <w:bottom w:val="none" w:sz="0" w:space="0" w:color="auto"/>
        <w:right w:val="none" w:sz="0" w:space="0" w:color="auto"/>
      </w:divBdr>
    </w:div>
    <w:div w:id="2130538758">
      <w:bodyDiv w:val="1"/>
      <w:marLeft w:val="0"/>
      <w:marRight w:val="0"/>
      <w:marTop w:val="0"/>
      <w:marBottom w:val="0"/>
      <w:divBdr>
        <w:top w:val="none" w:sz="0" w:space="0" w:color="auto"/>
        <w:left w:val="none" w:sz="0" w:space="0" w:color="auto"/>
        <w:bottom w:val="none" w:sz="0" w:space="0" w:color="auto"/>
        <w:right w:val="none" w:sz="0" w:space="0" w:color="auto"/>
      </w:divBdr>
    </w:div>
    <w:div w:id="213879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ikmet.kocak@istinye.edu.tr" TargetMode="External"/><Relationship Id="rId18" Type="http://schemas.openxmlformats.org/officeDocument/2006/relationships/hyperlink" Target="https://medu.istinye.edu.tr/login" TargetMode="External"/><Relationship Id="rId26" Type="http://schemas.openxmlformats.org/officeDocument/2006/relationships/hyperlink" Target="https://ois.istinye.edu.tr/auth/login" TargetMode="External"/><Relationship Id="rId21" Type="http://schemas.openxmlformats.org/officeDocument/2006/relationships/hyperlink" Target="mailto:ogrem@istinye.edu.tr"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medicine.istinye.edu.tr/en/education/undergraduate/course-schedule" TargetMode="External"/><Relationship Id="rId25" Type="http://schemas.openxmlformats.org/officeDocument/2006/relationships/hyperlink" Target="https://kutuphane.istinye.edu.t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stinye.edu.tr/tr/universite/yonetmelik-ve-yonergeler" TargetMode="External"/><Relationship Id="rId20" Type="http://schemas.openxmlformats.org/officeDocument/2006/relationships/hyperlink" Target="mailto:omer@istinye.edu.tr" TargetMode="External"/><Relationship Id="rId29" Type="http://schemas.openxmlformats.org/officeDocument/2006/relationships/hyperlink" Target="https://medicine.istinye.edu.tr/tr/forml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istinye.edu.tr/en/university/regulations-and-directive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istinye.edu.tr/tr/anasayfa?ref=2223logo" TargetMode="External"/><Relationship Id="rId28" Type="http://schemas.openxmlformats.org/officeDocument/2006/relationships/hyperlink" Target="https://medicine.istinye.edu.tr/tr/egitim/undergraduate/ders-bilgileri"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ois.istinye.edu.tr/auth/login" TargetMode="External"/><Relationship Id="rId31" Type="http://schemas.openxmlformats.org/officeDocument/2006/relationships/hyperlink" Target="https://www.istinye.edu.tr/tr/iletisim/servis-saatler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www.istinye.edu.tr/en/university/regulations-and-directives" TargetMode="External"/><Relationship Id="rId27" Type="http://schemas.openxmlformats.org/officeDocument/2006/relationships/hyperlink" Target="https://medicine.istinye.edu.tr/tr" TargetMode="External"/><Relationship Id="rId30" Type="http://schemas.openxmlformats.org/officeDocument/2006/relationships/hyperlink" Target="https://MEDU.istinye.edu.tr/login"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Özel 2">
      <a:dk1>
        <a:sysClr val="windowText" lastClr="000000"/>
      </a:dk1>
      <a:lt1>
        <a:sysClr val="window" lastClr="FFFFFF"/>
      </a:lt1>
      <a:dk2>
        <a:srgbClr val="373545"/>
      </a:dk2>
      <a:lt2>
        <a:srgbClr val="CEDBE6"/>
      </a:lt2>
      <a:accent1>
        <a:srgbClr val="0670AB"/>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Derslerim dersin Amacını, Öğrenim hedefleri </Abstract>
  <CompanyAddress>Confucius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8F88F-7321-44F3-880E-56CF6052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61</Pages>
  <Words>17711</Words>
  <Characters>100957</Characters>
  <Application>Microsoft Office Word</Application>
  <DocSecurity>0</DocSecurity>
  <Lines>841</Lines>
  <Paragraphs>236</Paragraphs>
  <ScaleCrop>false</ScaleCrop>
  <HeadingPairs>
    <vt:vector size="2" baseType="variant">
      <vt:variant>
        <vt:lpstr>Konu Başlığı</vt:lpstr>
      </vt:variant>
      <vt:variant>
        <vt:i4>1</vt:i4>
      </vt:variant>
    </vt:vector>
  </HeadingPairs>
  <TitlesOfParts>
    <vt:vector size="1" baseType="lpstr">
      <vt:lpstr>2022-2023 DÖNEM III AKADEMİK PROGRAM KİTAPÇIĞI</vt:lpstr>
    </vt:vector>
  </TitlesOfParts>
  <Company/>
  <LinksUpToDate>false</LinksUpToDate>
  <CharactersWithSpaces>118432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DÖNEM III AKADEMİK PROGRAM KİTAPÇIĞI</dc:title>
  <dc:subject>İSTİNYE ÜNİVERSİTESİ TIP FAKÜLTESİ</dc:subject>
  <dc:creator>Şeyda Nur DAĞLI, ISU</dc:creator>
  <cp:keywords/>
  <dc:description/>
  <cp:lastModifiedBy>Ilknur DURSUN, ISU</cp:lastModifiedBy>
  <cp:revision>11</cp:revision>
  <cp:lastPrinted>2023-07-18T07:59:00Z</cp:lastPrinted>
  <dcterms:created xsi:type="dcterms:W3CDTF">2024-10-04T09:25:00Z</dcterms:created>
  <dcterms:modified xsi:type="dcterms:W3CDTF">2024-10-07T08:45:00Z</dcterms:modified>
</cp:coreProperties>
</file>